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bookmarkStart w:id="0" w:name="OLE_LINK11"/>
      <w:r w:rsidRPr="00A76549">
        <w:rPr>
          <w:rFonts w:ascii="Times New Roman" w:eastAsia="Times New Roman" w:hAnsi="Times New Roman" w:cs="Times New Roman"/>
          <w:sz w:val="28"/>
          <w:szCs w:val="28"/>
        </w:rPr>
        <w:t>АВТОНОМНАЯ НЕКОММЕРЧЕСКАЯ ОБРАЗОВАТЕЛЬНАЯ</w:t>
      </w:r>
    </w:p>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ОРГАНИЗАЦИЯ ВЫСШЕГО ОБРАЗОВАНИЯ</w:t>
      </w:r>
    </w:p>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ЦЕНТРОСОЮЗА РОССИЙСКОЙ ФЕДЕРАЦИИ</w:t>
      </w:r>
    </w:p>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«РОССИЙСКИЙ УНИВЕРСИТЕТ КООПЕРАЦИИ»</w:t>
      </w:r>
    </w:p>
    <w:p w:rsidR="00A76549" w:rsidRPr="00A76549" w:rsidRDefault="00A76549" w:rsidP="00A76549">
      <w:pPr>
        <w:spacing w:after="0" w:line="360" w:lineRule="exact"/>
        <w:ind w:firstLine="426"/>
        <w:jc w:val="center"/>
        <w:rPr>
          <w:rFonts w:ascii="Times New Roman" w:eastAsia="Times New Roman" w:hAnsi="Times New Roman" w:cs="Times New Roman"/>
          <w:b/>
          <w:sz w:val="28"/>
          <w:szCs w:val="28"/>
        </w:rPr>
      </w:pPr>
      <w:r w:rsidRPr="00A76549">
        <w:rPr>
          <w:rFonts w:ascii="Times New Roman" w:eastAsia="Times New Roman" w:hAnsi="Times New Roman" w:cs="Times New Roman"/>
          <w:b/>
          <w:sz w:val="28"/>
          <w:szCs w:val="28"/>
        </w:rPr>
        <w:t>КАЗАНСКИЙ КООПЕРАТИВНЫЙ ИНСТИТУТ (ФИЛИАЛ)</w:t>
      </w:r>
    </w:p>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p>
    <w:p w:rsidR="00A76549" w:rsidRPr="00A76549" w:rsidRDefault="00A76549" w:rsidP="00A76549">
      <w:pPr>
        <w:spacing w:after="0" w:line="360" w:lineRule="exact"/>
        <w:ind w:firstLine="426"/>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Среднее профессиональное образование</w:t>
      </w:r>
    </w:p>
    <w:bookmarkEnd w:id="0"/>
    <w:p w:rsidR="00A76549" w:rsidRPr="00A76549" w:rsidRDefault="00A76549" w:rsidP="00A76549">
      <w:pPr>
        <w:spacing w:after="0" w:line="360" w:lineRule="exact"/>
        <w:ind w:firstLine="426"/>
        <w:jc w:val="both"/>
        <w:rPr>
          <w:rFonts w:ascii="Times New Roman" w:eastAsia="Times New Roman" w:hAnsi="Times New Roman" w:cs="Times New Roman"/>
          <w:sz w:val="28"/>
          <w:szCs w:val="28"/>
        </w:rPr>
      </w:pPr>
    </w:p>
    <w:p w:rsidR="00A76549" w:rsidRPr="00A76549" w:rsidRDefault="00A76549" w:rsidP="00A76549">
      <w:pPr>
        <w:spacing w:after="0" w:line="240" w:lineRule="auto"/>
        <w:ind w:left="4536"/>
        <w:rPr>
          <w:rFonts w:ascii="Times New Roman" w:eastAsia="Times New Roman" w:hAnsi="Times New Roman" w:cs="Times New Roman"/>
          <w:sz w:val="28"/>
          <w:szCs w:val="28"/>
        </w:rPr>
      </w:pPr>
    </w:p>
    <w:p w:rsidR="00A76549" w:rsidRPr="00A76549" w:rsidRDefault="00A76549" w:rsidP="00A765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товароведения и технологии общественного питания</w:t>
      </w:r>
    </w:p>
    <w:p w:rsidR="00A76549" w:rsidRPr="00A76549" w:rsidRDefault="00A76549" w:rsidP="00A76549">
      <w:pPr>
        <w:spacing w:after="0" w:line="360" w:lineRule="exact"/>
        <w:ind w:left="5103"/>
        <w:jc w:val="both"/>
        <w:rPr>
          <w:rFonts w:ascii="Times New Roman" w:eastAsia="Times New Roman" w:hAnsi="Times New Roman" w:cs="Times New Roman"/>
          <w:sz w:val="28"/>
          <w:szCs w:val="28"/>
        </w:rPr>
      </w:pPr>
    </w:p>
    <w:p w:rsidR="00A76549" w:rsidRPr="00A76549" w:rsidRDefault="00A76549" w:rsidP="00A76549">
      <w:pPr>
        <w:spacing w:after="0" w:line="360" w:lineRule="exact"/>
        <w:jc w:val="center"/>
        <w:rPr>
          <w:rFonts w:ascii="Times New Roman" w:eastAsia="Times New Roman" w:hAnsi="Times New Roman" w:cs="Times New Roman"/>
          <w:sz w:val="24"/>
          <w:szCs w:val="24"/>
        </w:rPr>
      </w:pPr>
    </w:p>
    <w:p w:rsidR="00A76549" w:rsidRPr="00A76549" w:rsidRDefault="00A76549" w:rsidP="00A76549">
      <w:pPr>
        <w:spacing w:after="0" w:line="360" w:lineRule="exact"/>
        <w:jc w:val="center"/>
        <w:rPr>
          <w:rFonts w:ascii="Times New Roman" w:eastAsia="Times New Roman" w:hAnsi="Times New Roman" w:cs="Times New Roman"/>
          <w:sz w:val="24"/>
          <w:szCs w:val="24"/>
        </w:rPr>
      </w:pPr>
    </w:p>
    <w:p w:rsidR="00A76549" w:rsidRPr="00A76549" w:rsidRDefault="00A76549" w:rsidP="00A76549">
      <w:pPr>
        <w:spacing w:after="0" w:line="360" w:lineRule="exact"/>
        <w:jc w:val="center"/>
        <w:rPr>
          <w:rFonts w:ascii="Times New Roman" w:eastAsia="Times New Roman" w:hAnsi="Times New Roman" w:cs="Times New Roman"/>
          <w:sz w:val="24"/>
          <w:szCs w:val="24"/>
        </w:rPr>
      </w:pPr>
    </w:p>
    <w:p w:rsidR="00A76549" w:rsidRPr="00A76549" w:rsidRDefault="00A76549" w:rsidP="00A76549">
      <w:pPr>
        <w:spacing w:after="0" w:line="360" w:lineRule="exact"/>
        <w:jc w:val="center"/>
        <w:rPr>
          <w:rFonts w:ascii="Times New Roman" w:eastAsia="Times New Roman" w:hAnsi="Times New Roman" w:cs="Times New Roman"/>
          <w:sz w:val="24"/>
          <w:szCs w:val="24"/>
        </w:rPr>
      </w:pPr>
    </w:p>
    <w:p w:rsidR="00A76549" w:rsidRPr="00A76549" w:rsidRDefault="00A76549" w:rsidP="00A76549">
      <w:pPr>
        <w:spacing w:after="0" w:line="360" w:lineRule="exact"/>
        <w:jc w:val="center"/>
        <w:rPr>
          <w:rFonts w:ascii="Times New Roman" w:eastAsia="Times New Roman" w:hAnsi="Times New Roman" w:cs="Times New Roman"/>
          <w:sz w:val="24"/>
          <w:szCs w:val="24"/>
        </w:rPr>
      </w:pPr>
    </w:p>
    <w:p w:rsidR="00A76549" w:rsidRPr="00A76549" w:rsidRDefault="00A76549" w:rsidP="00A76549">
      <w:pPr>
        <w:spacing w:after="0" w:line="360" w:lineRule="exact"/>
        <w:rPr>
          <w:rFonts w:ascii="Times New Roman" w:eastAsia="Times New Roman" w:hAnsi="Times New Roman" w:cs="Times New Roman"/>
          <w:sz w:val="24"/>
          <w:szCs w:val="24"/>
        </w:rPr>
      </w:pPr>
    </w:p>
    <w:p w:rsidR="00A76549" w:rsidRPr="00A76549" w:rsidRDefault="00A76549" w:rsidP="00A76549">
      <w:pPr>
        <w:spacing w:after="0" w:line="360" w:lineRule="exact"/>
        <w:jc w:val="center"/>
        <w:rPr>
          <w:rFonts w:ascii="Times New Roman" w:eastAsia="Times New Roman" w:hAnsi="Times New Roman" w:cs="Times New Roman"/>
          <w:b/>
          <w:caps/>
          <w:sz w:val="28"/>
          <w:szCs w:val="28"/>
        </w:rPr>
      </w:pPr>
    </w:p>
    <w:p w:rsidR="00A76549" w:rsidRPr="00A76549" w:rsidRDefault="00A76549" w:rsidP="00A76549">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УКАЗАНИЯ ПО ВЫПОЛНЕНИЮ ВЫПУСКНОЙ КВАЛИФИКАЦИОННОЙ РАБОТЫ</w:t>
      </w:r>
    </w:p>
    <w:p w:rsidR="00A76549" w:rsidRPr="00A76549" w:rsidRDefault="00A76549" w:rsidP="00A76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exact"/>
        <w:rPr>
          <w:rFonts w:ascii="Times New Roman" w:eastAsia="Times New Roman" w:hAnsi="Times New Roman" w:cs="Times New Roman"/>
          <w:b/>
          <w:sz w:val="28"/>
          <w:szCs w:val="28"/>
        </w:rPr>
      </w:pPr>
    </w:p>
    <w:p w:rsidR="00A76549" w:rsidRDefault="00A76549" w:rsidP="00A76549">
      <w:pPr>
        <w:spacing w:after="0" w:line="360" w:lineRule="exact"/>
        <w:jc w:val="center"/>
        <w:rPr>
          <w:rFonts w:ascii="Times New Roman" w:eastAsia="Times New Roman" w:hAnsi="Times New Roman" w:cs="Times New Roman"/>
          <w:b/>
          <w:sz w:val="28"/>
          <w:szCs w:val="28"/>
        </w:rPr>
      </w:pPr>
    </w:p>
    <w:p w:rsidR="00A76549" w:rsidRPr="00A76549" w:rsidRDefault="00A76549" w:rsidP="00A76549">
      <w:pPr>
        <w:spacing w:after="0" w:line="360" w:lineRule="exact"/>
        <w:jc w:val="center"/>
        <w:rPr>
          <w:rFonts w:ascii="Times New Roman" w:eastAsia="Times New Roman" w:hAnsi="Times New Roman" w:cs="Times New Roman"/>
          <w:b/>
          <w:sz w:val="28"/>
          <w:szCs w:val="28"/>
        </w:rPr>
      </w:pPr>
    </w:p>
    <w:p w:rsidR="00A76549" w:rsidRPr="00A76549" w:rsidRDefault="00A76549" w:rsidP="00A76549">
      <w:pPr>
        <w:spacing w:after="0" w:line="360" w:lineRule="auto"/>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Специальность19.02.10 Технология продукции общественного питания</w:t>
      </w:r>
    </w:p>
    <w:p w:rsidR="00A76549" w:rsidRPr="00A76549" w:rsidRDefault="00A76549" w:rsidP="00A76549">
      <w:pPr>
        <w:spacing w:after="0" w:line="360" w:lineRule="auto"/>
        <w:jc w:val="center"/>
        <w:rPr>
          <w:rFonts w:ascii="Times New Roman" w:eastAsia="Times New Roman" w:hAnsi="Times New Roman" w:cs="Times New Roman"/>
          <w:sz w:val="28"/>
          <w:szCs w:val="28"/>
        </w:rPr>
      </w:pPr>
    </w:p>
    <w:p w:rsidR="00A76549" w:rsidRPr="00A76549" w:rsidRDefault="00A76549" w:rsidP="00A76549">
      <w:pPr>
        <w:spacing w:after="0" w:line="360" w:lineRule="exact"/>
        <w:jc w:val="center"/>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P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rPr>
          <w:rFonts w:ascii="Times New Roman" w:eastAsia="Times New Roman" w:hAnsi="Times New Roman" w:cs="Times New Roman"/>
          <w:sz w:val="28"/>
          <w:szCs w:val="28"/>
        </w:rPr>
      </w:pPr>
    </w:p>
    <w:p w:rsidR="00A76549" w:rsidRPr="00A76549" w:rsidRDefault="00A76549" w:rsidP="00A76549">
      <w:pPr>
        <w:spacing w:after="0" w:line="360" w:lineRule="exact"/>
        <w:rPr>
          <w:rFonts w:ascii="Times New Roman" w:eastAsia="Times New Roman" w:hAnsi="Times New Roman" w:cs="Times New Roman"/>
          <w:sz w:val="28"/>
          <w:szCs w:val="28"/>
        </w:rPr>
      </w:pPr>
    </w:p>
    <w:p w:rsidR="00A76549" w:rsidRPr="00A76549" w:rsidRDefault="00A76549" w:rsidP="00A76549">
      <w:pPr>
        <w:spacing w:after="0" w:line="360" w:lineRule="exact"/>
        <w:rPr>
          <w:rFonts w:ascii="Times New Roman" w:eastAsia="Times New Roman" w:hAnsi="Times New Roman" w:cs="Times New Roman"/>
          <w:sz w:val="28"/>
          <w:szCs w:val="28"/>
        </w:rPr>
      </w:pPr>
    </w:p>
    <w:p w:rsidR="00A76549" w:rsidRPr="00A76549" w:rsidRDefault="00A76549" w:rsidP="00A76549">
      <w:pPr>
        <w:spacing w:after="0" w:line="360" w:lineRule="exact"/>
        <w:rPr>
          <w:rFonts w:ascii="Times New Roman" w:eastAsia="Times New Roman" w:hAnsi="Times New Roman" w:cs="Times New Roman"/>
          <w:sz w:val="28"/>
          <w:szCs w:val="28"/>
        </w:rPr>
      </w:pPr>
    </w:p>
    <w:p w:rsidR="00A76549" w:rsidRPr="00A76549" w:rsidRDefault="00A76549" w:rsidP="00A76549">
      <w:pPr>
        <w:spacing w:after="0" w:line="360" w:lineRule="exact"/>
        <w:rPr>
          <w:rFonts w:ascii="Times New Roman" w:eastAsia="Times New Roman" w:hAnsi="Times New Roman" w:cs="Times New Roman"/>
          <w:sz w:val="28"/>
          <w:szCs w:val="28"/>
        </w:rPr>
      </w:pPr>
    </w:p>
    <w:p w:rsidR="00A76549" w:rsidRDefault="00A76549" w:rsidP="00A76549">
      <w:pPr>
        <w:spacing w:after="0" w:line="360" w:lineRule="exact"/>
        <w:jc w:val="center"/>
        <w:rPr>
          <w:rFonts w:ascii="Times New Roman" w:eastAsia="Times New Roman" w:hAnsi="Times New Roman" w:cs="Times New Roman"/>
          <w:sz w:val="28"/>
          <w:szCs w:val="28"/>
        </w:rPr>
      </w:pPr>
      <w:r w:rsidRPr="00A76549">
        <w:rPr>
          <w:rFonts w:ascii="Times New Roman" w:eastAsia="Times New Roman" w:hAnsi="Times New Roman" w:cs="Times New Roman"/>
          <w:sz w:val="28"/>
          <w:szCs w:val="28"/>
        </w:rPr>
        <w:t xml:space="preserve">Казань </w:t>
      </w:r>
      <w:r w:rsidR="005D0E20">
        <w:rPr>
          <w:rFonts w:ascii="Times New Roman" w:eastAsia="Times New Roman" w:hAnsi="Times New Roman" w:cs="Times New Roman"/>
          <w:sz w:val="28"/>
          <w:szCs w:val="28"/>
        </w:rPr>
        <w:t>2018</w:t>
      </w:r>
    </w:p>
    <w:p w:rsidR="00745833" w:rsidRDefault="00745833" w:rsidP="00745833">
      <w:pPr>
        <w:spacing w:after="0" w:line="360" w:lineRule="exact"/>
        <w:ind w:firstLine="709"/>
        <w:jc w:val="both"/>
        <w:rPr>
          <w:rFonts w:ascii="Times New Roman" w:eastAsia="Times New Roman" w:hAnsi="Times New Roman" w:cs="Times New Roman"/>
          <w:sz w:val="28"/>
          <w:szCs w:val="28"/>
        </w:rPr>
      </w:pPr>
      <w:r w:rsidRPr="00745833">
        <w:rPr>
          <w:rFonts w:ascii="Times New Roman" w:eastAsia="Times New Roman" w:hAnsi="Times New Roman" w:cs="Times New Roman"/>
          <w:sz w:val="28"/>
          <w:szCs w:val="28"/>
        </w:rPr>
        <w:lastRenderedPageBreak/>
        <w:t>Методические указания по выполнению выпускной квалификационной работы по специальности 19.02.11 «Технология продукции общественного питания» - Казань: Казанский кооперативный институт (филиал</w:t>
      </w:r>
      <w:r w:rsidR="005D0E20">
        <w:rPr>
          <w:rFonts w:ascii="Times New Roman" w:eastAsia="Times New Roman" w:hAnsi="Times New Roman" w:cs="Times New Roman"/>
          <w:sz w:val="28"/>
          <w:szCs w:val="28"/>
        </w:rPr>
        <w:t>) Российского университета, 2018</w:t>
      </w:r>
      <w:r w:rsidRPr="00745833">
        <w:rPr>
          <w:rFonts w:ascii="Times New Roman" w:eastAsia="Times New Roman" w:hAnsi="Times New Roman" w:cs="Times New Roman"/>
          <w:sz w:val="28"/>
          <w:szCs w:val="28"/>
        </w:rPr>
        <w:t>.</w:t>
      </w:r>
      <w:r w:rsidR="00835622">
        <w:rPr>
          <w:rFonts w:ascii="Times New Roman" w:eastAsia="Times New Roman" w:hAnsi="Times New Roman" w:cs="Times New Roman"/>
          <w:sz w:val="28"/>
          <w:szCs w:val="28"/>
        </w:rPr>
        <w:t xml:space="preserve"> </w:t>
      </w:r>
      <w:r w:rsidRPr="00745833">
        <w:rPr>
          <w:rFonts w:ascii="Times New Roman" w:eastAsia="Times New Roman" w:hAnsi="Times New Roman" w:cs="Times New Roman"/>
          <w:sz w:val="28"/>
          <w:szCs w:val="28"/>
        </w:rPr>
        <w:t xml:space="preserve">- </w:t>
      </w:r>
      <w:r w:rsidR="006C07BB">
        <w:rPr>
          <w:rFonts w:ascii="Times New Roman" w:eastAsia="Times New Roman" w:hAnsi="Times New Roman" w:cs="Times New Roman"/>
          <w:sz w:val="28"/>
          <w:szCs w:val="28"/>
        </w:rPr>
        <w:t>7</w:t>
      </w:r>
      <w:r w:rsidR="00F91222">
        <w:rPr>
          <w:rFonts w:ascii="Times New Roman" w:eastAsia="Times New Roman" w:hAnsi="Times New Roman" w:cs="Times New Roman"/>
          <w:sz w:val="28"/>
          <w:szCs w:val="28"/>
        </w:rPr>
        <w:t>3</w:t>
      </w:r>
      <w:r w:rsidR="00835622">
        <w:rPr>
          <w:rFonts w:ascii="Times New Roman" w:eastAsia="Times New Roman" w:hAnsi="Times New Roman" w:cs="Times New Roman"/>
          <w:sz w:val="28"/>
          <w:szCs w:val="28"/>
        </w:rPr>
        <w:t xml:space="preserve"> </w:t>
      </w:r>
      <w:r w:rsidRPr="00745833">
        <w:rPr>
          <w:rFonts w:ascii="Times New Roman" w:eastAsia="Times New Roman" w:hAnsi="Times New Roman" w:cs="Times New Roman"/>
          <w:sz w:val="28"/>
          <w:szCs w:val="28"/>
        </w:rPr>
        <w:t xml:space="preserve">с. </w:t>
      </w: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roofErr w:type="gramStart"/>
      <w:r w:rsidRPr="00745833">
        <w:rPr>
          <w:rFonts w:ascii="Times New Roman" w:eastAsia="Times New Roman" w:hAnsi="Times New Roman" w:cs="Times New Roman"/>
          <w:sz w:val="28"/>
          <w:szCs w:val="28"/>
        </w:rPr>
        <w:t xml:space="preserve">Методические указания по выполнению выпускной квалификационной работы для студентов очной и заочной форм обучения специальности 19.02.11 Технология продукции общественного питания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утвержденным Министерством образования и науки Российской Федерации 28.07.2014, №832, и учебными планами, утвержденными Учёным советом Российского университета кооперации от 26.06.2014. </w:t>
      </w:r>
      <w:proofErr w:type="gramEnd"/>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8242A4" w:rsidRPr="008242A4" w:rsidRDefault="008242A4" w:rsidP="008242A4">
      <w:pPr>
        <w:spacing w:after="0" w:line="360" w:lineRule="exact"/>
        <w:ind w:firstLine="709"/>
        <w:jc w:val="both"/>
        <w:rPr>
          <w:rFonts w:ascii="Times New Roman" w:eastAsia="Times New Roman" w:hAnsi="Times New Roman" w:cs="Times New Roman"/>
          <w:i/>
          <w:sz w:val="28"/>
          <w:szCs w:val="28"/>
        </w:rPr>
      </w:pPr>
      <w:r w:rsidRPr="008242A4">
        <w:rPr>
          <w:rFonts w:ascii="Times New Roman" w:eastAsia="Times New Roman" w:hAnsi="Times New Roman" w:cs="Times New Roman"/>
          <w:i/>
          <w:sz w:val="28"/>
          <w:szCs w:val="28"/>
        </w:rPr>
        <w:t>Разработчик:</w:t>
      </w:r>
    </w:p>
    <w:p w:rsidR="008242A4" w:rsidRPr="008242A4" w:rsidRDefault="008242A4" w:rsidP="008242A4">
      <w:pPr>
        <w:spacing w:after="0" w:line="360" w:lineRule="exact"/>
        <w:ind w:firstLine="709"/>
        <w:jc w:val="both"/>
        <w:rPr>
          <w:rFonts w:ascii="Times New Roman" w:eastAsia="Times New Roman" w:hAnsi="Times New Roman" w:cs="Times New Roman"/>
          <w:i/>
          <w:sz w:val="28"/>
          <w:szCs w:val="28"/>
        </w:rPr>
      </w:pPr>
    </w:p>
    <w:p w:rsidR="008242A4" w:rsidRPr="008242A4" w:rsidRDefault="005D0E20" w:rsidP="008242A4">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Тагирова Г.Ф</w:t>
      </w:r>
      <w:r w:rsidR="008242A4" w:rsidRPr="008242A4">
        <w:rPr>
          <w:rFonts w:ascii="Times New Roman" w:eastAsia="Times New Roman" w:hAnsi="Times New Roman" w:cs="Times New Roman"/>
          <w:i/>
          <w:sz w:val="28"/>
          <w:szCs w:val="28"/>
        </w:rPr>
        <w:t xml:space="preserve">., </w:t>
      </w:r>
      <w:r w:rsidR="008242A4" w:rsidRPr="008242A4">
        <w:rPr>
          <w:rFonts w:ascii="Times New Roman" w:eastAsia="Times New Roman" w:hAnsi="Times New Roman" w:cs="Times New Roman"/>
          <w:sz w:val="28"/>
          <w:szCs w:val="28"/>
        </w:rPr>
        <w:t>преподаватель кафедры товароведения и технологии продукции общественного питания Казанского кооперативного института (филиала) Российского университета кооперации</w:t>
      </w: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b/>
          <w:bCs/>
          <w:sz w:val="28"/>
          <w:szCs w:val="28"/>
        </w:rPr>
      </w:pPr>
      <w:r w:rsidRPr="00745833">
        <w:rPr>
          <w:rFonts w:ascii="Times New Roman" w:eastAsia="Times New Roman" w:hAnsi="Times New Roman" w:cs="Times New Roman"/>
          <w:b/>
          <w:bCs/>
          <w:sz w:val="28"/>
          <w:szCs w:val="28"/>
        </w:rPr>
        <w:t>Методические указания по выполнению выпускной квалификационной работы:</w:t>
      </w:r>
    </w:p>
    <w:p w:rsidR="00745833" w:rsidRDefault="00745833" w:rsidP="00745833">
      <w:pPr>
        <w:spacing w:after="0" w:line="360" w:lineRule="exact"/>
        <w:ind w:firstLine="709"/>
        <w:jc w:val="both"/>
        <w:rPr>
          <w:rFonts w:ascii="Times New Roman" w:eastAsia="Times New Roman" w:hAnsi="Times New Roman" w:cs="Times New Roman"/>
          <w:b/>
          <w:bCs/>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r w:rsidRPr="00745833">
        <w:rPr>
          <w:rFonts w:ascii="Times New Roman" w:eastAsia="Times New Roman" w:hAnsi="Times New Roman" w:cs="Times New Roman"/>
          <w:b/>
          <w:bCs/>
          <w:sz w:val="28"/>
          <w:szCs w:val="28"/>
        </w:rPr>
        <w:t xml:space="preserve">обсуждены и рекомендованы </w:t>
      </w:r>
      <w:r w:rsidRPr="00745833">
        <w:rPr>
          <w:rFonts w:ascii="Times New Roman" w:eastAsia="Times New Roman" w:hAnsi="Times New Roman" w:cs="Times New Roman"/>
          <w:sz w:val="28"/>
          <w:szCs w:val="28"/>
        </w:rPr>
        <w:t xml:space="preserve">к утверждению решением кафедры товароведения и технологии общественного питания Казанского кооперативного института (филиала) Российского университета кооперации </w:t>
      </w:r>
      <w:r w:rsidRPr="00DD1FB8">
        <w:rPr>
          <w:rFonts w:ascii="Times New Roman" w:eastAsia="Times New Roman" w:hAnsi="Times New Roman" w:cs="Times New Roman"/>
          <w:sz w:val="28"/>
          <w:szCs w:val="28"/>
        </w:rPr>
        <w:t>от «</w:t>
      </w:r>
      <w:r w:rsidR="00DD1FB8" w:rsidRPr="00DD1FB8">
        <w:rPr>
          <w:rFonts w:ascii="Times New Roman" w:eastAsia="Times New Roman" w:hAnsi="Times New Roman" w:cs="Times New Roman"/>
          <w:sz w:val="28"/>
          <w:szCs w:val="28"/>
        </w:rPr>
        <w:t>31</w:t>
      </w:r>
      <w:r w:rsidR="008242A4" w:rsidRPr="00DD1FB8">
        <w:rPr>
          <w:rFonts w:ascii="Times New Roman" w:eastAsia="Times New Roman" w:hAnsi="Times New Roman" w:cs="Times New Roman"/>
          <w:sz w:val="28"/>
          <w:szCs w:val="28"/>
        </w:rPr>
        <w:t xml:space="preserve">» </w:t>
      </w:r>
      <w:r w:rsidR="00DD1FB8" w:rsidRPr="00DD1FB8">
        <w:rPr>
          <w:rFonts w:ascii="Times New Roman" w:eastAsia="Times New Roman" w:hAnsi="Times New Roman" w:cs="Times New Roman"/>
          <w:sz w:val="28"/>
          <w:szCs w:val="28"/>
        </w:rPr>
        <w:t>августа</w:t>
      </w:r>
      <w:r w:rsidR="008242A4" w:rsidRPr="00DD1FB8">
        <w:rPr>
          <w:rFonts w:ascii="Times New Roman" w:eastAsia="Times New Roman" w:hAnsi="Times New Roman" w:cs="Times New Roman"/>
          <w:sz w:val="28"/>
          <w:szCs w:val="28"/>
        </w:rPr>
        <w:t xml:space="preserve"> 201</w:t>
      </w:r>
      <w:r w:rsidR="005D0E20" w:rsidRPr="00DD1FB8">
        <w:rPr>
          <w:rFonts w:ascii="Times New Roman" w:eastAsia="Times New Roman" w:hAnsi="Times New Roman" w:cs="Times New Roman"/>
          <w:sz w:val="28"/>
          <w:szCs w:val="28"/>
        </w:rPr>
        <w:t>8</w:t>
      </w:r>
      <w:r w:rsidRPr="00DD1FB8">
        <w:rPr>
          <w:rFonts w:ascii="Times New Roman" w:eastAsia="Times New Roman" w:hAnsi="Times New Roman" w:cs="Times New Roman"/>
          <w:sz w:val="28"/>
          <w:szCs w:val="28"/>
        </w:rPr>
        <w:t xml:space="preserve"> года, протокол № 1.</w:t>
      </w: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AB4BD1" w:rsidRDefault="00AB4BD1"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Pr="00745833" w:rsidRDefault="00745833" w:rsidP="00745833">
      <w:pPr>
        <w:spacing w:after="0" w:line="360" w:lineRule="exact"/>
        <w:ind w:firstLine="709"/>
        <w:jc w:val="both"/>
        <w:rPr>
          <w:rFonts w:ascii="Times New Roman" w:eastAsia="Times New Roman" w:hAnsi="Times New Roman" w:cs="Times New Roman"/>
          <w:sz w:val="28"/>
          <w:szCs w:val="28"/>
        </w:rPr>
      </w:pPr>
    </w:p>
    <w:p w:rsidR="00745833" w:rsidRDefault="00745833" w:rsidP="00745833">
      <w:pPr>
        <w:pStyle w:val="Default"/>
        <w:ind w:left="5103"/>
        <w:rPr>
          <w:sz w:val="28"/>
          <w:szCs w:val="28"/>
        </w:rPr>
      </w:pPr>
      <w:r>
        <w:rPr>
          <w:sz w:val="28"/>
          <w:szCs w:val="28"/>
        </w:rPr>
        <w:t xml:space="preserve">©  </w:t>
      </w:r>
      <w:r w:rsidRPr="001856D1">
        <w:rPr>
          <w:sz w:val="28"/>
          <w:szCs w:val="28"/>
        </w:rPr>
        <w:t xml:space="preserve">Казанский кооперативный институт (филиал) Российского университета кооперации, </w:t>
      </w:r>
      <w:r w:rsidR="005D0E20">
        <w:rPr>
          <w:sz w:val="28"/>
          <w:szCs w:val="28"/>
        </w:rPr>
        <w:t>2018</w:t>
      </w:r>
    </w:p>
    <w:p w:rsidR="00745833" w:rsidRPr="00E769CD" w:rsidRDefault="00745833" w:rsidP="00745833">
      <w:pPr>
        <w:pStyle w:val="Default"/>
        <w:ind w:left="5103"/>
        <w:rPr>
          <w:sz w:val="28"/>
          <w:szCs w:val="28"/>
        </w:rPr>
      </w:pPr>
      <w:r w:rsidRPr="00072A15">
        <w:rPr>
          <w:sz w:val="28"/>
          <w:szCs w:val="28"/>
        </w:rPr>
        <w:t xml:space="preserve">©  </w:t>
      </w:r>
      <w:r w:rsidR="005D0E20">
        <w:rPr>
          <w:sz w:val="28"/>
          <w:szCs w:val="28"/>
        </w:rPr>
        <w:t>Тагирова Г.Ф., 2018</w:t>
      </w:r>
    </w:p>
    <w:p w:rsidR="0023182D" w:rsidRPr="0023182D" w:rsidRDefault="0023182D" w:rsidP="0023182D">
      <w:pPr>
        <w:autoSpaceDE w:val="0"/>
        <w:autoSpaceDN w:val="0"/>
        <w:adjustRightInd w:val="0"/>
        <w:spacing w:after="0" w:line="360" w:lineRule="exact"/>
        <w:jc w:val="center"/>
        <w:rPr>
          <w:rFonts w:ascii="Times New Roman" w:eastAsia="Times New Roman" w:hAnsi="Times New Roman" w:cs="Times New Roman"/>
          <w:color w:val="000000"/>
          <w:sz w:val="28"/>
          <w:szCs w:val="28"/>
        </w:rPr>
      </w:pPr>
      <w:r w:rsidRPr="00014381">
        <w:rPr>
          <w:rFonts w:ascii="Times New Roman" w:eastAsia="Times New Roman" w:hAnsi="Times New Roman" w:cs="Times New Roman"/>
          <w:color w:val="000000"/>
          <w:sz w:val="28"/>
          <w:szCs w:val="28"/>
        </w:rPr>
        <w:lastRenderedPageBreak/>
        <w:t>СОДЕРЖАНИЕ</w:t>
      </w:r>
    </w:p>
    <w:p w:rsidR="0023182D" w:rsidRPr="0023182D" w:rsidRDefault="0023182D" w:rsidP="0023182D">
      <w:pPr>
        <w:autoSpaceDE w:val="0"/>
        <w:autoSpaceDN w:val="0"/>
        <w:adjustRightInd w:val="0"/>
        <w:spacing w:after="0" w:line="360" w:lineRule="exact"/>
        <w:ind w:firstLine="708"/>
        <w:jc w:val="center"/>
        <w:rPr>
          <w:rFonts w:ascii="Times New Roman" w:eastAsia="Times New Roman" w:hAnsi="Times New Roman" w:cs="Times New Roman"/>
          <w:color w:val="000000"/>
          <w:sz w:val="28"/>
          <w:szCs w:val="28"/>
        </w:rPr>
      </w:pPr>
    </w:p>
    <w:p w:rsidR="008D4615" w:rsidRPr="008D4615" w:rsidRDefault="00B644D3" w:rsidP="008D4615">
      <w:pPr>
        <w:pStyle w:val="11"/>
        <w:tabs>
          <w:tab w:val="right" w:leader="dot" w:pos="9345"/>
        </w:tabs>
        <w:jc w:val="both"/>
        <w:rPr>
          <w:rFonts w:ascii="Times New Roman" w:hAnsi="Times New Roman" w:cs="Times New Roman"/>
          <w:noProof/>
          <w:sz w:val="28"/>
          <w:szCs w:val="28"/>
        </w:rPr>
      </w:pPr>
      <w:r w:rsidRPr="008D4615">
        <w:rPr>
          <w:rFonts w:ascii="Times New Roman" w:eastAsia="Times New Roman" w:hAnsi="Times New Roman" w:cs="Times New Roman"/>
          <w:sz w:val="28"/>
          <w:szCs w:val="28"/>
        </w:rPr>
        <w:fldChar w:fldCharType="begin"/>
      </w:r>
      <w:r w:rsidR="0023182D" w:rsidRPr="008D4615">
        <w:rPr>
          <w:rFonts w:ascii="Times New Roman" w:eastAsia="Times New Roman" w:hAnsi="Times New Roman" w:cs="Times New Roman"/>
          <w:sz w:val="28"/>
          <w:szCs w:val="28"/>
        </w:rPr>
        <w:instrText xml:space="preserve"> TOC \o "1-3" \h \z \u </w:instrText>
      </w:r>
      <w:r w:rsidRPr="008D4615">
        <w:rPr>
          <w:rFonts w:ascii="Times New Roman" w:eastAsia="Times New Roman" w:hAnsi="Times New Roman" w:cs="Times New Roman"/>
          <w:sz w:val="28"/>
          <w:szCs w:val="28"/>
        </w:rPr>
        <w:fldChar w:fldCharType="separate"/>
      </w:r>
      <w:hyperlink w:anchor="_Toc508029790" w:history="1">
        <w:r w:rsidR="008D4615" w:rsidRPr="008D4615">
          <w:rPr>
            <w:rStyle w:val="a7"/>
            <w:rFonts w:ascii="Times New Roman" w:hAnsi="Times New Roman" w:cs="Times New Roman"/>
            <w:noProof/>
            <w:sz w:val="28"/>
            <w:szCs w:val="28"/>
          </w:rPr>
          <w:t>ВВЕДЕНИЕ</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_Toc508029790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4</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1" w:history="1">
        <w:r w:rsidR="008D4615" w:rsidRPr="008D4615">
          <w:rPr>
            <w:rStyle w:val="a7"/>
            <w:rFonts w:ascii="Times New Roman" w:hAnsi="Times New Roman" w:cs="Times New Roman"/>
            <w:noProof/>
            <w:sz w:val="28"/>
            <w:szCs w:val="28"/>
          </w:rPr>
          <w:t>1 Выбор темы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_Toc508029791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7</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2" w:history="1">
        <w:r w:rsidR="008D4615" w:rsidRPr="008D4615">
          <w:rPr>
            <w:rStyle w:val="a7"/>
            <w:rFonts w:ascii="Times New Roman" w:hAnsi="Times New Roman" w:cs="Times New Roman"/>
            <w:noProof/>
            <w:sz w:val="28"/>
            <w:szCs w:val="28"/>
          </w:rPr>
          <w:t>1.1 Выбор темы и обязанности руководителя выпускной квалификационной работы и порядок ее выполнения студентом</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_Toc508029792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7</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3" w:history="1">
        <w:r w:rsidR="008D4615" w:rsidRPr="008D4615">
          <w:rPr>
            <w:rStyle w:val="a7"/>
            <w:rFonts w:ascii="Times New Roman" w:hAnsi="Times New Roman" w:cs="Times New Roman"/>
            <w:noProof/>
            <w:sz w:val="28"/>
            <w:szCs w:val="28"/>
          </w:rPr>
          <w:t>1.2 Обязанности студентов при выполнении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_Toc508029793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9</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4" w:history="1">
        <w:r w:rsidR="008D4615" w:rsidRPr="008D4615">
          <w:rPr>
            <w:rStyle w:val="a7"/>
            <w:rFonts w:ascii="Times New Roman" w:hAnsi="Times New Roman" w:cs="Times New Roman"/>
            <w:noProof/>
            <w:sz w:val="28"/>
            <w:szCs w:val="28"/>
          </w:rPr>
          <w:t>2  Содержание и структура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_Toc508029794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11</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5" w:history="1">
        <w:r w:rsidR="008D4615">
          <w:rPr>
            <w:rStyle w:val="a7"/>
            <w:rFonts w:ascii="Times New Roman" w:hAnsi="Times New Roman" w:cs="Times New Roman"/>
            <w:noProof/>
            <w:sz w:val="28"/>
            <w:szCs w:val="28"/>
          </w:rPr>
          <w:t>2.1 Содержание в</w:t>
        </w:r>
        <w:r w:rsidR="008D4615" w:rsidRPr="008D4615">
          <w:rPr>
            <w:rStyle w:val="a7"/>
            <w:rFonts w:ascii="Times New Roman" w:hAnsi="Times New Roman" w:cs="Times New Roman"/>
            <w:noProof/>
            <w:sz w:val="28"/>
            <w:szCs w:val="28"/>
          </w:rPr>
          <w:t>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_Toc508029795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11</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6" w:history="1">
        <w:r w:rsidR="008D4615" w:rsidRPr="008D4615">
          <w:rPr>
            <w:rStyle w:val="a7"/>
            <w:rFonts w:ascii="Times New Roman" w:hAnsi="Times New Roman" w:cs="Times New Roman"/>
            <w:noProof/>
            <w:sz w:val="28"/>
            <w:szCs w:val="28"/>
          </w:rPr>
          <w:t>2.2  Подбор и изучение источников информации</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_Toc508029796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19</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7" w:history="1">
        <w:r w:rsidR="008D4615" w:rsidRPr="008D4615">
          <w:rPr>
            <w:rStyle w:val="a7"/>
            <w:rFonts w:ascii="Times New Roman" w:hAnsi="Times New Roman" w:cs="Times New Roman"/>
            <w:noProof/>
            <w:sz w:val="28"/>
            <w:szCs w:val="28"/>
          </w:rPr>
          <w:t>2.3 Сбор и анализ практических материалов</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_Toc508029797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21</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8" w:history="1">
        <w:r w:rsidR="008D4615" w:rsidRPr="008D4615">
          <w:rPr>
            <w:rStyle w:val="a7"/>
            <w:rFonts w:ascii="Times New Roman" w:hAnsi="Times New Roman" w:cs="Times New Roman"/>
            <w:noProof/>
            <w:sz w:val="28"/>
            <w:szCs w:val="28"/>
          </w:rPr>
          <w:t>3 Оформление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_Toc508029798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22</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799" w:history="1">
        <w:r w:rsidR="008D4615" w:rsidRPr="008D4615">
          <w:rPr>
            <w:rStyle w:val="a7"/>
            <w:rFonts w:ascii="Times New Roman" w:hAnsi="Times New Roman" w:cs="Times New Roman"/>
            <w:noProof/>
            <w:sz w:val="28"/>
            <w:szCs w:val="28"/>
          </w:rPr>
          <w:t>4 Предзащита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_Toc508029799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35</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800" w:history="1">
        <w:r w:rsidR="008D4615" w:rsidRPr="008D4615">
          <w:rPr>
            <w:rStyle w:val="a7"/>
            <w:rFonts w:ascii="Times New Roman" w:hAnsi="Times New Roman" w:cs="Times New Roman"/>
            <w:noProof/>
            <w:sz w:val="28"/>
            <w:szCs w:val="28"/>
          </w:rPr>
          <w:t>5  Порядок защиты выпускной квалификационной работы</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_Toc508029800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40</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801" w:history="1">
        <w:r w:rsidR="008D4615" w:rsidRPr="008D4615">
          <w:rPr>
            <w:rStyle w:val="a7"/>
            <w:rFonts w:ascii="Times New Roman" w:hAnsi="Times New Roman" w:cs="Times New Roman"/>
            <w:noProof/>
            <w:sz w:val="28"/>
            <w:szCs w:val="28"/>
          </w:rPr>
          <w:t>6 Порядок хранения выпускных квалификационных работ</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_Toc508029801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42</w:t>
        </w:r>
        <w:r w:rsidR="008D4615" w:rsidRPr="008D4615">
          <w:rPr>
            <w:rFonts w:ascii="Times New Roman" w:hAnsi="Times New Roman" w:cs="Times New Roman"/>
            <w:noProof/>
            <w:webHidden/>
            <w:sz w:val="28"/>
            <w:szCs w:val="28"/>
          </w:rPr>
          <w:fldChar w:fldCharType="end"/>
        </w:r>
      </w:hyperlink>
    </w:p>
    <w:p w:rsidR="008D4615" w:rsidRPr="008D4615" w:rsidRDefault="00007C5F" w:rsidP="008D4615">
      <w:pPr>
        <w:pStyle w:val="11"/>
        <w:tabs>
          <w:tab w:val="right" w:leader="dot" w:pos="9345"/>
        </w:tabs>
        <w:jc w:val="both"/>
        <w:rPr>
          <w:rFonts w:ascii="Times New Roman" w:hAnsi="Times New Roman" w:cs="Times New Roman"/>
          <w:noProof/>
          <w:sz w:val="28"/>
          <w:szCs w:val="28"/>
        </w:rPr>
      </w:pPr>
      <w:hyperlink w:anchor="_Toc508029802" w:history="1">
        <w:r w:rsidR="008D4615" w:rsidRPr="008D4615">
          <w:rPr>
            <w:rStyle w:val="a7"/>
            <w:rFonts w:ascii="Times New Roman" w:hAnsi="Times New Roman" w:cs="Times New Roman"/>
            <w:noProof/>
            <w:sz w:val="28"/>
            <w:szCs w:val="28"/>
          </w:rPr>
          <w:t>ПРИЛОЖЕНИЕ А</w:t>
        </w:r>
        <w:r w:rsidR="008D4615" w:rsidRPr="008D4615">
          <w:rPr>
            <w:rFonts w:ascii="Times New Roman" w:hAnsi="Times New Roman" w:cs="Times New Roman"/>
            <w:noProof/>
            <w:webHidden/>
            <w:sz w:val="28"/>
            <w:szCs w:val="28"/>
          </w:rPr>
          <w:tab/>
        </w:r>
        <w:r w:rsidR="008D4615" w:rsidRPr="008D4615">
          <w:rPr>
            <w:rFonts w:ascii="Times New Roman" w:hAnsi="Times New Roman" w:cs="Times New Roman"/>
            <w:noProof/>
            <w:webHidden/>
            <w:sz w:val="28"/>
            <w:szCs w:val="28"/>
          </w:rPr>
          <w:fldChar w:fldCharType="begin"/>
        </w:r>
        <w:r w:rsidR="008D4615" w:rsidRPr="008D4615">
          <w:rPr>
            <w:rFonts w:ascii="Times New Roman" w:hAnsi="Times New Roman" w:cs="Times New Roman"/>
            <w:noProof/>
            <w:webHidden/>
            <w:sz w:val="28"/>
            <w:szCs w:val="28"/>
          </w:rPr>
          <w:instrText xml:space="preserve"> PAGEREF _Toc508029802 \h </w:instrText>
        </w:r>
        <w:r w:rsidR="008D4615" w:rsidRPr="008D4615">
          <w:rPr>
            <w:rFonts w:ascii="Times New Roman" w:hAnsi="Times New Roman" w:cs="Times New Roman"/>
            <w:noProof/>
            <w:webHidden/>
            <w:sz w:val="28"/>
            <w:szCs w:val="28"/>
          </w:rPr>
        </w:r>
        <w:r w:rsidR="008D4615" w:rsidRPr="008D4615">
          <w:rPr>
            <w:rFonts w:ascii="Times New Roman" w:hAnsi="Times New Roman" w:cs="Times New Roman"/>
            <w:noProof/>
            <w:webHidden/>
            <w:sz w:val="28"/>
            <w:szCs w:val="28"/>
          </w:rPr>
          <w:fldChar w:fldCharType="separate"/>
        </w:r>
        <w:r w:rsidR="00DF7C02">
          <w:rPr>
            <w:rFonts w:ascii="Times New Roman" w:hAnsi="Times New Roman" w:cs="Times New Roman"/>
            <w:noProof/>
            <w:webHidden/>
            <w:sz w:val="28"/>
            <w:szCs w:val="28"/>
          </w:rPr>
          <w:t>43</w:t>
        </w:r>
        <w:r w:rsidR="008D4615" w:rsidRPr="008D4615">
          <w:rPr>
            <w:rFonts w:ascii="Times New Roman" w:hAnsi="Times New Roman" w:cs="Times New Roman"/>
            <w:noProof/>
            <w:webHidden/>
            <w:sz w:val="28"/>
            <w:szCs w:val="28"/>
          </w:rPr>
          <w:fldChar w:fldCharType="end"/>
        </w:r>
      </w:hyperlink>
    </w:p>
    <w:p w:rsidR="00484DDD" w:rsidRPr="0023182D" w:rsidRDefault="00B644D3" w:rsidP="008D4615">
      <w:pPr>
        <w:tabs>
          <w:tab w:val="right" w:leader="dot" w:pos="9498"/>
        </w:tabs>
        <w:spacing w:after="0" w:line="360" w:lineRule="auto"/>
        <w:jc w:val="both"/>
        <w:rPr>
          <w:rFonts w:ascii="Calibri" w:eastAsia="Times New Roman" w:hAnsi="Calibri" w:cs="Times New Roman"/>
          <w:noProof/>
          <w:sz w:val="28"/>
          <w:szCs w:val="28"/>
        </w:rPr>
      </w:pPr>
      <w:r w:rsidRPr="008D4615">
        <w:rPr>
          <w:rFonts w:ascii="Times New Roman" w:eastAsia="Times New Roman" w:hAnsi="Times New Roman" w:cs="Times New Roman"/>
          <w:bCs/>
          <w:sz w:val="28"/>
          <w:szCs w:val="28"/>
        </w:rPr>
        <w:fldChar w:fldCharType="end"/>
      </w:r>
    </w:p>
    <w:p w:rsidR="00FF1C16" w:rsidRDefault="00FF1C16" w:rsidP="00484DDD">
      <w:pPr>
        <w:ind w:firstLine="708"/>
      </w:pPr>
    </w:p>
    <w:p w:rsidR="00DD323D" w:rsidRDefault="00DD323D" w:rsidP="00484DDD">
      <w:pPr>
        <w:ind w:firstLine="708"/>
      </w:pPr>
    </w:p>
    <w:p w:rsidR="00DD323D" w:rsidRDefault="00DD323D" w:rsidP="00484DDD">
      <w:pPr>
        <w:ind w:firstLine="708"/>
      </w:pPr>
    </w:p>
    <w:p w:rsidR="00DD323D" w:rsidRDefault="00DD323D" w:rsidP="00484DDD">
      <w:pPr>
        <w:ind w:firstLine="708"/>
      </w:pPr>
    </w:p>
    <w:p w:rsidR="00AB4BD1" w:rsidRDefault="00AB4BD1" w:rsidP="00484DDD">
      <w:pPr>
        <w:ind w:firstLine="708"/>
      </w:pPr>
    </w:p>
    <w:p w:rsidR="00AB4BD1" w:rsidRDefault="00AB4BD1" w:rsidP="00484DDD">
      <w:pPr>
        <w:ind w:firstLine="708"/>
      </w:pPr>
    </w:p>
    <w:p w:rsidR="00AB4BD1" w:rsidRDefault="00AB4BD1" w:rsidP="00484DDD">
      <w:pPr>
        <w:ind w:firstLine="708"/>
      </w:pPr>
    </w:p>
    <w:p w:rsidR="00AB4BD1" w:rsidRDefault="00AB4BD1" w:rsidP="00484DDD">
      <w:pPr>
        <w:ind w:firstLine="708"/>
      </w:pPr>
    </w:p>
    <w:p w:rsidR="008242A4" w:rsidRDefault="008242A4" w:rsidP="00484DDD">
      <w:pPr>
        <w:ind w:firstLine="708"/>
      </w:pPr>
    </w:p>
    <w:p w:rsidR="00AB4BD1" w:rsidRDefault="00AB4BD1" w:rsidP="00484DDD">
      <w:pPr>
        <w:ind w:firstLine="708"/>
      </w:pPr>
    </w:p>
    <w:p w:rsidR="00AB4BD1" w:rsidRDefault="00AB4BD1" w:rsidP="00484DDD">
      <w:pPr>
        <w:ind w:firstLine="708"/>
      </w:pPr>
    </w:p>
    <w:p w:rsidR="00AB4BD1" w:rsidRDefault="00AB4BD1" w:rsidP="00484DDD">
      <w:pPr>
        <w:ind w:firstLine="708"/>
      </w:pPr>
    </w:p>
    <w:p w:rsidR="00835622" w:rsidRDefault="00835622">
      <w:pPr>
        <w:rPr>
          <w:rFonts w:ascii="Times New Roman" w:hAnsi="Times New Roman" w:cs="Times New Roman"/>
          <w:sz w:val="28"/>
          <w:szCs w:val="28"/>
        </w:rPr>
      </w:pPr>
      <w:r>
        <w:rPr>
          <w:rFonts w:ascii="Times New Roman" w:hAnsi="Times New Roman" w:cs="Times New Roman"/>
          <w:sz w:val="28"/>
          <w:szCs w:val="28"/>
        </w:rPr>
        <w:br w:type="page"/>
      </w:r>
    </w:p>
    <w:p w:rsidR="00DD323D" w:rsidRDefault="00DD323D" w:rsidP="00034337">
      <w:pPr>
        <w:pStyle w:val="1"/>
        <w:jc w:val="center"/>
      </w:pPr>
      <w:bookmarkStart w:id="1" w:name="_Toc508029790"/>
      <w:r w:rsidRPr="00DD323D">
        <w:lastRenderedPageBreak/>
        <w:t>ВВЕДЕНИЕ</w:t>
      </w:r>
      <w:bookmarkEnd w:id="1"/>
    </w:p>
    <w:p w:rsidR="00072A15" w:rsidRDefault="00072A15" w:rsidP="00DD323D">
      <w:pPr>
        <w:spacing w:after="0" w:line="360" w:lineRule="auto"/>
        <w:ind w:firstLine="709"/>
        <w:jc w:val="center"/>
        <w:rPr>
          <w:rFonts w:ascii="Times New Roman" w:hAnsi="Times New Roman" w:cs="Times New Roman"/>
          <w:sz w:val="28"/>
          <w:szCs w:val="28"/>
        </w:rPr>
      </w:pPr>
    </w:p>
    <w:p w:rsidR="00DD323D" w:rsidRPr="00DD323D" w:rsidRDefault="00072A15" w:rsidP="00072A15">
      <w:pPr>
        <w:spacing w:after="0" w:line="360" w:lineRule="auto"/>
        <w:ind w:firstLine="709"/>
        <w:jc w:val="both"/>
        <w:rPr>
          <w:rFonts w:ascii="Times New Roman" w:hAnsi="Times New Roman" w:cs="Times New Roman"/>
          <w:sz w:val="28"/>
          <w:szCs w:val="28"/>
        </w:rPr>
      </w:pPr>
      <w:r w:rsidRPr="00072A15">
        <w:rPr>
          <w:rFonts w:ascii="Times New Roman" w:hAnsi="Times New Roman" w:cs="Times New Roman"/>
          <w:sz w:val="28"/>
          <w:szCs w:val="28"/>
        </w:rPr>
        <w:t xml:space="preserve">Выпускная квалификационная работа выполняется в соответствии с требованиями Федерального государственного образовательного стандарта (ФГОС) по специальности среднего профессионального образования (СПО) Технология </w:t>
      </w:r>
      <w:r>
        <w:rPr>
          <w:rFonts w:ascii="Times New Roman" w:hAnsi="Times New Roman" w:cs="Times New Roman"/>
          <w:sz w:val="28"/>
          <w:szCs w:val="28"/>
        </w:rPr>
        <w:t>продукции общественного питания.</w:t>
      </w:r>
    </w:p>
    <w:p w:rsidR="00DD323D" w:rsidRP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 xml:space="preserve">Выполнение студентами выпускных квалификационных работ является частью основной профессиональной образовательной программы среднего профессионального образования, которая является проверкой качества полученных студентом знаний и умений, практического опыта, </w:t>
      </w:r>
      <w:proofErr w:type="spellStart"/>
      <w:r w:rsidRPr="00DD323D">
        <w:rPr>
          <w:rFonts w:ascii="Times New Roman" w:hAnsi="Times New Roman" w:cs="Times New Roman"/>
          <w:sz w:val="28"/>
          <w:szCs w:val="28"/>
        </w:rPr>
        <w:t>сформированности</w:t>
      </w:r>
      <w:proofErr w:type="spellEnd"/>
      <w:r w:rsidRPr="00DD323D">
        <w:rPr>
          <w:rFonts w:ascii="Times New Roman" w:hAnsi="Times New Roman" w:cs="Times New Roman"/>
          <w:sz w:val="28"/>
          <w:szCs w:val="28"/>
        </w:rPr>
        <w:t xml:space="preserve"> общих и профессиональных компетенций, позволяющих решать профессиональные задачи. </w:t>
      </w:r>
    </w:p>
    <w:p w:rsid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Выпускн</w:t>
      </w:r>
      <w:r w:rsidR="00072A15">
        <w:rPr>
          <w:rFonts w:ascii="Times New Roman" w:hAnsi="Times New Roman" w:cs="Times New Roman"/>
          <w:sz w:val="28"/>
          <w:szCs w:val="28"/>
        </w:rPr>
        <w:t>ая квалификационная работа</w:t>
      </w:r>
      <w:r w:rsidRPr="00DD323D">
        <w:rPr>
          <w:rFonts w:ascii="Times New Roman" w:hAnsi="Times New Roman" w:cs="Times New Roman"/>
          <w:sz w:val="28"/>
          <w:szCs w:val="28"/>
        </w:rPr>
        <w:t xml:space="preserve"> является одним из видов аттестационных испытаний выпускников, завершающих </w:t>
      </w:r>
      <w:proofErr w:type="gramStart"/>
      <w:r w:rsidRPr="00DD323D">
        <w:rPr>
          <w:rFonts w:ascii="Times New Roman" w:hAnsi="Times New Roman" w:cs="Times New Roman"/>
          <w:sz w:val="28"/>
          <w:szCs w:val="28"/>
        </w:rPr>
        <w:t>обучение</w:t>
      </w:r>
      <w:proofErr w:type="gramEnd"/>
      <w:r w:rsidRPr="00DD323D">
        <w:rPr>
          <w:rFonts w:ascii="Times New Roman" w:hAnsi="Times New Roman" w:cs="Times New Roman"/>
          <w:sz w:val="28"/>
          <w:szCs w:val="28"/>
        </w:rPr>
        <w:t xml:space="preserve"> по основной профессиональной образовательной программе среднего профессионального образования. </w:t>
      </w:r>
    </w:p>
    <w:p w:rsidR="00072A15" w:rsidRDefault="00072A15" w:rsidP="00072A15">
      <w:pPr>
        <w:spacing w:after="0" w:line="360" w:lineRule="auto"/>
        <w:ind w:firstLine="709"/>
        <w:jc w:val="both"/>
        <w:rPr>
          <w:rFonts w:ascii="Times New Roman" w:hAnsi="Times New Roman" w:cs="Times New Roman"/>
          <w:sz w:val="28"/>
          <w:szCs w:val="28"/>
        </w:rPr>
      </w:pPr>
      <w:proofErr w:type="gramStart"/>
      <w:r w:rsidRPr="00072A15">
        <w:rPr>
          <w:rFonts w:ascii="Times New Roman" w:hAnsi="Times New Roman" w:cs="Times New Roman"/>
          <w:sz w:val="28"/>
          <w:szCs w:val="28"/>
        </w:rPr>
        <w:t>Требования к содержанию, объему и структур</w:t>
      </w:r>
      <w:r>
        <w:rPr>
          <w:rFonts w:ascii="Times New Roman" w:hAnsi="Times New Roman" w:cs="Times New Roman"/>
          <w:sz w:val="28"/>
          <w:szCs w:val="28"/>
        </w:rPr>
        <w:t>е выпускной квалификационной ра</w:t>
      </w:r>
      <w:r w:rsidRPr="00072A15">
        <w:rPr>
          <w:rFonts w:ascii="Times New Roman" w:hAnsi="Times New Roman" w:cs="Times New Roman"/>
          <w:sz w:val="28"/>
          <w:szCs w:val="28"/>
        </w:rPr>
        <w:t>боты (далее по тексту ВКР)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w:t>
      </w:r>
      <w:r w:rsidR="005E67FD">
        <w:rPr>
          <w:rFonts w:ascii="Times New Roman" w:hAnsi="Times New Roman" w:cs="Times New Roman"/>
          <w:sz w:val="28"/>
          <w:szCs w:val="28"/>
        </w:rPr>
        <w:t>ельной власти, который осуществ</w:t>
      </w:r>
      <w:r w:rsidRPr="00072A15">
        <w:rPr>
          <w:rFonts w:ascii="Times New Roman" w:hAnsi="Times New Roman" w:cs="Times New Roman"/>
          <w:sz w:val="28"/>
          <w:szCs w:val="28"/>
        </w:rPr>
        <w:t>ляет функции по выработке государственной политик</w:t>
      </w:r>
      <w:r w:rsidR="005E67FD">
        <w:rPr>
          <w:rFonts w:ascii="Times New Roman" w:hAnsi="Times New Roman" w:cs="Times New Roman"/>
          <w:sz w:val="28"/>
          <w:szCs w:val="28"/>
        </w:rPr>
        <w:t>и и нормативно-правовому регули</w:t>
      </w:r>
      <w:r w:rsidRPr="00072A15">
        <w:rPr>
          <w:rFonts w:ascii="Times New Roman" w:hAnsi="Times New Roman" w:cs="Times New Roman"/>
          <w:sz w:val="28"/>
          <w:szCs w:val="28"/>
        </w:rPr>
        <w:t>рованию в сфере образования, определенного в соответст</w:t>
      </w:r>
      <w:r w:rsidR="005E67FD">
        <w:rPr>
          <w:rFonts w:ascii="Times New Roman" w:hAnsi="Times New Roman" w:cs="Times New Roman"/>
          <w:sz w:val="28"/>
          <w:szCs w:val="28"/>
        </w:rPr>
        <w:t>вии со статьей 15 Закона Россий</w:t>
      </w:r>
      <w:r w:rsidRPr="00072A15">
        <w:rPr>
          <w:rFonts w:ascii="Times New Roman" w:hAnsi="Times New Roman" w:cs="Times New Roman"/>
          <w:sz w:val="28"/>
          <w:szCs w:val="28"/>
        </w:rPr>
        <w:t>ской Федерации «Об образовании» от 29.12.2012 N 273-ФЗ</w:t>
      </w:r>
      <w:proofErr w:type="gramEnd"/>
      <w:r w:rsidRPr="00072A15">
        <w:rPr>
          <w:rFonts w:ascii="Times New Roman" w:hAnsi="Times New Roman" w:cs="Times New Roman"/>
          <w:sz w:val="28"/>
          <w:szCs w:val="28"/>
        </w:rPr>
        <w:t xml:space="preserve"> (ред. от 30.12.2015)</w:t>
      </w:r>
      <w:r>
        <w:rPr>
          <w:rFonts w:ascii="Times New Roman" w:hAnsi="Times New Roman" w:cs="Times New Roman"/>
          <w:sz w:val="28"/>
          <w:szCs w:val="28"/>
        </w:rPr>
        <w:t>.</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Выпускная квалификационная работа представляет собой самостоятельную работу, основными задачами которой являются: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систематизация, закрепление и расширение тео</w:t>
      </w:r>
      <w:r w:rsidR="00FF47AB">
        <w:rPr>
          <w:rFonts w:ascii="Times New Roman" w:hAnsi="Times New Roman" w:cs="Times New Roman"/>
          <w:sz w:val="28"/>
          <w:szCs w:val="28"/>
        </w:rPr>
        <w:t xml:space="preserve">ретических знаний по </w:t>
      </w:r>
      <w:proofErr w:type="gramStart"/>
      <w:r w:rsidR="00FF47AB">
        <w:rPr>
          <w:rFonts w:ascii="Times New Roman" w:hAnsi="Times New Roman" w:cs="Times New Roman"/>
          <w:sz w:val="28"/>
          <w:szCs w:val="28"/>
        </w:rPr>
        <w:t>специально</w:t>
      </w:r>
      <w:r w:rsidRPr="005E67FD">
        <w:rPr>
          <w:rFonts w:ascii="Times New Roman" w:hAnsi="Times New Roman" w:cs="Times New Roman"/>
          <w:sz w:val="28"/>
          <w:szCs w:val="28"/>
        </w:rPr>
        <w:t>сти</w:t>
      </w:r>
      <w:proofErr w:type="gramEnd"/>
      <w:r w:rsidRPr="005E67FD">
        <w:rPr>
          <w:rFonts w:ascii="Times New Roman" w:hAnsi="Times New Roman" w:cs="Times New Roman"/>
          <w:sz w:val="28"/>
          <w:szCs w:val="28"/>
        </w:rPr>
        <w:t xml:space="preserve"> и их практическое применение в процессе её написания при решении конкретных профессиональных задач;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lastRenderedPageBreak/>
        <w:t xml:space="preserve">- развитие навыков ведения самостоятельной </w:t>
      </w:r>
      <w:r>
        <w:rPr>
          <w:rFonts w:ascii="Times New Roman" w:hAnsi="Times New Roman" w:cs="Times New Roman"/>
          <w:sz w:val="28"/>
          <w:szCs w:val="28"/>
        </w:rPr>
        <w:t>работы и овладение методикой ис</w:t>
      </w:r>
      <w:r w:rsidRPr="005E67FD">
        <w:rPr>
          <w:rFonts w:ascii="Times New Roman" w:hAnsi="Times New Roman" w:cs="Times New Roman"/>
          <w:sz w:val="28"/>
          <w:szCs w:val="28"/>
        </w:rPr>
        <w:t xml:space="preserve">следования при решении разрабатываемых в выпускной работе вопросов; </w:t>
      </w:r>
    </w:p>
    <w:p w:rsid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 проверка </w:t>
      </w:r>
      <w:proofErr w:type="spellStart"/>
      <w:r w:rsidRPr="005E67FD">
        <w:rPr>
          <w:rFonts w:ascii="Times New Roman" w:hAnsi="Times New Roman" w:cs="Times New Roman"/>
          <w:sz w:val="28"/>
          <w:szCs w:val="28"/>
        </w:rPr>
        <w:t>сформированности</w:t>
      </w:r>
      <w:proofErr w:type="spellEnd"/>
      <w:r w:rsidRPr="005E67FD">
        <w:rPr>
          <w:rFonts w:ascii="Times New Roman" w:hAnsi="Times New Roman" w:cs="Times New Roman"/>
          <w:sz w:val="28"/>
          <w:szCs w:val="28"/>
        </w:rPr>
        <w:t xml:space="preserve"> компетенции по стандарту ФГОС СПО.</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Выпускная квалификационная работа должна подтверждать соответствие уровня подготовки выпускника, его знаний, умений и навыков </w:t>
      </w:r>
      <w:r w:rsidR="00FF47AB">
        <w:rPr>
          <w:rFonts w:ascii="Times New Roman" w:hAnsi="Times New Roman" w:cs="Times New Roman"/>
          <w:sz w:val="28"/>
          <w:szCs w:val="28"/>
        </w:rPr>
        <w:t>(компетенции), полученных в про</w:t>
      </w:r>
      <w:r w:rsidRPr="005E67FD">
        <w:rPr>
          <w:rFonts w:ascii="Times New Roman" w:hAnsi="Times New Roman" w:cs="Times New Roman"/>
          <w:sz w:val="28"/>
          <w:szCs w:val="28"/>
        </w:rPr>
        <w:t xml:space="preserve">цессе обучения, требованиям ФГОС и квалификационной характеристики специальности.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Данная методическая разработка составлена с ц</w:t>
      </w:r>
      <w:r w:rsidR="00FF47AB">
        <w:rPr>
          <w:rFonts w:ascii="Times New Roman" w:hAnsi="Times New Roman" w:cs="Times New Roman"/>
          <w:sz w:val="28"/>
          <w:szCs w:val="28"/>
        </w:rPr>
        <w:t>елью ознакомления студента с по</w:t>
      </w:r>
      <w:r w:rsidRPr="005E67FD">
        <w:rPr>
          <w:rFonts w:ascii="Times New Roman" w:hAnsi="Times New Roman" w:cs="Times New Roman"/>
          <w:sz w:val="28"/>
          <w:szCs w:val="28"/>
        </w:rPr>
        <w:t xml:space="preserve">рядком написания, оформления, защиты выпускной квалификационной работы и призвана облегчить труд студента.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Выполнение выпускной квалификационной работы по специальности включает следующие этапы: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1. Определение объекта преддипломной практики;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2. Выбор и утверждение темы и задания на выпускную квалификационную работу, составление плана работы.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3. Сбор и анализ практического материала на предприятиях питания различных о</w:t>
      </w:r>
      <w:r>
        <w:rPr>
          <w:rFonts w:ascii="Times New Roman" w:hAnsi="Times New Roman" w:cs="Times New Roman"/>
          <w:sz w:val="28"/>
          <w:szCs w:val="28"/>
        </w:rPr>
        <w:t>р</w:t>
      </w:r>
      <w:r w:rsidRPr="005E67FD">
        <w:rPr>
          <w:rFonts w:ascii="Times New Roman" w:hAnsi="Times New Roman" w:cs="Times New Roman"/>
          <w:sz w:val="28"/>
          <w:szCs w:val="28"/>
        </w:rPr>
        <w:t>ганизационно-правовых форм собственности и других ор</w:t>
      </w:r>
      <w:r>
        <w:rPr>
          <w:rFonts w:ascii="Times New Roman" w:hAnsi="Times New Roman" w:cs="Times New Roman"/>
          <w:sz w:val="28"/>
          <w:szCs w:val="28"/>
        </w:rPr>
        <w:t>ганизациях, в зависимости от те</w:t>
      </w:r>
      <w:r w:rsidRPr="005E67FD">
        <w:rPr>
          <w:rFonts w:ascii="Times New Roman" w:hAnsi="Times New Roman" w:cs="Times New Roman"/>
          <w:sz w:val="28"/>
          <w:szCs w:val="28"/>
        </w:rPr>
        <w:t xml:space="preserve">мы исследования.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4. Подбор и изучение литературных источников</w:t>
      </w:r>
      <w:r>
        <w:rPr>
          <w:rFonts w:ascii="Times New Roman" w:hAnsi="Times New Roman" w:cs="Times New Roman"/>
          <w:sz w:val="28"/>
          <w:szCs w:val="28"/>
        </w:rPr>
        <w:t>, ознакомление с законодательны</w:t>
      </w:r>
      <w:r w:rsidRPr="005E67FD">
        <w:rPr>
          <w:rFonts w:ascii="Times New Roman" w:hAnsi="Times New Roman" w:cs="Times New Roman"/>
          <w:sz w:val="28"/>
          <w:szCs w:val="28"/>
        </w:rPr>
        <w:t xml:space="preserve">ми актами, нормативными документами и другими источниками, относящимися к теме выпускной квалификационной работы.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5. Проведение исследовательской части работы, экспериментальной проработки различных видов кулинарной продукции с использов</w:t>
      </w:r>
      <w:r>
        <w:rPr>
          <w:rFonts w:ascii="Times New Roman" w:hAnsi="Times New Roman" w:cs="Times New Roman"/>
          <w:sz w:val="28"/>
          <w:szCs w:val="28"/>
        </w:rPr>
        <w:t>анием новых видов сырья и совре</w:t>
      </w:r>
      <w:r w:rsidRPr="005E67FD">
        <w:rPr>
          <w:rFonts w:ascii="Times New Roman" w:hAnsi="Times New Roman" w:cs="Times New Roman"/>
          <w:sz w:val="28"/>
          <w:szCs w:val="28"/>
        </w:rPr>
        <w:t xml:space="preserve">менных технологий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6. Написание и оформление выпускной квалификационной работы.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7. Обработка замечаний руководителя выпускной квалификационной работы.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8. Рецензирование выпускной квалификационной работы.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9. Проверка оригинальности работы в системе «</w:t>
      </w:r>
      <w:proofErr w:type="spellStart"/>
      <w:r w:rsidRPr="005E67FD">
        <w:rPr>
          <w:rFonts w:ascii="Times New Roman" w:hAnsi="Times New Roman" w:cs="Times New Roman"/>
          <w:sz w:val="28"/>
          <w:szCs w:val="28"/>
        </w:rPr>
        <w:t>Антиплагиат</w:t>
      </w:r>
      <w:proofErr w:type="spellEnd"/>
      <w:r w:rsidRPr="005E67FD">
        <w:rPr>
          <w:rFonts w:ascii="Times New Roman" w:hAnsi="Times New Roman" w:cs="Times New Roman"/>
          <w:sz w:val="28"/>
          <w:szCs w:val="28"/>
        </w:rPr>
        <w:t xml:space="preserve">» </w:t>
      </w:r>
    </w:p>
    <w:p w:rsidR="005E67FD" w:rsidRP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lastRenderedPageBreak/>
        <w:t xml:space="preserve">10. Предварительная защита выпускной квалификационной работы. </w:t>
      </w:r>
    </w:p>
    <w:p w:rsidR="005E67FD" w:rsidRDefault="005E67FD" w:rsidP="005E67FD">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11. Защита выпускной квалификационной работы на заседании Государственной экзаменационной комиссии.</w:t>
      </w:r>
    </w:p>
    <w:p w:rsidR="004E3064" w:rsidRDefault="005E67FD" w:rsidP="004E3064">
      <w:pPr>
        <w:spacing w:after="0" w:line="360" w:lineRule="auto"/>
        <w:ind w:firstLine="709"/>
        <w:jc w:val="both"/>
        <w:rPr>
          <w:rFonts w:ascii="Times New Roman" w:hAnsi="Times New Roman" w:cs="Times New Roman"/>
          <w:sz w:val="28"/>
          <w:szCs w:val="28"/>
        </w:rPr>
      </w:pPr>
      <w:r w:rsidRPr="005E67FD">
        <w:rPr>
          <w:rFonts w:ascii="Times New Roman" w:hAnsi="Times New Roman" w:cs="Times New Roman"/>
          <w:sz w:val="28"/>
          <w:szCs w:val="28"/>
        </w:rPr>
        <w:t xml:space="preserve">Студент несёт персональную ответственность </w:t>
      </w:r>
      <w:proofErr w:type="gramStart"/>
      <w:r w:rsidRPr="005E67FD">
        <w:rPr>
          <w:rFonts w:ascii="Times New Roman" w:hAnsi="Times New Roman" w:cs="Times New Roman"/>
          <w:sz w:val="28"/>
          <w:szCs w:val="28"/>
        </w:rPr>
        <w:t>за</w:t>
      </w:r>
      <w:proofErr w:type="gramEnd"/>
      <w:r w:rsidRPr="005E67FD">
        <w:rPr>
          <w:rFonts w:ascii="Times New Roman" w:hAnsi="Times New Roman" w:cs="Times New Roman"/>
          <w:sz w:val="28"/>
          <w:szCs w:val="28"/>
        </w:rPr>
        <w:t xml:space="preserve">: </w:t>
      </w:r>
    </w:p>
    <w:p w:rsidR="004E3064" w:rsidRDefault="005E67FD" w:rsidP="005E67FD">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выполнение календарного плана написания выпускной квалификационной рабо</w:t>
      </w:r>
      <w:r w:rsidR="004E3064" w:rsidRPr="004E3064">
        <w:rPr>
          <w:rFonts w:ascii="Times New Roman" w:hAnsi="Times New Roman"/>
          <w:sz w:val="28"/>
          <w:szCs w:val="28"/>
        </w:rPr>
        <w:t>ты;</w:t>
      </w:r>
    </w:p>
    <w:p w:rsid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 xml:space="preserve">самостоятельность выполнения выпускной квалификационной работы; </w:t>
      </w:r>
    </w:p>
    <w:p w:rsid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 xml:space="preserve">достоверность данных и результатов, представленных в выпускной квалификационной работе; </w:t>
      </w:r>
    </w:p>
    <w:p w:rsid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 xml:space="preserve">соответствие оформления, структуры и содержания выпускной квалификационной работы требованиям, изложенным в методических рекомендациях по её выполнению; </w:t>
      </w:r>
    </w:p>
    <w:p w:rsid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 xml:space="preserve">соответствие представленных комиссии электронных версий (выпускной квалификационной работы, презентационных материалов, доклада) бумажным версиям документов; </w:t>
      </w:r>
    </w:p>
    <w:p w:rsid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исправление недостатков в выпускной квалификационной работе, выявленных научным руководителем вып</w:t>
      </w:r>
      <w:r w:rsidR="004E3064">
        <w:rPr>
          <w:rFonts w:ascii="Times New Roman" w:hAnsi="Times New Roman"/>
          <w:sz w:val="28"/>
          <w:szCs w:val="28"/>
        </w:rPr>
        <w:t>ускной квалификационной работы;</w:t>
      </w:r>
    </w:p>
    <w:p w:rsidR="005E67FD" w:rsidRPr="004E3064" w:rsidRDefault="005E67FD" w:rsidP="004E3064">
      <w:pPr>
        <w:pStyle w:val="a6"/>
        <w:numPr>
          <w:ilvl w:val="0"/>
          <w:numId w:val="11"/>
        </w:numPr>
        <w:tabs>
          <w:tab w:val="left" w:pos="993"/>
        </w:tabs>
        <w:spacing w:after="0" w:line="360" w:lineRule="auto"/>
        <w:ind w:left="0" w:firstLine="709"/>
        <w:jc w:val="both"/>
        <w:rPr>
          <w:rFonts w:ascii="Times New Roman" w:hAnsi="Times New Roman"/>
          <w:sz w:val="28"/>
          <w:szCs w:val="28"/>
        </w:rPr>
      </w:pPr>
      <w:r w:rsidRPr="004E3064">
        <w:rPr>
          <w:rFonts w:ascii="Times New Roman" w:hAnsi="Times New Roman"/>
          <w:sz w:val="28"/>
          <w:szCs w:val="28"/>
        </w:rPr>
        <w:t>достоверность представленных в информационных источниках ссылок на Интернет-ресурсы и литературные источники.</w:t>
      </w:r>
    </w:p>
    <w:p w:rsidR="00072A15" w:rsidRDefault="00607E5E" w:rsidP="00DD323D">
      <w:pPr>
        <w:spacing w:after="0" w:line="360" w:lineRule="auto"/>
        <w:ind w:firstLine="709"/>
        <w:jc w:val="both"/>
        <w:rPr>
          <w:rFonts w:ascii="Times New Roman" w:hAnsi="Times New Roman" w:cs="Times New Roman"/>
          <w:b/>
          <w:bCs/>
          <w:sz w:val="28"/>
          <w:szCs w:val="28"/>
        </w:rPr>
      </w:pPr>
      <w:r w:rsidRPr="00976541">
        <w:rPr>
          <w:rFonts w:ascii="Times New Roman" w:hAnsi="Times New Roman" w:cs="Times New Roman"/>
          <w:sz w:val="28"/>
          <w:szCs w:val="28"/>
        </w:rPr>
        <w:t>В выпускной квалификационной работе студент должен продемонстрировать освоение общих и профессиональных компетенций</w:t>
      </w:r>
      <w:r w:rsidR="00976541">
        <w:rPr>
          <w:rFonts w:ascii="Times New Roman" w:hAnsi="Times New Roman" w:cs="Times New Roman"/>
          <w:b/>
          <w:bCs/>
          <w:sz w:val="28"/>
          <w:szCs w:val="28"/>
        </w:rPr>
        <w:t>.</w:t>
      </w:r>
    </w:p>
    <w:p w:rsidR="00976541" w:rsidRDefault="00976541" w:rsidP="00DD323D">
      <w:pPr>
        <w:spacing w:after="0" w:line="360" w:lineRule="auto"/>
        <w:ind w:firstLine="709"/>
        <w:jc w:val="both"/>
        <w:rPr>
          <w:rFonts w:ascii="Times New Roman" w:hAnsi="Times New Roman" w:cs="Times New Roman"/>
          <w:sz w:val="28"/>
          <w:szCs w:val="28"/>
        </w:rPr>
      </w:pPr>
    </w:p>
    <w:p w:rsidR="005E67FD" w:rsidRDefault="005E67FD" w:rsidP="00DD323D">
      <w:pPr>
        <w:spacing w:after="0" w:line="360" w:lineRule="auto"/>
        <w:ind w:firstLine="709"/>
        <w:jc w:val="both"/>
        <w:rPr>
          <w:rFonts w:ascii="Times New Roman" w:hAnsi="Times New Roman" w:cs="Times New Roman"/>
          <w:sz w:val="28"/>
          <w:szCs w:val="28"/>
        </w:rPr>
      </w:pPr>
    </w:p>
    <w:p w:rsidR="00607E5E" w:rsidRDefault="00607E5E" w:rsidP="00DD323D">
      <w:pPr>
        <w:spacing w:after="0" w:line="360" w:lineRule="auto"/>
        <w:ind w:firstLine="709"/>
        <w:jc w:val="both"/>
        <w:rPr>
          <w:rFonts w:ascii="Times New Roman" w:hAnsi="Times New Roman" w:cs="Times New Roman"/>
          <w:sz w:val="28"/>
          <w:szCs w:val="28"/>
        </w:rPr>
      </w:pPr>
    </w:p>
    <w:p w:rsidR="00607E5E" w:rsidRDefault="00607E5E" w:rsidP="00DD323D">
      <w:pPr>
        <w:spacing w:after="0" w:line="360" w:lineRule="auto"/>
        <w:ind w:firstLine="709"/>
        <w:jc w:val="both"/>
        <w:rPr>
          <w:rFonts w:ascii="Times New Roman" w:hAnsi="Times New Roman" w:cs="Times New Roman"/>
          <w:sz w:val="28"/>
          <w:szCs w:val="28"/>
        </w:rPr>
      </w:pPr>
    </w:p>
    <w:p w:rsidR="00892AA8" w:rsidRDefault="00892AA8">
      <w:pPr>
        <w:rPr>
          <w:rFonts w:ascii="Times New Roman" w:hAnsi="Times New Roman" w:cs="Times New Roman"/>
          <w:bCs/>
          <w:sz w:val="28"/>
          <w:szCs w:val="28"/>
        </w:rPr>
      </w:pPr>
      <w:r>
        <w:rPr>
          <w:rFonts w:ascii="Times New Roman" w:hAnsi="Times New Roman" w:cs="Times New Roman"/>
          <w:bCs/>
          <w:sz w:val="28"/>
          <w:szCs w:val="28"/>
        </w:rPr>
        <w:br w:type="page"/>
      </w:r>
    </w:p>
    <w:p w:rsidR="00432B07" w:rsidRDefault="00432B07" w:rsidP="00C84183">
      <w:pPr>
        <w:pStyle w:val="1"/>
        <w:tabs>
          <w:tab w:val="left" w:pos="1134"/>
        </w:tabs>
        <w:ind w:left="0" w:firstLine="709"/>
      </w:pPr>
      <w:bookmarkStart w:id="2" w:name="_Toc508029791"/>
      <w:r w:rsidRPr="00432B07">
        <w:lastRenderedPageBreak/>
        <w:t xml:space="preserve">1 </w:t>
      </w:r>
      <w:r w:rsidR="008242A4">
        <w:t>Выбор темы</w:t>
      </w:r>
      <w:r w:rsidR="00892AA8">
        <w:t xml:space="preserve"> </w:t>
      </w:r>
      <w:r w:rsidR="008242A4" w:rsidRPr="00432B07">
        <w:t>выпускной квалификационной работы</w:t>
      </w:r>
      <w:bookmarkEnd w:id="2"/>
    </w:p>
    <w:p w:rsidR="008242A4" w:rsidRDefault="00C84183" w:rsidP="00C84183">
      <w:pPr>
        <w:pStyle w:val="1"/>
        <w:tabs>
          <w:tab w:val="left" w:pos="1134"/>
        </w:tabs>
        <w:ind w:left="0" w:firstLine="709"/>
      </w:pPr>
      <w:bookmarkStart w:id="3" w:name="_Toc508029792"/>
      <w:r>
        <w:t xml:space="preserve">1.1 </w:t>
      </w:r>
      <w:r w:rsidR="008242A4">
        <w:t>Выбор темы и о</w:t>
      </w:r>
      <w:r w:rsidR="008242A4" w:rsidRPr="00DD323D">
        <w:t>бязанности руководителя выпускной квалификационной работы и порядок ее выполнения студентом</w:t>
      </w:r>
      <w:bookmarkEnd w:id="3"/>
      <w:r w:rsidR="008242A4" w:rsidRPr="00DD323D">
        <w:t xml:space="preserve"> </w:t>
      </w:r>
    </w:p>
    <w:p w:rsidR="008242A4" w:rsidRDefault="008242A4" w:rsidP="008242A4">
      <w:pPr>
        <w:spacing w:after="0" w:line="360" w:lineRule="auto"/>
        <w:ind w:firstLine="709"/>
        <w:jc w:val="both"/>
        <w:rPr>
          <w:rFonts w:ascii="Times New Roman" w:hAnsi="Times New Roman" w:cs="Times New Roman"/>
          <w:sz w:val="28"/>
          <w:szCs w:val="28"/>
        </w:rPr>
      </w:pPr>
    </w:p>
    <w:p w:rsidR="00432B07" w:rsidRPr="00432B07" w:rsidRDefault="00432B07" w:rsidP="00432B07">
      <w:pPr>
        <w:spacing w:after="0" w:line="360" w:lineRule="auto"/>
        <w:ind w:firstLine="709"/>
        <w:jc w:val="both"/>
        <w:rPr>
          <w:rFonts w:ascii="Times New Roman" w:hAnsi="Times New Roman" w:cs="Times New Roman"/>
          <w:sz w:val="28"/>
          <w:szCs w:val="28"/>
        </w:rPr>
      </w:pPr>
      <w:r w:rsidRPr="00432B07">
        <w:rPr>
          <w:rFonts w:ascii="Times New Roman" w:hAnsi="Times New Roman" w:cs="Times New Roman"/>
          <w:sz w:val="28"/>
          <w:szCs w:val="28"/>
        </w:rPr>
        <w:t xml:space="preserve">Студентам предоставляется право самостоятельного выбора темы. </w:t>
      </w:r>
    </w:p>
    <w:p w:rsidR="00DD323D" w:rsidRDefault="00432B07" w:rsidP="00432B07">
      <w:pPr>
        <w:spacing w:after="0" w:line="360" w:lineRule="auto"/>
        <w:ind w:firstLine="709"/>
        <w:jc w:val="both"/>
        <w:rPr>
          <w:rFonts w:ascii="Times New Roman" w:hAnsi="Times New Roman" w:cs="Times New Roman"/>
          <w:sz w:val="28"/>
          <w:szCs w:val="28"/>
        </w:rPr>
      </w:pPr>
      <w:r w:rsidRPr="00432B07">
        <w:rPr>
          <w:rFonts w:ascii="Times New Roman" w:hAnsi="Times New Roman" w:cs="Times New Roman"/>
          <w:sz w:val="28"/>
          <w:szCs w:val="28"/>
        </w:rPr>
        <w:t>Выбор темы осуществляется в соответствии с</w:t>
      </w:r>
      <w:r>
        <w:rPr>
          <w:rFonts w:ascii="Times New Roman" w:hAnsi="Times New Roman" w:cs="Times New Roman"/>
          <w:sz w:val="28"/>
          <w:szCs w:val="28"/>
        </w:rPr>
        <w:t xml:space="preserve"> личным и профессиональным инте</w:t>
      </w:r>
      <w:r w:rsidRPr="00432B07">
        <w:rPr>
          <w:rFonts w:ascii="Times New Roman" w:hAnsi="Times New Roman" w:cs="Times New Roman"/>
          <w:sz w:val="28"/>
          <w:szCs w:val="28"/>
        </w:rPr>
        <w:t>ресом к проблеме, возможностью получения фактически</w:t>
      </w:r>
      <w:r>
        <w:rPr>
          <w:rFonts w:ascii="Times New Roman" w:hAnsi="Times New Roman" w:cs="Times New Roman"/>
          <w:sz w:val="28"/>
          <w:szCs w:val="28"/>
        </w:rPr>
        <w:t>х данных, а также наличия специ</w:t>
      </w:r>
      <w:r w:rsidRPr="00432B07">
        <w:rPr>
          <w:rFonts w:ascii="Times New Roman" w:hAnsi="Times New Roman" w:cs="Times New Roman"/>
          <w:sz w:val="28"/>
          <w:szCs w:val="28"/>
        </w:rPr>
        <w:t>альной и научной литературы. При выборе темы студе</w:t>
      </w:r>
      <w:r>
        <w:rPr>
          <w:rFonts w:ascii="Times New Roman" w:hAnsi="Times New Roman" w:cs="Times New Roman"/>
          <w:sz w:val="28"/>
          <w:szCs w:val="28"/>
        </w:rPr>
        <w:t>нт руководствуется примерным пе</w:t>
      </w:r>
      <w:r w:rsidRPr="00432B07">
        <w:rPr>
          <w:rFonts w:ascii="Times New Roman" w:hAnsi="Times New Roman" w:cs="Times New Roman"/>
          <w:sz w:val="28"/>
          <w:szCs w:val="28"/>
        </w:rPr>
        <w:t>речнем тем выпускных квалификационных работ.</w:t>
      </w:r>
    </w:p>
    <w:p w:rsidR="00DD323D" w:rsidRPr="00432B07" w:rsidRDefault="00DD323D" w:rsidP="00FF47AB">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Темы выпускных квалификационных работ должны отвечать современным требованиям развития образования, культуры, науки, эко</w:t>
      </w:r>
      <w:r w:rsidR="00FF47AB">
        <w:rPr>
          <w:rFonts w:ascii="Times New Roman" w:hAnsi="Times New Roman" w:cs="Times New Roman"/>
          <w:sz w:val="28"/>
          <w:szCs w:val="28"/>
        </w:rPr>
        <w:t xml:space="preserve">номики, техники и производства, а так же </w:t>
      </w:r>
      <w:r w:rsidRPr="00432B07">
        <w:rPr>
          <w:rFonts w:ascii="Times New Roman" w:hAnsi="Times New Roman" w:cs="Times New Roman"/>
          <w:iCs/>
          <w:sz w:val="28"/>
          <w:szCs w:val="28"/>
        </w:rPr>
        <w:t xml:space="preserve"> должны соответствовать содержанию одного или нескольких модулей. </w:t>
      </w:r>
    </w:p>
    <w:p w:rsidR="00DD323D" w:rsidRP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 xml:space="preserve">Темы выпускных квалификационных работ разрабатываются преподавателями института по возможности с учетом запросов работодателей, заинтересованных в разработке данных тем, и </w:t>
      </w:r>
      <w:r w:rsidR="00432B07" w:rsidRPr="00432B07">
        <w:rPr>
          <w:rFonts w:ascii="Times New Roman" w:hAnsi="Times New Roman" w:cs="Times New Roman"/>
          <w:sz w:val="28"/>
          <w:szCs w:val="28"/>
        </w:rPr>
        <w:t>рассматривается и утверждается на заседании выпускающей кафедры.</w:t>
      </w:r>
    </w:p>
    <w:p w:rsidR="00DD323D" w:rsidRP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 xml:space="preserve">Количество предлагаемых обучающимся тем ВКР должно превышать число выпускников, желающих избрать тему ВКР по данной кафедре. </w:t>
      </w:r>
    </w:p>
    <w:p w:rsidR="00DD323D" w:rsidRP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 xml:space="preserve">После утверждения тематики ВКР приказом ректора Института, но не позднее, чем за один месяц до начала прохождения преддипломной практики, обучающийся осуществляет выбор темы и подает заявление о закреплении темы ВКР (Приложение Б). В случае если в установленные сроки </w:t>
      </w:r>
      <w:proofErr w:type="gramStart"/>
      <w:r w:rsidRPr="00DD323D">
        <w:rPr>
          <w:rFonts w:ascii="Times New Roman" w:hAnsi="Times New Roman" w:cs="Times New Roman"/>
          <w:sz w:val="28"/>
          <w:szCs w:val="28"/>
        </w:rPr>
        <w:t>обучающийся</w:t>
      </w:r>
      <w:proofErr w:type="gramEnd"/>
      <w:r w:rsidRPr="00DD323D">
        <w:rPr>
          <w:rFonts w:ascii="Times New Roman" w:hAnsi="Times New Roman" w:cs="Times New Roman"/>
          <w:sz w:val="28"/>
          <w:szCs w:val="28"/>
        </w:rPr>
        <w:t xml:space="preserve"> не подает заявление о закреплении темы ВКР, то заведующим кафедрой оформляется докладная записка на имя проректора по учебной работе с указанием причин отсутствия заявления и предложениями о разрешении создавшейся ситуации. </w:t>
      </w:r>
    </w:p>
    <w:p w:rsidR="00DD323D" w:rsidRDefault="00DD323D" w:rsidP="00DD323D">
      <w:pPr>
        <w:spacing w:after="0" w:line="360" w:lineRule="auto"/>
        <w:ind w:firstLine="709"/>
        <w:jc w:val="both"/>
        <w:rPr>
          <w:rFonts w:ascii="Times New Roman" w:hAnsi="Times New Roman" w:cs="Times New Roman"/>
          <w:sz w:val="28"/>
          <w:szCs w:val="28"/>
        </w:rPr>
      </w:pPr>
      <w:proofErr w:type="gramStart"/>
      <w:r w:rsidRPr="00DD323D">
        <w:rPr>
          <w:rFonts w:ascii="Times New Roman" w:hAnsi="Times New Roman" w:cs="Times New Roman"/>
          <w:sz w:val="28"/>
          <w:szCs w:val="28"/>
        </w:rPr>
        <w:lastRenderedPageBreak/>
        <w:t>На основании заявлений, представленных кафедрами, не позднее, чем за 2 недели до начала преддипломной практики издается приказ ректора о закреплении за обучающимся т</w:t>
      </w:r>
      <w:r>
        <w:rPr>
          <w:rFonts w:ascii="Times New Roman" w:hAnsi="Times New Roman" w:cs="Times New Roman"/>
          <w:sz w:val="28"/>
          <w:szCs w:val="28"/>
        </w:rPr>
        <w:t>е</w:t>
      </w:r>
      <w:r w:rsidR="00892AA8">
        <w:rPr>
          <w:rFonts w:ascii="Times New Roman" w:hAnsi="Times New Roman" w:cs="Times New Roman"/>
          <w:sz w:val="28"/>
          <w:szCs w:val="28"/>
        </w:rPr>
        <w:t xml:space="preserve">мы ВКР и научного руководителя. </w:t>
      </w:r>
      <w:proofErr w:type="gramEnd"/>
    </w:p>
    <w:p w:rsidR="00FF47AB" w:rsidRDefault="00FF47AB" w:rsidP="00DD323D">
      <w:pPr>
        <w:spacing w:after="0" w:line="360" w:lineRule="auto"/>
        <w:ind w:firstLine="709"/>
        <w:jc w:val="both"/>
        <w:rPr>
          <w:rFonts w:ascii="Times New Roman" w:hAnsi="Times New Roman" w:cs="Times New Roman"/>
          <w:sz w:val="28"/>
          <w:szCs w:val="28"/>
        </w:rPr>
      </w:pPr>
      <w:r w:rsidRPr="00FF47AB">
        <w:rPr>
          <w:rFonts w:ascii="Times New Roman" w:hAnsi="Times New Roman" w:cs="Times New Roman"/>
          <w:sz w:val="28"/>
          <w:szCs w:val="28"/>
        </w:rPr>
        <w:t>В качестве руководителя ВКР назначается преподаватель выпускающей кафедры.</w:t>
      </w:r>
    </w:p>
    <w:p w:rsidR="00FF47AB" w:rsidRDefault="00FF47AB" w:rsidP="00DD323D">
      <w:pPr>
        <w:spacing w:after="0" w:line="360" w:lineRule="auto"/>
        <w:ind w:firstLine="709"/>
        <w:jc w:val="both"/>
        <w:rPr>
          <w:rFonts w:ascii="Times New Roman" w:hAnsi="Times New Roman" w:cs="Times New Roman"/>
          <w:sz w:val="28"/>
          <w:szCs w:val="28"/>
        </w:rPr>
      </w:pPr>
      <w:r w:rsidRPr="00FF47AB">
        <w:rPr>
          <w:rFonts w:ascii="Times New Roman" w:hAnsi="Times New Roman" w:cs="Times New Roman"/>
          <w:sz w:val="28"/>
          <w:szCs w:val="28"/>
        </w:rPr>
        <w:t xml:space="preserve">Руководитель ВКР выдаёт студенту </w:t>
      </w:r>
      <w:r w:rsidR="00E33B68">
        <w:rPr>
          <w:rFonts w:ascii="Times New Roman" w:hAnsi="Times New Roman" w:cs="Times New Roman"/>
          <w:sz w:val="28"/>
          <w:szCs w:val="28"/>
        </w:rPr>
        <w:t xml:space="preserve">индивидуальное </w:t>
      </w:r>
      <w:r w:rsidR="008A54A6">
        <w:rPr>
          <w:rFonts w:ascii="Times New Roman" w:hAnsi="Times New Roman" w:cs="Times New Roman"/>
          <w:sz w:val="28"/>
          <w:szCs w:val="28"/>
        </w:rPr>
        <w:t xml:space="preserve"> задание (Приложение Г</w:t>
      </w:r>
      <w:r>
        <w:rPr>
          <w:rFonts w:ascii="Times New Roman" w:hAnsi="Times New Roman" w:cs="Times New Roman"/>
          <w:sz w:val="28"/>
          <w:szCs w:val="28"/>
        </w:rPr>
        <w:t>) на вы</w:t>
      </w:r>
      <w:r w:rsidRPr="00FF47AB">
        <w:rPr>
          <w:rFonts w:ascii="Times New Roman" w:hAnsi="Times New Roman" w:cs="Times New Roman"/>
          <w:sz w:val="28"/>
          <w:szCs w:val="28"/>
        </w:rPr>
        <w:t>полнение выпускной квалификационной работы, запо</w:t>
      </w:r>
      <w:r>
        <w:rPr>
          <w:rFonts w:ascii="Times New Roman" w:hAnsi="Times New Roman" w:cs="Times New Roman"/>
          <w:sz w:val="28"/>
          <w:szCs w:val="28"/>
        </w:rPr>
        <w:t>лняет совместно со студентом ка</w:t>
      </w:r>
      <w:r w:rsidRPr="00FF47AB">
        <w:rPr>
          <w:rFonts w:ascii="Times New Roman" w:hAnsi="Times New Roman" w:cs="Times New Roman"/>
          <w:sz w:val="28"/>
          <w:szCs w:val="28"/>
        </w:rPr>
        <w:t>лендарный план, в рамках которого студент должен о</w:t>
      </w:r>
      <w:r>
        <w:rPr>
          <w:rFonts w:ascii="Times New Roman" w:hAnsi="Times New Roman" w:cs="Times New Roman"/>
          <w:sz w:val="28"/>
          <w:szCs w:val="28"/>
        </w:rPr>
        <w:t>существлять выпускную квалифика</w:t>
      </w:r>
      <w:r w:rsidRPr="00FF47AB">
        <w:rPr>
          <w:rFonts w:ascii="Times New Roman" w:hAnsi="Times New Roman" w:cs="Times New Roman"/>
          <w:sz w:val="28"/>
          <w:szCs w:val="28"/>
        </w:rPr>
        <w:t>ционную работу. Руководитель ВКР ведёт работу со с</w:t>
      </w:r>
      <w:r>
        <w:rPr>
          <w:rFonts w:ascii="Times New Roman" w:hAnsi="Times New Roman" w:cs="Times New Roman"/>
          <w:sz w:val="28"/>
          <w:szCs w:val="28"/>
        </w:rPr>
        <w:t>тудентом в соответствии с утвер</w:t>
      </w:r>
      <w:r w:rsidRPr="00FF47AB">
        <w:rPr>
          <w:rFonts w:ascii="Times New Roman" w:hAnsi="Times New Roman" w:cs="Times New Roman"/>
          <w:sz w:val="28"/>
          <w:szCs w:val="28"/>
        </w:rPr>
        <w:t>ждённым календарным планом и имеет право сооб</w:t>
      </w:r>
      <w:r>
        <w:rPr>
          <w:rFonts w:ascii="Times New Roman" w:hAnsi="Times New Roman" w:cs="Times New Roman"/>
          <w:sz w:val="28"/>
          <w:szCs w:val="28"/>
        </w:rPr>
        <w:t xml:space="preserve">щить </w:t>
      </w:r>
      <w:proofErr w:type="gramStart"/>
      <w:r>
        <w:rPr>
          <w:rFonts w:ascii="Times New Roman" w:hAnsi="Times New Roman" w:cs="Times New Roman"/>
          <w:sz w:val="28"/>
          <w:szCs w:val="28"/>
        </w:rPr>
        <w:t>заведующему</w:t>
      </w:r>
      <w:proofErr w:type="gramEnd"/>
      <w:r>
        <w:rPr>
          <w:rFonts w:ascii="Times New Roman" w:hAnsi="Times New Roman" w:cs="Times New Roman"/>
          <w:sz w:val="28"/>
          <w:szCs w:val="28"/>
        </w:rPr>
        <w:t xml:space="preserve"> выпускающей ка</w:t>
      </w:r>
      <w:r w:rsidRPr="00FF47AB">
        <w:rPr>
          <w:rFonts w:ascii="Times New Roman" w:hAnsi="Times New Roman" w:cs="Times New Roman"/>
          <w:sz w:val="28"/>
          <w:szCs w:val="28"/>
        </w:rPr>
        <w:t>федры о случаях нарушения студентом данного план</w:t>
      </w:r>
      <w:r>
        <w:rPr>
          <w:rFonts w:ascii="Times New Roman" w:hAnsi="Times New Roman" w:cs="Times New Roman"/>
          <w:sz w:val="28"/>
          <w:szCs w:val="28"/>
        </w:rPr>
        <w:t xml:space="preserve">а. </w:t>
      </w:r>
    </w:p>
    <w:p w:rsidR="00DD323D" w:rsidRDefault="00DD323D" w:rsidP="00DD323D">
      <w:pPr>
        <w:spacing w:after="0" w:line="360" w:lineRule="auto"/>
        <w:ind w:firstLine="709"/>
        <w:jc w:val="both"/>
        <w:rPr>
          <w:rFonts w:ascii="Times New Roman" w:hAnsi="Times New Roman" w:cs="Times New Roman"/>
          <w:sz w:val="28"/>
          <w:szCs w:val="28"/>
        </w:rPr>
      </w:pPr>
      <w:r w:rsidRPr="00DD323D">
        <w:rPr>
          <w:rFonts w:ascii="Times New Roman" w:hAnsi="Times New Roman" w:cs="Times New Roman"/>
          <w:sz w:val="28"/>
          <w:szCs w:val="28"/>
        </w:rPr>
        <w:t xml:space="preserve">Связь с научным руководителем осуществляется на консультации в установленные дни, а также по каналам электронной связи. </w:t>
      </w:r>
      <w:r w:rsidR="00FF47AB">
        <w:rPr>
          <w:rFonts w:ascii="Times New Roman" w:hAnsi="Times New Roman" w:cs="Times New Roman"/>
          <w:sz w:val="28"/>
          <w:szCs w:val="28"/>
        </w:rPr>
        <w:t>Руководитель контролирует вы</w:t>
      </w:r>
      <w:r w:rsidR="00FF47AB" w:rsidRPr="00FF47AB">
        <w:rPr>
          <w:rFonts w:ascii="Times New Roman" w:hAnsi="Times New Roman" w:cs="Times New Roman"/>
          <w:sz w:val="28"/>
          <w:szCs w:val="28"/>
        </w:rPr>
        <w:t>полнение студентом нормативных требований по структуре, содержанию, оформлению выпускной квалификационной работы.</w:t>
      </w:r>
      <w:r w:rsidRPr="00DD323D">
        <w:rPr>
          <w:rFonts w:ascii="Times New Roman" w:hAnsi="Times New Roman" w:cs="Times New Roman"/>
          <w:sz w:val="28"/>
          <w:szCs w:val="28"/>
        </w:rPr>
        <w:t xml:space="preserve">Проверка отдельных частей ВКР научным руководителем не должна превышать 10 дней. </w:t>
      </w:r>
    </w:p>
    <w:p w:rsidR="00404DB7" w:rsidRPr="00404DB7" w:rsidRDefault="00404DB7" w:rsidP="00404DB7">
      <w:pPr>
        <w:spacing w:after="0" w:line="360" w:lineRule="auto"/>
        <w:ind w:firstLine="709"/>
        <w:jc w:val="both"/>
        <w:rPr>
          <w:rFonts w:ascii="Times New Roman" w:hAnsi="Times New Roman" w:cs="Times New Roman"/>
          <w:sz w:val="28"/>
          <w:szCs w:val="28"/>
        </w:rPr>
      </w:pPr>
      <w:r w:rsidRPr="00404DB7">
        <w:rPr>
          <w:rFonts w:ascii="Times New Roman" w:hAnsi="Times New Roman" w:cs="Times New Roman"/>
          <w:sz w:val="28"/>
          <w:szCs w:val="28"/>
        </w:rPr>
        <w:t xml:space="preserve">Руководитель ВКР должен предоставить отзыв на выпускную квалификационную работу в срок до пяти дней с момента предоставления </w:t>
      </w:r>
      <w:r>
        <w:rPr>
          <w:rFonts w:ascii="Times New Roman" w:hAnsi="Times New Roman" w:cs="Times New Roman"/>
          <w:sz w:val="28"/>
          <w:szCs w:val="28"/>
        </w:rPr>
        <w:t>студентом итогового варианта вы</w:t>
      </w:r>
      <w:r w:rsidRPr="00404DB7">
        <w:rPr>
          <w:rFonts w:ascii="Times New Roman" w:hAnsi="Times New Roman" w:cs="Times New Roman"/>
          <w:sz w:val="28"/>
          <w:szCs w:val="28"/>
        </w:rPr>
        <w:t xml:space="preserve">пускной квалификационной работы. </w:t>
      </w:r>
    </w:p>
    <w:p w:rsidR="00404DB7" w:rsidRDefault="00404DB7" w:rsidP="00404DB7">
      <w:pPr>
        <w:spacing w:after="0" w:line="360" w:lineRule="auto"/>
        <w:ind w:firstLine="709"/>
        <w:jc w:val="both"/>
        <w:rPr>
          <w:rFonts w:ascii="Times New Roman" w:hAnsi="Times New Roman" w:cs="Times New Roman"/>
          <w:sz w:val="28"/>
          <w:szCs w:val="28"/>
        </w:rPr>
      </w:pPr>
      <w:r w:rsidRPr="00404DB7">
        <w:rPr>
          <w:rFonts w:ascii="Times New Roman" w:hAnsi="Times New Roman" w:cs="Times New Roman"/>
          <w:sz w:val="28"/>
          <w:szCs w:val="28"/>
        </w:rPr>
        <w:t>В отзыве на выпускную квалификационную работу руководитель отражает следующие вопросы: актуальность, оценку содержания ВКР, положительные стороны работы, замечания по ВКР, рекомендации по реализации ВКР, общая оценка ВКР (необходимо указать, какие именно компетенции были рассмотрены в данной работе).</w:t>
      </w:r>
    </w:p>
    <w:p w:rsidR="00DD323D" w:rsidRDefault="00DD323D" w:rsidP="00DD323D">
      <w:pPr>
        <w:spacing w:after="0" w:line="360" w:lineRule="auto"/>
        <w:ind w:firstLine="709"/>
        <w:jc w:val="both"/>
        <w:rPr>
          <w:rFonts w:ascii="Times New Roman" w:hAnsi="Times New Roman" w:cs="Times New Roman"/>
          <w:sz w:val="28"/>
          <w:szCs w:val="28"/>
        </w:rPr>
      </w:pPr>
    </w:p>
    <w:p w:rsidR="00404DB7" w:rsidRPr="00DD323D" w:rsidRDefault="00404DB7" w:rsidP="00DD323D">
      <w:pPr>
        <w:spacing w:after="0" w:line="360" w:lineRule="auto"/>
        <w:ind w:firstLine="709"/>
        <w:jc w:val="both"/>
        <w:rPr>
          <w:rFonts w:ascii="Times New Roman" w:hAnsi="Times New Roman" w:cs="Times New Roman"/>
          <w:sz w:val="28"/>
          <w:szCs w:val="28"/>
        </w:rPr>
      </w:pPr>
    </w:p>
    <w:p w:rsidR="00892AA8" w:rsidRDefault="00892AA8">
      <w:pPr>
        <w:rPr>
          <w:rFonts w:ascii="Times New Roman" w:hAnsi="Times New Roman" w:cs="Times New Roman"/>
          <w:bCs/>
          <w:sz w:val="28"/>
          <w:szCs w:val="28"/>
        </w:rPr>
      </w:pPr>
      <w:r>
        <w:rPr>
          <w:rFonts w:ascii="Times New Roman" w:hAnsi="Times New Roman" w:cs="Times New Roman"/>
          <w:bCs/>
          <w:sz w:val="28"/>
          <w:szCs w:val="28"/>
        </w:rPr>
        <w:br w:type="page"/>
      </w:r>
    </w:p>
    <w:p w:rsidR="00DD323D" w:rsidRDefault="00DD323D" w:rsidP="00835622">
      <w:pPr>
        <w:pStyle w:val="1"/>
      </w:pPr>
      <w:bookmarkStart w:id="4" w:name="_Toc508029793"/>
      <w:r w:rsidRPr="00DD323D">
        <w:lastRenderedPageBreak/>
        <w:t>1.2 Обязанности студентов при выполнении выпускной квалификационной работы</w:t>
      </w:r>
      <w:bookmarkEnd w:id="4"/>
      <w:r w:rsidRPr="00DD323D">
        <w:t xml:space="preserve"> </w:t>
      </w:r>
    </w:p>
    <w:p w:rsidR="00404DB7" w:rsidRDefault="00404DB7" w:rsidP="00DD323D">
      <w:pPr>
        <w:spacing w:after="0" w:line="360" w:lineRule="auto"/>
        <w:ind w:firstLine="709"/>
        <w:jc w:val="both"/>
        <w:rPr>
          <w:rFonts w:ascii="Times New Roman" w:hAnsi="Times New Roman" w:cs="Times New Roman"/>
          <w:bCs/>
          <w:sz w:val="28"/>
          <w:szCs w:val="28"/>
        </w:rPr>
      </w:pPr>
    </w:p>
    <w:p w:rsidR="00404DB7" w:rsidRDefault="00404DB7" w:rsidP="00DD323D">
      <w:pPr>
        <w:spacing w:after="0" w:line="360" w:lineRule="auto"/>
        <w:ind w:firstLine="709"/>
        <w:jc w:val="both"/>
        <w:rPr>
          <w:rFonts w:ascii="Times New Roman" w:hAnsi="Times New Roman" w:cs="Times New Roman"/>
          <w:bCs/>
          <w:sz w:val="28"/>
          <w:szCs w:val="28"/>
        </w:rPr>
      </w:pPr>
      <w:r w:rsidRPr="00404DB7">
        <w:rPr>
          <w:rFonts w:ascii="Times New Roman" w:hAnsi="Times New Roman" w:cs="Times New Roman"/>
          <w:bCs/>
          <w:sz w:val="28"/>
          <w:szCs w:val="28"/>
        </w:rPr>
        <w:t xml:space="preserve">Студент обязан выполнить ВКР </w:t>
      </w:r>
      <w:proofErr w:type="gramStart"/>
      <w:r w:rsidRPr="00404DB7">
        <w:rPr>
          <w:rFonts w:ascii="Times New Roman" w:hAnsi="Times New Roman" w:cs="Times New Roman"/>
          <w:bCs/>
          <w:sz w:val="28"/>
          <w:szCs w:val="28"/>
        </w:rPr>
        <w:t>в соответствии с предъявляемыми к ней требованиями на основании методических рекомендаций по подготовке</w:t>
      </w:r>
      <w:proofErr w:type="gramEnd"/>
      <w:r w:rsidRPr="00404DB7">
        <w:rPr>
          <w:rFonts w:ascii="Times New Roman" w:hAnsi="Times New Roman" w:cs="Times New Roman"/>
          <w:bCs/>
          <w:sz w:val="28"/>
          <w:szCs w:val="28"/>
        </w:rPr>
        <w:t xml:space="preserve"> и защите ВКР, а также в соответствии с графиком выполнения ВКР, составленным совместно с руководителем. Студент обязан представить окончательный вариант ВКР руководителю не менее чем за три недели</w:t>
      </w:r>
      <w:r w:rsidRPr="00404DB7">
        <w:rPr>
          <w:rFonts w:ascii="Times New Roman" w:hAnsi="Times New Roman" w:cs="Times New Roman"/>
          <w:b/>
          <w:bCs/>
          <w:i/>
          <w:iCs/>
          <w:sz w:val="28"/>
          <w:szCs w:val="28"/>
        </w:rPr>
        <w:t> </w:t>
      </w:r>
      <w:r w:rsidRPr="00404DB7">
        <w:rPr>
          <w:rFonts w:ascii="Times New Roman" w:hAnsi="Times New Roman" w:cs="Times New Roman"/>
          <w:bCs/>
          <w:sz w:val="28"/>
          <w:szCs w:val="28"/>
        </w:rPr>
        <w:t>до назначенной даты защиты ВКР.</w:t>
      </w:r>
    </w:p>
    <w:p w:rsidR="00404DB7" w:rsidRDefault="00404DB7" w:rsidP="00404DB7">
      <w:pPr>
        <w:spacing w:after="0" w:line="360" w:lineRule="auto"/>
        <w:ind w:firstLine="709"/>
        <w:jc w:val="both"/>
        <w:rPr>
          <w:rFonts w:ascii="Times New Roman" w:hAnsi="Times New Roman" w:cs="Times New Roman"/>
          <w:bCs/>
          <w:sz w:val="28"/>
          <w:szCs w:val="28"/>
        </w:rPr>
      </w:pPr>
      <w:r w:rsidRPr="00404DB7">
        <w:rPr>
          <w:rFonts w:ascii="Times New Roman" w:hAnsi="Times New Roman" w:cs="Times New Roman"/>
          <w:bCs/>
          <w:sz w:val="28"/>
          <w:szCs w:val="28"/>
        </w:rPr>
        <w:t xml:space="preserve">ВКР, </w:t>
      </w:r>
      <w:proofErr w:type="gramStart"/>
      <w:r w:rsidRPr="00404DB7">
        <w:rPr>
          <w:rFonts w:ascii="Times New Roman" w:hAnsi="Times New Roman" w:cs="Times New Roman"/>
          <w:bCs/>
          <w:sz w:val="28"/>
          <w:szCs w:val="28"/>
        </w:rPr>
        <w:t>оформленная</w:t>
      </w:r>
      <w:proofErr w:type="gramEnd"/>
      <w:r w:rsidRPr="00404DB7">
        <w:rPr>
          <w:rFonts w:ascii="Times New Roman" w:hAnsi="Times New Roman" w:cs="Times New Roman"/>
          <w:bCs/>
          <w:sz w:val="28"/>
          <w:szCs w:val="28"/>
        </w:rPr>
        <w:t xml:space="preserve"> в соответствии с методическими рекомендациями по подготовке и защите ВКР, подписывается руководителем, зав</w:t>
      </w:r>
      <w:r>
        <w:rPr>
          <w:rFonts w:ascii="Times New Roman" w:hAnsi="Times New Roman" w:cs="Times New Roman"/>
          <w:bCs/>
          <w:sz w:val="28"/>
          <w:szCs w:val="28"/>
        </w:rPr>
        <w:t xml:space="preserve">едующей </w:t>
      </w:r>
      <w:r w:rsidRPr="00404DB7">
        <w:rPr>
          <w:rFonts w:ascii="Times New Roman" w:hAnsi="Times New Roman" w:cs="Times New Roman"/>
          <w:bCs/>
          <w:sz w:val="28"/>
          <w:szCs w:val="28"/>
        </w:rPr>
        <w:t>кафедрой и представляется студентом на электронном и бумажном носителях вместе с отзывом руководителя на кафедру не позднее срока, установленного приказом о проведении защит ВКР. Данный срок в приказе устанавливается не позднее, чем за десять календарных дней до защиты ВКР.</w:t>
      </w:r>
    </w:p>
    <w:p w:rsidR="00404DB7" w:rsidRDefault="00404DB7" w:rsidP="00404DB7">
      <w:pPr>
        <w:spacing w:after="0" w:line="360" w:lineRule="auto"/>
        <w:ind w:firstLine="709"/>
        <w:jc w:val="both"/>
        <w:rPr>
          <w:rFonts w:ascii="Times New Roman" w:hAnsi="Times New Roman" w:cs="Times New Roman"/>
          <w:bCs/>
          <w:sz w:val="28"/>
          <w:szCs w:val="28"/>
        </w:rPr>
      </w:pPr>
      <w:r w:rsidRPr="00404DB7">
        <w:rPr>
          <w:rFonts w:ascii="Times New Roman" w:hAnsi="Times New Roman" w:cs="Times New Roman"/>
          <w:bCs/>
          <w:sz w:val="28"/>
          <w:szCs w:val="28"/>
        </w:rPr>
        <w:t>Если студент не представил ВКР с отзывом руководителя к указанному сроку, в течение трех календарных дней кафедра представляет ответственному секретарю ГЭК акт за подписью заведующего кафедрой о непредставлении студентом ВКР. Студент, не представивший в установленный срок ВКР с отзывом руководителя, не допускается к защите ВКР.</w:t>
      </w:r>
      <w:r w:rsidRPr="00404DB7">
        <w:rPr>
          <w:rFonts w:ascii="Times New Roman" w:hAnsi="Times New Roman" w:cs="Times New Roman"/>
          <w:b/>
          <w:bCs/>
          <w:i/>
          <w:iCs/>
          <w:sz w:val="28"/>
          <w:szCs w:val="28"/>
        </w:rPr>
        <w:t> </w:t>
      </w:r>
      <w:r w:rsidRPr="00404DB7">
        <w:rPr>
          <w:rFonts w:ascii="Times New Roman" w:hAnsi="Times New Roman" w:cs="Times New Roman"/>
          <w:bCs/>
          <w:sz w:val="28"/>
          <w:szCs w:val="28"/>
        </w:rPr>
        <w:t>Студент, не допущенный к защите выпускной квалификационной работы, отчисляетс</w:t>
      </w:r>
      <w:r>
        <w:rPr>
          <w:rFonts w:ascii="Times New Roman" w:hAnsi="Times New Roman" w:cs="Times New Roman"/>
          <w:bCs/>
          <w:sz w:val="28"/>
          <w:szCs w:val="28"/>
        </w:rPr>
        <w:t xml:space="preserve">я </w:t>
      </w:r>
      <w:r w:rsidRPr="00404DB7">
        <w:rPr>
          <w:rFonts w:ascii="Times New Roman" w:hAnsi="Times New Roman" w:cs="Times New Roman"/>
          <w:bCs/>
          <w:sz w:val="28"/>
          <w:szCs w:val="28"/>
        </w:rPr>
        <w:t>за непрохождение итоговой государственной аттестации.</w:t>
      </w:r>
    </w:p>
    <w:p w:rsidR="00A006AE" w:rsidRDefault="00404DB7" w:rsidP="00A006AE">
      <w:pPr>
        <w:spacing w:after="0" w:line="360" w:lineRule="auto"/>
        <w:ind w:firstLine="709"/>
        <w:jc w:val="both"/>
        <w:rPr>
          <w:rFonts w:ascii="Times New Roman" w:hAnsi="Times New Roman" w:cs="Times New Roman"/>
          <w:sz w:val="28"/>
          <w:szCs w:val="28"/>
        </w:rPr>
      </w:pPr>
      <w:r w:rsidRPr="00404DB7">
        <w:rPr>
          <w:rFonts w:ascii="Times New Roman" w:hAnsi="Times New Roman" w:cs="Times New Roman"/>
          <w:sz w:val="28"/>
          <w:szCs w:val="28"/>
        </w:rPr>
        <w:t xml:space="preserve">Студентам необходимо обратить внимание на то, что тема выпускной квалификационной работы должна быть </w:t>
      </w:r>
      <w:r w:rsidR="00A006AE">
        <w:rPr>
          <w:rFonts w:ascii="Times New Roman" w:hAnsi="Times New Roman" w:cs="Times New Roman"/>
          <w:sz w:val="28"/>
          <w:szCs w:val="28"/>
        </w:rPr>
        <w:t xml:space="preserve">одинаковой во всех документах: </w:t>
      </w:r>
    </w:p>
    <w:p w:rsid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в </w:t>
      </w:r>
      <w:r w:rsidR="00404DB7" w:rsidRPr="00A006AE">
        <w:rPr>
          <w:rFonts w:ascii="Times New Roman" w:hAnsi="Times New Roman"/>
          <w:sz w:val="28"/>
          <w:szCs w:val="28"/>
        </w:rPr>
        <w:t xml:space="preserve">заявлении студента об утверждении темы; </w:t>
      </w:r>
    </w:p>
    <w:p w:rsid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в </w:t>
      </w:r>
      <w:r w:rsidR="00404DB7" w:rsidRPr="00A006AE">
        <w:rPr>
          <w:rFonts w:ascii="Times New Roman" w:hAnsi="Times New Roman"/>
          <w:sz w:val="28"/>
          <w:szCs w:val="28"/>
        </w:rPr>
        <w:t xml:space="preserve">приказе учебного заведения об утверждении темы и научного руководителя выпускной квалификационной работы; </w:t>
      </w:r>
    </w:p>
    <w:p w:rsid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в</w:t>
      </w:r>
      <w:r w:rsidR="00404DB7" w:rsidRPr="00A006AE">
        <w:rPr>
          <w:rFonts w:ascii="Times New Roman" w:hAnsi="Times New Roman"/>
          <w:sz w:val="28"/>
          <w:szCs w:val="28"/>
        </w:rPr>
        <w:t xml:space="preserve"> титульном листе выпускной квалификационной работы; </w:t>
      </w:r>
    </w:p>
    <w:p w:rsid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в </w:t>
      </w:r>
      <w:r w:rsidR="00404DB7" w:rsidRPr="00A006AE">
        <w:rPr>
          <w:rFonts w:ascii="Times New Roman" w:hAnsi="Times New Roman"/>
          <w:sz w:val="28"/>
          <w:szCs w:val="28"/>
        </w:rPr>
        <w:t xml:space="preserve">задании на выпускную квалификационную работу; </w:t>
      </w:r>
    </w:p>
    <w:p w:rsid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lastRenderedPageBreak/>
        <w:t xml:space="preserve">в </w:t>
      </w:r>
      <w:r w:rsidR="00404DB7" w:rsidRPr="00A006AE">
        <w:rPr>
          <w:rFonts w:ascii="Times New Roman" w:hAnsi="Times New Roman"/>
          <w:sz w:val="28"/>
          <w:szCs w:val="28"/>
        </w:rPr>
        <w:t>отзыве руководителя;</w:t>
      </w:r>
    </w:p>
    <w:p w:rsidR="00404DB7" w:rsidRPr="00A006AE" w:rsidRDefault="00A52E66" w:rsidP="00A006AE">
      <w:pPr>
        <w:pStyle w:val="a6"/>
        <w:numPr>
          <w:ilvl w:val="0"/>
          <w:numId w:val="12"/>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в </w:t>
      </w:r>
      <w:r w:rsidR="00404DB7" w:rsidRPr="00A006AE">
        <w:rPr>
          <w:rFonts w:ascii="Times New Roman" w:hAnsi="Times New Roman"/>
          <w:sz w:val="28"/>
          <w:szCs w:val="28"/>
        </w:rPr>
        <w:t>рецензии.</w:t>
      </w:r>
    </w:p>
    <w:p w:rsidR="00665DC0" w:rsidRDefault="00DA21A8" w:rsidP="00DD32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ВКР представлены  в приложении А.</w:t>
      </w:r>
    </w:p>
    <w:p w:rsidR="00665DC0" w:rsidRDefault="00665DC0" w:rsidP="00665DC0">
      <w:pPr>
        <w:spacing w:after="0" w:line="360" w:lineRule="auto"/>
        <w:ind w:firstLine="709"/>
        <w:jc w:val="both"/>
        <w:rPr>
          <w:rFonts w:ascii="Times New Roman" w:hAnsi="Times New Roman" w:cs="Times New Roman"/>
          <w:b/>
          <w:bCs/>
          <w:sz w:val="28"/>
          <w:szCs w:val="28"/>
        </w:rPr>
      </w:pPr>
    </w:p>
    <w:p w:rsidR="00835622" w:rsidRDefault="00835622">
      <w:pPr>
        <w:rPr>
          <w:rFonts w:ascii="Times New Roman" w:hAnsi="Times New Roman" w:cs="Times New Roman"/>
          <w:bCs/>
          <w:sz w:val="28"/>
          <w:szCs w:val="28"/>
        </w:rPr>
      </w:pPr>
      <w:r>
        <w:rPr>
          <w:rFonts w:ascii="Times New Roman" w:hAnsi="Times New Roman" w:cs="Times New Roman"/>
          <w:bCs/>
          <w:sz w:val="28"/>
          <w:szCs w:val="28"/>
        </w:rPr>
        <w:br w:type="page"/>
      </w:r>
    </w:p>
    <w:p w:rsidR="00665DC0" w:rsidRDefault="00665DC0" w:rsidP="00835622">
      <w:pPr>
        <w:pStyle w:val="1"/>
      </w:pPr>
      <w:bookmarkStart w:id="5" w:name="_Toc508029794"/>
      <w:r w:rsidRPr="00665DC0">
        <w:lastRenderedPageBreak/>
        <w:t xml:space="preserve">2  </w:t>
      </w:r>
      <w:r w:rsidR="008242A4">
        <w:t>С</w:t>
      </w:r>
      <w:r w:rsidR="008242A4" w:rsidRPr="00665DC0">
        <w:t>одержание и структура выпускной квалификационной работы</w:t>
      </w:r>
      <w:bookmarkEnd w:id="5"/>
    </w:p>
    <w:p w:rsidR="006F5986" w:rsidRDefault="001E77B7" w:rsidP="00835622">
      <w:pPr>
        <w:pStyle w:val="1"/>
      </w:pPr>
      <w:bookmarkStart w:id="6" w:name="_Toc508029795"/>
      <w:r>
        <w:t xml:space="preserve">2.1 Содержание </w:t>
      </w:r>
      <w:r w:rsidR="00A13E55">
        <w:t>в</w:t>
      </w:r>
      <w:r>
        <w:t>ыпускной квалификационной работы</w:t>
      </w:r>
      <w:bookmarkEnd w:id="6"/>
    </w:p>
    <w:p w:rsidR="001E77B7" w:rsidRPr="00665DC0" w:rsidRDefault="001E77B7" w:rsidP="006F5986">
      <w:pPr>
        <w:spacing w:after="0" w:line="360" w:lineRule="auto"/>
        <w:ind w:firstLine="709"/>
        <w:jc w:val="both"/>
        <w:rPr>
          <w:rFonts w:ascii="Times New Roman" w:hAnsi="Times New Roman" w:cs="Times New Roman"/>
          <w:sz w:val="28"/>
          <w:szCs w:val="28"/>
        </w:rPr>
      </w:pPr>
    </w:p>
    <w:p w:rsidR="00A006AE" w:rsidRDefault="008A54A6" w:rsidP="00A006AE">
      <w:pPr>
        <w:spacing w:after="0" w:line="360" w:lineRule="auto"/>
        <w:ind w:firstLine="709"/>
        <w:jc w:val="both"/>
        <w:rPr>
          <w:rFonts w:ascii="Times New Roman" w:hAnsi="Times New Roman" w:cs="Times New Roman"/>
          <w:sz w:val="28"/>
          <w:szCs w:val="28"/>
        </w:rPr>
      </w:pPr>
      <w:r w:rsidRPr="008A54A6">
        <w:rPr>
          <w:rFonts w:ascii="Times New Roman" w:hAnsi="Times New Roman" w:cs="Times New Roman"/>
          <w:sz w:val="28"/>
          <w:szCs w:val="28"/>
        </w:rPr>
        <w:t>Выпускная квалификационная (дипломная) работа должна</w:t>
      </w:r>
      <w:r w:rsidR="00A006AE">
        <w:rPr>
          <w:rFonts w:ascii="Times New Roman" w:hAnsi="Times New Roman" w:cs="Times New Roman"/>
          <w:sz w:val="28"/>
          <w:szCs w:val="28"/>
        </w:rPr>
        <w:t xml:space="preserve"> содержать следующие элементы: </w:t>
      </w:r>
    </w:p>
    <w:p w:rsidR="00A006AE" w:rsidRDefault="008A54A6" w:rsidP="008A54A6">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титульный лист уста</w:t>
      </w:r>
      <w:r w:rsidR="00B10CDC" w:rsidRPr="00A006AE">
        <w:rPr>
          <w:rFonts w:ascii="Times New Roman" w:hAnsi="Times New Roman"/>
          <w:sz w:val="28"/>
          <w:szCs w:val="28"/>
        </w:rPr>
        <w:t>новленного образца (приложение Г</w:t>
      </w:r>
      <w:r w:rsidR="00A006AE" w:rsidRPr="00A006AE">
        <w:rPr>
          <w:rFonts w:ascii="Times New Roman" w:hAnsi="Times New Roman"/>
          <w:sz w:val="28"/>
          <w:szCs w:val="28"/>
        </w:rPr>
        <w:t>);</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задание на выпускную квалификационную </w:t>
      </w:r>
      <w:r w:rsidR="00B10CDC" w:rsidRPr="00A006AE">
        <w:rPr>
          <w:rFonts w:ascii="Times New Roman" w:hAnsi="Times New Roman"/>
          <w:sz w:val="28"/>
          <w:szCs w:val="28"/>
        </w:rPr>
        <w:t>(дипломную) работу (приложение В</w:t>
      </w:r>
      <w:r w:rsidRPr="00A006AE">
        <w:rPr>
          <w:rFonts w:ascii="Times New Roman" w:hAnsi="Times New Roman"/>
          <w:sz w:val="28"/>
          <w:szCs w:val="28"/>
        </w:rPr>
        <w:t xml:space="preserve">); </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отзыв научного руководителя выпускной квалификационной (дипломной) работы (приложение Д); </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рецензия руководителя предприятия, на материалах которого выполнена ВКР (образец в Приложении Е); </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справка на </w:t>
      </w:r>
      <w:proofErr w:type="spellStart"/>
      <w:r w:rsidRPr="00A006AE">
        <w:rPr>
          <w:rFonts w:ascii="Times New Roman" w:hAnsi="Times New Roman"/>
          <w:sz w:val="28"/>
          <w:szCs w:val="28"/>
        </w:rPr>
        <w:t>антиплагиат</w:t>
      </w:r>
      <w:proofErr w:type="spellEnd"/>
      <w:r w:rsidRPr="00A006AE">
        <w:rPr>
          <w:rFonts w:ascii="Times New Roman" w:hAnsi="Times New Roman"/>
          <w:sz w:val="28"/>
          <w:szCs w:val="28"/>
        </w:rPr>
        <w:t xml:space="preserve"> (минимальный порог оригинальности 50 %) (приложение Ж)</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содержание; </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введение, в котором раскрываются актуальность и значение темы, формулируются цели и задачи работы, объект, предмет и методы исследования;</w:t>
      </w:r>
    </w:p>
    <w:p w:rsidR="00A006AE" w:rsidRDefault="008A54A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основное содержание с разбивкой на главы, содержащие по тексту сноски (ссылки) на использованную литературу и источники;</w:t>
      </w:r>
    </w:p>
    <w:p w:rsidR="00A006AE" w:rsidRDefault="00665DC0"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заключение, в котором содержатся выводы и рекомендации относительно возможностей практического применения полученных результатов; </w:t>
      </w:r>
    </w:p>
    <w:p w:rsidR="00A006AE" w:rsidRDefault="00665DC0"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список использованных источников</w:t>
      </w:r>
      <w:r w:rsidR="00B10CDC" w:rsidRPr="00A006AE">
        <w:rPr>
          <w:rFonts w:ascii="Times New Roman" w:hAnsi="Times New Roman"/>
          <w:sz w:val="28"/>
          <w:szCs w:val="28"/>
        </w:rPr>
        <w:t xml:space="preserve"> (Приложение</w:t>
      </w:r>
      <w:r w:rsidR="00A006AE">
        <w:rPr>
          <w:rFonts w:ascii="Times New Roman" w:hAnsi="Times New Roman"/>
          <w:sz w:val="28"/>
          <w:szCs w:val="28"/>
        </w:rPr>
        <w:t xml:space="preserve"> К</w:t>
      </w:r>
      <w:r w:rsidR="00B10CDC" w:rsidRPr="00A006AE">
        <w:rPr>
          <w:rFonts w:ascii="Times New Roman" w:hAnsi="Times New Roman"/>
          <w:sz w:val="28"/>
          <w:szCs w:val="28"/>
        </w:rPr>
        <w:t>)</w:t>
      </w:r>
      <w:r w:rsidRPr="00A006AE">
        <w:rPr>
          <w:rFonts w:ascii="Times New Roman" w:hAnsi="Times New Roman"/>
          <w:sz w:val="28"/>
          <w:szCs w:val="28"/>
        </w:rPr>
        <w:t xml:space="preserve">; </w:t>
      </w:r>
    </w:p>
    <w:p w:rsidR="00665DC0" w:rsidRPr="00A006AE" w:rsidRDefault="00A52E66"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приложение</w:t>
      </w:r>
      <w:r w:rsidR="00665DC0" w:rsidRPr="00A006AE">
        <w:rPr>
          <w:rFonts w:ascii="Times New Roman" w:hAnsi="Times New Roman"/>
          <w:sz w:val="28"/>
          <w:szCs w:val="28"/>
        </w:rPr>
        <w:t xml:space="preserve">. </w:t>
      </w:r>
    </w:p>
    <w:p w:rsidR="00DB54F3" w:rsidRPr="00DB54F3" w:rsidRDefault="00DB54F3" w:rsidP="00DB54F3">
      <w:pPr>
        <w:spacing w:after="0" w:line="360" w:lineRule="auto"/>
        <w:ind w:firstLine="709"/>
        <w:jc w:val="both"/>
        <w:rPr>
          <w:rFonts w:ascii="Times New Roman" w:hAnsi="Times New Roman" w:cs="Times New Roman"/>
          <w:sz w:val="28"/>
          <w:szCs w:val="28"/>
        </w:rPr>
      </w:pPr>
      <w:r w:rsidRPr="00DB54F3">
        <w:rPr>
          <w:rFonts w:ascii="Times New Roman" w:hAnsi="Times New Roman" w:cs="Times New Roman"/>
          <w:sz w:val="28"/>
          <w:szCs w:val="28"/>
        </w:rPr>
        <w:t>Выпускная квалификационная работа должна быть представлена в печатном варианте, который подшивается в папку с твердой обложкой (специальная папка для дипломных ра</w:t>
      </w:r>
      <w:r>
        <w:rPr>
          <w:rFonts w:ascii="Times New Roman" w:hAnsi="Times New Roman" w:cs="Times New Roman"/>
          <w:sz w:val="28"/>
          <w:szCs w:val="28"/>
        </w:rPr>
        <w:t>бот</w:t>
      </w:r>
      <w:r w:rsidRPr="00DB54F3">
        <w:rPr>
          <w:rFonts w:ascii="Times New Roman" w:hAnsi="Times New Roman" w:cs="Times New Roman"/>
          <w:sz w:val="28"/>
          <w:szCs w:val="28"/>
        </w:rPr>
        <w:t xml:space="preserve">). Текст работы должен быть четким, логичным и соответствовать по содержанию требованиям, указанным ниже. </w:t>
      </w:r>
    </w:p>
    <w:p w:rsidR="00DB54F3" w:rsidRPr="00DB54F3" w:rsidRDefault="00DB54F3" w:rsidP="00DB54F3">
      <w:pPr>
        <w:spacing w:after="0" w:line="360" w:lineRule="auto"/>
        <w:ind w:firstLine="709"/>
        <w:jc w:val="both"/>
        <w:rPr>
          <w:rFonts w:ascii="Times New Roman" w:hAnsi="Times New Roman" w:cs="Times New Roman"/>
          <w:sz w:val="28"/>
          <w:szCs w:val="28"/>
        </w:rPr>
      </w:pPr>
      <w:r w:rsidRPr="00DB54F3">
        <w:rPr>
          <w:rFonts w:ascii="Times New Roman" w:hAnsi="Times New Roman" w:cs="Times New Roman"/>
          <w:sz w:val="28"/>
          <w:szCs w:val="28"/>
        </w:rPr>
        <w:lastRenderedPageBreak/>
        <w:t xml:space="preserve">Титульный лист ВКР, задание и справка на </w:t>
      </w:r>
      <w:proofErr w:type="spellStart"/>
      <w:r w:rsidRPr="00DB54F3">
        <w:rPr>
          <w:rFonts w:ascii="Times New Roman" w:hAnsi="Times New Roman" w:cs="Times New Roman"/>
          <w:sz w:val="28"/>
          <w:szCs w:val="28"/>
        </w:rPr>
        <w:t>антиплагиат</w:t>
      </w:r>
      <w:proofErr w:type="spellEnd"/>
      <w:r w:rsidRPr="00DB54F3">
        <w:rPr>
          <w:rFonts w:ascii="Times New Roman" w:hAnsi="Times New Roman" w:cs="Times New Roman"/>
          <w:sz w:val="28"/>
          <w:szCs w:val="28"/>
        </w:rPr>
        <w:t xml:space="preserve"> подписывается автором работы. </w:t>
      </w:r>
    </w:p>
    <w:p w:rsidR="00B17DAB" w:rsidRDefault="00DB54F3" w:rsidP="00DB54F3">
      <w:pPr>
        <w:spacing w:after="0" w:line="360" w:lineRule="auto"/>
        <w:ind w:firstLine="709"/>
        <w:jc w:val="both"/>
        <w:rPr>
          <w:rFonts w:ascii="Times New Roman" w:hAnsi="Times New Roman" w:cs="Times New Roman"/>
          <w:sz w:val="28"/>
          <w:szCs w:val="28"/>
        </w:rPr>
      </w:pPr>
      <w:r w:rsidRPr="00DB54F3">
        <w:rPr>
          <w:rFonts w:ascii="Times New Roman" w:hAnsi="Times New Roman" w:cs="Times New Roman"/>
          <w:sz w:val="28"/>
          <w:szCs w:val="28"/>
        </w:rPr>
        <w:t>Руководитель подписывает титульный лист ВКР,</w:t>
      </w:r>
      <w:r>
        <w:rPr>
          <w:rFonts w:ascii="Times New Roman" w:hAnsi="Times New Roman" w:cs="Times New Roman"/>
          <w:sz w:val="28"/>
          <w:szCs w:val="28"/>
        </w:rPr>
        <w:t xml:space="preserve"> задание, отзыв и справку на </w:t>
      </w:r>
      <w:proofErr w:type="spellStart"/>
      <w:r>
        <w:rPr>
          <w:rFonts w:ascii="Times New Roman" w:hAnsi="Times New Roman" w:cs="Times New Roman"/>
          <w:sz w:val="28"/>
          <w:szCs w:val="28"/>
        </w:rPr>
        <w:t>ан</w:t>
      </w:r>
      <w:r w:rsidRPr="00DB54F3">
        <w:rPr>
          <w:rFonts w:ascii="Times New Roman" w:hAnsi="Times New Roman" w:cs="Times New Roman"/>
          <w:sz w:val="28"/>
          <w:szCs w:val="28"/>
        </w:rPr>
        <w:t>типлагиат</w:t>
      </w:r>
      <w:proofErr w:type="spellEnd"/>
      <w:r w:rsidRPr="00DB54F3">
        <w:rPr>
          <w:rFonts w:ascii="Times New Roman" w:hAnsi="Times New Roman" w:cs="Times New Roman"/>
          <w:sz w:val="28"/>
          <w:szCs w:val="28"/>
        </w:rPr>
        <w:t xml:space="preserve">. </w:t>
      </w:r>
    </w:p>
    <w:p w:rsidR="00B17DAB" w:rsidRP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 xml:space="preserve">Полностью готовая выпускная квалификационная работа представляется студентом научному руководителю. </w:t>
      </w:r>
    </w:p>
    <w:p w:rsidR="00B17DAB" w:rsidRP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 xml:space="preserve">Научный руководитель после проверки работы подписывает ее титульный лист и вместе со своим письменным отзывом представляет заведующему кафедрой. </w:t>
      </w:r>
    </w:p>
    <w:p w:rsidR="00A006AE" w:rsidRDefault="00B17DAB" w:rsidP="00A006AE">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В отзыве на выпускную квалификационную работу научный руководите</w:t>
      </w:r>
      <w:r w:rsidR="00A006AE">
        <w:rPr>
          <w:rFonts w:ascii="Times New Roman" w:hAnsi="Times New Roman" w:cs="Times New Roman"/>
          <w:sz w:val="28"/>
          <w:szCs w:val="28"/>
        </w:rPr>
        <w:t xml:space="preserve">ль отражает следующие вопросы: </w:t>
      </w:r>
    </w:p>
    <w:p w:rsidR="00A006AE" w:rsidRDefault="00B17DAB" w:rsidP="00B17DAB">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актуальность работы, соотв</w:t>
      </w:r>
      <w:r w:rsidR="00A006AE" w:rsidRPr="00A006AE">
        <w:rPr>
          <w:rFonts w:ascii="Times New Roman" w:hAnsi="Times New Roman"/>
          <w:sz w:val="28"/>
          <w:szCs w:val="28"/>
        </w:rPr>
        <w:t>етствие содержания теме работы;</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полноту, глубину и обоснованность решения поставленных вопросов;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оценку личного вклада автора, уровень его теоретической подготовки, инициативность, умение решать теоретические и практические задачи, использовать специальную литературу;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правильность расчетных материалов;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недостатки работы;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общую оценку работы и рекомендации к ее защите; </w:t>
      </w:r>
    </w:p>
    <w:p w:rsidR="00B17DAB" w:rsidRP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степень </w:t>
      </w:r>
      <w:proofErr w:type="spellStart"/>
      <w:r w:rsidRPr="00A006AE">
        <w:rPr>
          <w:rFonts w:ascii="Times New Roman" w:hAnsi="Times New Roman"/>
          <w:sz w:val="28"/>
          <w:szCs w:val="28"/>
        </w:rPr>
        <w:t>сформированности</w:t>
      </w:r>
      <w:proofErr w:type="spellEnd"/>
      <w:r w:rsidRPr="00A006AE">
        <w:rPr>
          <w:rFonts w:ascii="Times New Roman" w:hAnsi="Times New Roman"/>
          <w:sz w:val="28"/>
          <w:szCs w:val="28"/>
        </w:rPr>
        <w:t xml:space="preserve"> компетенций. </w:t>
      </w:r>
    </w:p>
    <w:p w:rsidR="00B17DAB" w:rsidRP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В случае</w:t>
      </w:r>
      <w:proofErr w:type="gramStart"/>
      <w:r w:rsidRPr="00B17DAB">
        <w:rPr>
          <w:rFonts w:ascii="Times New Roman" w:hAnsi="Times New Roman" w:cs="Times New Roman"/>
          <w:sz w:val="28"/>
          <w:szCs w:val="28"/>
        </w:rPr>
        <w:t>,</w:t>
      </w:r>
      <w:proofErr w:type="gramEnd"/>
      <w:r w:rsidRPr="00B17DAB">
        <w:rPr>
          <w:rFonts w:ascii="Times New Roman" w:hAnsi="Times New Roman" w:cs="Times New Roman"/>
          <w:sz w:val="28"/>
          <w:szCs w:val="28"/>
        </w:rPr>
        <w:t xml:space="preserve"> если научный руководитель оценивает выпускную квалификационную работу как не соответствующую по содержанию и (или) форме установленным требованиям, вопрос о готовности работы рассматривается заведующим кафедрой. </w:t>
      </w:r>
    </w:p>
    <w:p w:rsidR="00A006AE" w:rsidRDefault="00B17DAB" w:rsidP="00A006AE">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В рецензии руководителя предприятия на выпускную квалификационную работу должны быть отражен</w:t>
      </w:r>
      <w:r w:rsidR="00A006AE">
        <w:rPr>
          <w:rFonts w:ascii="Times New Roman" w:hAnsi="Times New Roman" w:cs="Times New Roman"/>
          <w:sz w:val="28"/>
          <w:szCs w:val="28"/>
        </w:rPr>
        <w:t xml:space="preserve">ы ответы на следующие вопросы: </w:t>
      </w:r>
    </w:p>
    <w:p w:rsidR="00A006AE" w:rsidRDefault="00B17DAB" w:rsidP="00B17DAB">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оценка актуальности темы вып</w:t>
      </w:r>
      <w:r w:rsidR="00A006AE" w:rsidRPr="00A006AE">
        <w:rPr>
          <w:rFonts w:ascii="Times New Roman" w:hAnsi="Times New Roman"/>
          <w:sz w:val="28"/>
          <w:szCs w:val="28"/>
        </w:rPr>
        <w:t>ускной квалификационной работы;</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заключение о степени соответствия выполненной работы заданию;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lastRenderedPageBreak/>
        <w:t xml:space="preserve">характеристика выполнения каждого раздела работы, степени использования современной научной литературы и достижений передового опыта;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оценка качества выполнения наглядной части работы (таблиц, иллюстраций и т.д.);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оценка качества и глубины решения поставленной проблемы;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заключение о соблюдении требований существующих стандартов;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в какой степени материалы выпускной квалификационной работы могут быть использованы на практике; </w:t>
      </w:r>
    </w:p>
    <w:p w:rsid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перечень положительных качеств работы и ее основных недостатков (если последние имеют место); </w:t>
      </w:r>
    </w:p>
    <w:p w:rsidR="00B17DAB" w:rsidRPr="00A006AE" w:rsidRDefault="00B17DAB" w:rsidP="00A006AE">
      <w:pPr>
        <w:pStyle w:val="a6"/>
        <w:numPr>
          <w:ilvl w:val="0"/>
          <w:numId w:val="13"/>
        </w:numPr>
        <w:tabs>
          <w:tab w:val="left" w:pos="993"/>
        </w:tabs>
        <w:spacing w:after="0" w:line="360" w:lineRule="auto"/>
        <w:ind w:left="0" w:firstLine="709"/>
        <w:jc w:val="both"/>
        <w:rPr>
          <w:rFonts w:ascii="Times New Roman" w:hAnsi="Times New Roman"/>
          <w:sz w:val="28"/>
          <w:szCs w:val="28"/>
        </w:rPr>
      </w:pPr>
      <w:r w:rsidRPr="00A006AE">
        <w:rPr>
          <w:rFonts w:ascii="Times New Roman" w:hAnsi="Times New Roman"/>
          <w:sz w:val="28"/>
          <w:szCs w:val="28"/>
        </w:rPr>
        <w:t xml:space="preserve">общая оценка работы («отлично», «хорошо», «удовлетворительно», «неудовлетворительно»). </w:t>
      </w:r>
    </w:p>
    <w:p w:rsidR="00B17DAB" w:rsidRP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 xml:space="preserve">Рецензия подписывается руководителем предприятия, на рецензии ставится печать предприятия. </w:t>
      </w:r>
    </w:p>
    <w:p w:rsidR="00DB54F3"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 xml:space="preserve">Предзащита проводится для определения качества проделанной студентом работы. По итогам предзащиты принимается решение о допуске ВКР к защите. Предзащита заключается в устном выступлении автора исследования. Задача автора во время предзащиты представить свою </w:t>
      </w:r>
      <w:r w:rsidR="001E77B7">
        <w:rPr>
          <w:rFonts w:ascii="Times New Roman" w:hAnsi="Times New Roman" w:cs="Times New Roman"/>
          <w:sz w:val="28"/>
          <w:szCs w:val="28"/>
        </w:rPr>
        <w:t xml:space="preserve">готовую </w:t>
      </w:r>
      <w:r w:rsidRPr="00B17DAB">
        <w:rPr>
          <w:rFonts w:ascii="Times New Roman" w:hAnsi="Times New Roman" w:cs="Times New Roman"/>
          <w:sz w:val="28"/>
          <w:szCs w:val="28"/>
        </w:rPr>
        <w:t>работу</w:t>
      </w:r>
      <w:r w:rsidR="001E77B7">
        <w:rPr>
          <w:rFonts w:ascii="Times New Roman" w:hAnsi="Times New Roman" w:cs="Times New Roman"/>
          <w:sz w:val="28"/>
          <w:szCs w:val="28"/>
        </w:rPr>
        <w:t xml:space="preserve"> за месяц до защиты</w:t>
      </w:r>
      <w:r w:rsidRPr="00B17DAB">
        <w:rPr>
          <w:rFonts w:ascii="Times New Roman" w:hAnsi="Times New Roman" w:cs="Times New Roman"/>
          <w:sz w:val="28"/>
          <w:szCs w:val="28"/>
        </w:rPr>
        <w:t xml:space="preserve"> и показать, что степень ее готовности достаточна для допуска к защите в ГЭК.</w:t>
      </w:r>
    </w:p>
    <w:p w:rsidR="00B17DAB" w:rsidRP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Вопрос о допуске выпускной квалификационной работы к защите в ГЭК решается кафедрой на основании отзыва научного руководителя, рецензии ру</w:t>
      </w:r>
      <w:r>
        <w:rPr>
          <w:rFonts w:ascii="Times New Roman" w:hAnsi="Times New Roman" w:cs="Times New Roman"/>
          <w:sz w:val="28"/>
          <w:szCs w:val="28"/>
        </w:rPr>
        <w:t>ководителя предприя</w:t>
      </w:r>
      <w:r w:rsidRPr="00B17DAB">
        <w:rPr>
          <w:rFonts w:ascii="Times New Roman" w:hAnsi="Times New Roman" w:cs="Times New Roman"/>
          <w:sz w:val="28"/>
          <w:szCs w:val="28"/>
        </w:rPr>
        <w:t xml:space="preserve">тия, заключения заведующего кафедрой и по результатам предзащиты работы студентом. </w:t>
      </w:r>
    </w:p>
    <w:p w:rsidR="00B17DAB" w:rsidRDefault="00B17DAB" w:rsidP="00B17DAB">
      <w:pPr>
        <w:spacing w:after="0" w:line="360" w:lineRule="auto"/>
        <w:ind w:firstLine="709"/>
        <w:jc w:val="both"/>
        <w:rPr>
          <w:rFonts w:ascii="Times New Roman" w:hAnsi="Times New Roman" w:cs="Times New Roman"/>
          <w:sz w:val="28"/>
          <w:szCs w:val="28"/>
        </w:rPr>
      </w:pPr>
      <w:r w:rsidRPr="00B17DAB">
        <w:rPr>
          <w:rFonts w:ascii="Times New Roman" w:hAnsi="Times New Roman" w:cs="Times New Roman"/>
          <w:sz w:val="28"/>
          <w:szCs w:val="28"/>
        </w:rPr>
        <w:t xml:space="preserve">Выпускная квалификационная работа с </w:t>
      </w:r>
      <w:proofErr w:type="gramStart"/>
      <w:r w:rsidRPr="00B17DAB">
        <w:rPr>
          <w:rFonts w:ascii="Times New Roman" w:hAnsi="Times New Roman" w:cs="Times New Roman"/>
          <w:sz w:val="28"/>
          <w:szCs w:val="28"/>
        </w:rPr>
        <w:t>подписанными</w:t>
      </w:r>
      <w:proofErr w:type="gramEnd"/>
      <w:r w:rsidRPr="00B17DAB">
        <w:rPr>
          <w:rFonts w:ascii="Times New Roman" w:hAnsi="Times New Roman" w:cs="Times New Roman"/>
          <w:sz w:val="28"/>
          <w:szCs w:val="28"/>
        </w:rPr>
        <w:t xml:space="preserve"> титульным листом, отзывом научного руководителя, рецензией от руководителя практики от предприятия и справкой на </w:t>
      </w:r>
      <w:proofErr w:type="spellStart"/>
      <w:r w:rsidRPr="00B17DAB">
        <w:rPr>
          <w:rFonts w:ascii="Times New Roman" w:hAnsi="Times New Roman" w:cs="Times New Roman"/>
          <w:sz w:val="28"/>
          <w:szCs w:val="28"/>
        </w:rPr>
        <w:t>антиплагиат</w:t>
      </w:r>
      <w:proofErr w:type="spellEnd"/>
      <w:r w:rsidRPr="00B17DAB">
        <w:rPr>
          <w:rFonts w:ascii="Times New Roman" w:hAnsi="Times New Roman" w:cs="Times New Roman"/>
          <w:sz w:val="28"/>
          <w:szCs w:val="28"/>
        </w:rPr>
        <w:t xml:space="preserve"> сдается на кафедру в срок, предусмотренный графиком сдачи ВКР.</w:t>
      </w:r>
    </w:p>
    <w:p w:rsidR="00B17DAB" w:rsidRPr="00665DC0" w:rsidRDefault="00836487" w:rsidP="00836487">
      <w:pPr>
        <w:spacing w:after="0" w:line="360" w:lineRule="auto"/>
        <w:ind w:firstLine="709"/>
        <w:jc w:val="both"/>
        <w:rPr>
          <w:rFonts w:ascii="Times New Roman" w:hAnsi="Times New Roman" w:cs="Times New Roman"/>
          <w:sz w:val="28"/>
          <w:szCs w:val="28"/>
        </w:rPr>
      </w:pPr>
      <w:r w:rsidRPr="00836487">
        <w:rPr>
          <w:rFonts w:ascii="Times New Roman" w:hAnsi="Times New Roman" w:cs="Times New Roman"/>
          <w:sz w:val="28"/>
          <w:szCs w:val="28"/>
        </w:rPr>
        <w:lastRenderedPageBreak/>
        <w:t xml:space="preserve">Структура выпускной квалификационной (дипломной) работы должна состоять из </w:t>
      </w:r>
      <w:r w:rsidR="00E33B68">
        <w:rPr>
          <w:rFonts w:ascii="Times New Roman" w:hAnsi="Times New Roman" w:cs="Times New Roman"/>
          <w:sz w:val="28"/>
          <w:szCs w:val="28"/>
        </w:rPr>
        <w:t>содержания</w:t>
      </w:r>
      <w:r w:rsidRPr="00836487">
        <w:rPr>
          <w:rFonts w:ascii="Times New Roman" w:hAnsi="Times New Roman" w:cs="Times New Roman"/>
          <w:sz w:val="28"/>
          <w:szCs w:val="28"/>
        </w:rPr>
        <w:t>, введения, трех глав, заключения, списка</w:t>
      </w:r>
      <w:r>
        <w:rPr>
          <w:rFonts w:ascii="Times New Roman" w:hAnsi="Times New Roman" w:cs="Times New Roman"/>
          <w:sz w:val="28"/>
          <w:szCs w:val="28"/>
        </w:rPr>
        <w:t xml:space="preserve"> использованн</w:t>
      </w:r>
      <w:r w:rsidR="00E33B68">
        <w:rPr>
          <w:rFonts w:ascii="Times New Roman" w:hAnsi="Times New Roman" w:cs="Times New Roman"/>
          <w:sz w:val="28"/>
          <w:szCs w:val="28"/>
        </w:rPr>
        <w:t>ых источников</w:t>
      </w:r>
      <w:r>
        <w:rPr>
          <w:rFonts w:ascii="Times New Roman" w:hAnsi="Times New Roman" w:cs="Times New Roman"/>
          <w:sz w:val="28"/>
          <w:szCs w:val="28"/>
        </w:rPr>
        <w:t xml:space="preserve"> и </w:t>
      </w:r>
      <w:r w:rsidRPr="00836487">
        <w:rPr>
          <w:rFonts w:ascii="Times New Roman" w:hAnsi="Times New Roman" w:cs="Times New Roman"/>
          <w:sz w:val="28"/>
          <w:szCs w:val="28"/>
        </w:rPr>
        <w:t>приложений.</w:t>
      </w:r>
    </w:p>
    <w:p w:rsidR="00665DC0" w:rsidRPr="00665DC0" w:rsidRDefault="00665DC0" w:rsidP="00665DC0">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 xml:space="preserve">Объем </w:t>
      </w:r>
      <w:r w:rsidR="00836487">
        <w:rPr>
          <w:rFonts w:ascii="Times New Roman" w:hAnsi="Times New Roman" w:cs="Times New Roman"/>
          <w:sz w:val="28"/>
          <w:szCs w:val="28"/>
        </w:rPr>
        <w:t>ВКР должен составл</w:t>
      </w:r>
      <w:r w:rsidR="00A52E66">
        <w:rPr>
          <w:rFonts w:ascii="Times New Roman" w:hAnsi="Times New Roman" w:cs="Times New Roman"/>
          <w:sz w:val="28"/>
          <w:szCs w:val="28"/>
        </w:rPr>
        <w:t>ять 50-6</w:t>
      </w:r>
      <w:r w:rsidR="00836487">
        <w:rPr>
          <w:rFonts w:ascii="Times New Roman" w:hAnsi="Times New Roman" w:cs="Times New Roman"/>
          <w:sz w:val="28"/>
          <w:szCs w:val="28"/>
        </w:rPr>
        <w:t>0</w:t>
      </w:r>
      <w:r w:rsidRPr="00665DC0">
        <w:rPr>
          <w:rFonts w:ascii="Times New Roman" w:hAnsi="Times New Roman" w:cs="Times New Roman"/>
          <w:sz w:val="28"/>
          <w:szCs w:val="28"/>
        </w:rPr>
        <w:t xml:space="preserve"> страниц печатного текста (приложение в общий объем работы не входит). </w:t>
      </w:r>
    </w:p>
    <w:p w:rsidR="00665DC0" w:rsidRPr="00665DC0" w:rsidRDefault="00665DC0" w:rsidP="00665DC0">
      <w:pPr>
        <w:spacing w:after="0" w:line="360" w:lineRule="auto"/>
        <w:ind w:firstLine="709"/>
        <w:jc w:val="both"/>
        <w:rPr>
          <w:rFonts w:ascii="Times New Roman" w:hAnsi="Times New Roman" w:cs="Times New Roman"/>
          <w:sz w:val="28"/>
          <w:szCs w:val="28"/>
        </w:rPr>
      </w:pPr>
      <w:r w:rsidRPr="009450B2">
        <w:rPr>
          <w:rFonts w:ascii="Times New Roman" w:hAnsi="Times New Roman" w:cs="Times New Roman"/>
          <w:sz w:val="28"/>
          <w:szCs w:val="28"/>
        </w:rPr>
        <w:t>Титульный лист</w:t>
      </w:r>
      <w:r w:rsidRPr="00665DC0">
        <w:rPr>
          <w:rFonts w:ascii="Times New Roman" w:hAnsi="Times New Roman" w:cs="Times New Roman"/>
          <w:sz w:val="28"/>
          <w:szCs w:val="28"/>
        </w:rPr>
        <w:t xml:space="preserve"> установленной формы является первой страницей работы. Титульный лист выпускной квалификационной работы оформляется по обра</w:t>
      </w:r>
      <w:r w:rsidR="009450B2">
        <w:rPr>
          <w:rFonts w:ascii="Times New Roman" w:hAnsi="Times New Roman" w:cs="Times New Roman"/>
          <w:sz w:val="28"/>
          <w:szCs w:val="28"/>
        </w:rPr>
        <w:t>зцам, приведенным в приложении В</w:t>
      </w:r>
      <w:r w:rsidRPr="00665DC0">
        <w:rPr>
          <w:rFonts w:ascii="Times New Roman" w:hAnsi="Times New Roman" w:cs="Times New Roman"/>
          <w:sz w:val="28"/>
          <w:szCs w:val="28"/>
        </w:rPr>
        <w:t xml:space="preserve">. </w:t>
      </w:r>
    </w:p>
    <w:p w:rsidR="00665DC0" w:rsidRPr="00665DC0" w:rsidRDefault="00504644" w:rsidP="00665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т</w:t>
      </w:r>
      <w:r w:rsidR="00183653">
        <w:rPr>
          <w:rFonts w:ascii="Times New Roman" w:hAnsi="Times New Roman" w:cs="Times New Roman"/>
          <w:sz w:val="28"/>
          <w:szCs w:val="28"/>
        </w:rPr>
        <w:t xml:space="preserve">итульным листом следует </w:t>
      </w:r>
      <w:r w:rsidR="00183653" w:rsidRPr="009450B2">
        <w:rPr>
          <w:rFonts w:ascii="Times New Roman" w:hAnsi="Times New Roman" w:cs="Times New Roman"/>
          <w:sz w:val="28"/>
          <w:szCs w:val="28"/>
        </w:rPr>
        <w:t xml:space="preserve">лист </w:t>
      </w:r>
      <w:r w:rsidR="009450B2">
        <w:rPr>
          <w:rFonts w:ascii="Times New Roman" w:hAnsi="Times New Roman" w:cs="Times New Roman"/>
          <w:sz w:val="28"/>
          <w:szCs w:val="28"/>
        </w:rPr>
        <w:t>з</w:t>
      </w:r>
      <w:r w:rsidR="009450B2" w:rsidRPr="009450B2">
        <w:rPr>
          <w:rFonts w:ascii="Times New Roman" w:hAnsi="Times New Roman" w:cs="Times New Roman"/>
          <w:sz w:val="28"/>
          <w:szCs w:val="28"/>
        </w:rPr>
        <w:t>адани</w:t>
      </w:r>
      <w:r w:rsidR="00E33B68">
        <w:rPr>
          <w:rFonts w:ascii="Times New Roman" w:hAnsi="Times New Roman" w:cs="Times New Roman"/>
          <w:sz w:val="28"/>
          <w:szCs w:val="28"/>
        </w:rPr>
        <w:t>я</w:t>
      </w:r>
      <w:r w:rsidR="009450B2">
        <w:rPr>
          <w:rFonts w:ascii="Times New Roman" w:hAnsi="Times New Roman" w:cs="Times New Roman"/>
          <w:sz w:val="28"/>
          <w:szCs w:val="28"/>
        </w:rPr>
        <w:t xml:space="preserve"> на ВКР (Приложение Г</w:t>
      </w:r>
      <w:r w:rsidR="00665DC0" w:rsidRPr="00665DC0">
        <w:rPr>
          <w:rFonts w:ascii="Times New Roman" w:hAnsi="Times New Roman" w:cs="Times New Roman"/>
          <w:sz w:val="28"/>
          <w:szCs w:val="28"/>
        </w:rPr>
        <w:t xml:space="preserve">). </w:t>
      </w:r>
    </w:p>
    <w:p w:rsidR="009450B2" w:rsidRDefault="00665DC0" w:rsidP="00665DC0">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По</w:t>
      </w:r>
      <w:r w:rsidR="009450B2">
        <w:rPr>
          <w:rFonts w:ascii="Times New Roman" w:hAnsi="Times New Roman" w:cs="Times New Roman"/>
          <w:sz w:val="28"/>
          <w:szCs w:val="28"/>
        </w:rPr>
        <w:t>сле задания на ВКР размещается с</w:t>
      </w:r>
      <w:r w:rsidRPr="00665DC0">
        <w:rPr>
          <w:rFonts w:ascii="Times New Roman" w:hAnsi="Times New Roman" w:cs="Times New Roman"/>
          <w:sz w:val="28"/>
          <w:szCs w:val="28"/>
        </w:rPr>
        <w:t xml:space="preserve">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665DC0" w:rsidRPr="00665DC0" w:rsidRDefault="009450B2" w:rsidP="00665DC0">
      <w:pPr>
        <w:spacing w:after="0" w:line="360" w:lineRule="auto"/>
        <w:ind w:firstLine="709"/>
        <w:jc w:val="both"/>
        <w:rPr>
          <w:rFonts w:ascii="Times New Roman" w:hAnsi="Times New Roman" w:cs="Times New Roman"/>
          <w:sz w:val="28"/>
          <w:szCs w:val="28"/>
        </w:rPr>
      </w:pPr>
      <w:bookmarkStart w:id="7" w:name="OLE_LINK20"/>
      <w:bookmarkStart w:id="8" w:name="OLE_LINK21"/>
      <w:bookmarkStart w:id="9" w:name="OLE_LINK22"/>
      <w:r w:rsidRPr="00EE097E">
        <w:rPr>
          <w:rFonts w:ascii="Times New Roman" w:hAnsi="Times New Roman" w:cs="Times New Roman"/>
          <w:b/>
          <w:bCs/>
          <w:iCs/>
          <w:sz w:val="28"/>
          <w:szCs w:val="28"/>
        </w:rPr>
        <w:t>В</w:t>
      </w:r>
      <w:r w:rsidR="00EE097E" w:rsidRPr="00EE097E">
        <w:rPr>
          <w:rFonts w:ascii="Times New Roman" w:hAnsi="Times New Roman" w:cs="Times New Roman"/>
          <w:b/>
          <w:bCs/>
          <w:iCs/>
          <w:sz w:val="28"/>
          <w:szCs w:val="28"/>
        </w:rPr>
        <w:t>о в</w:t>
      </w:r>
      <w:r w:rsidRPr="00EE097E">
        <w:rPr>
          <w:rFonts w:ascii="Times New Roman" w:hAnsi="Times New Roman" w:cs="Times New Roman"/>
          <w:b/>
          <w:bCs/>
          <w:iCs/>
          <w:sz w:val="28"/>
          <w:szCs w:val="28"/>
        </w:rPr>
        <w:t>ведени</w:t>
      </w:r>
      <w:r w:rsidR="00EE097E" w:rsidRPr="00EE097E">
        <w:rPr>
          <w:rFonts w:ascii="Times New Roman" w:hAnsi="Times New Roman" w:cs="Times New Roman"/>
          <w:b/>
          <w:bCs/>
          <w:iCs/>
          <w:sz w:val="28"/>
          <w:szCs w:val="28"/>
        </w:rPr>
        <w:t>и</w:t>
      </w:r>
      <w:r w:rsidRPr="009450B2">
        <w:rPr>
          <w:rFonts w:ascii="Times New Roman" w:hAnsi="Times New Roman" w:cs="Times New Roman"/>
          <w:bCs/>
          <w:iCs/>
          <w:sz w:val="28"/>
          <w:szCs w:val="28"/>
        </w:rPr>
        <w:t xml:space="preserve"> (примерный объем 2 с</w:t>
      </w:r>
      <w:r>
        <w:rPr>
          <w:rFonts w:ascii="Times New Roman" w:hAnsi="Times New Roman" w:cs="Times New Roman"/>
          <w:bCs/>
          <w:iCs/>
          <w:sz w:val="28"/>
          <w:szCs w:val="28"/>
        </w:rPr>
        <w:t>тр</w:t>
      </w:r>
      <w:r w:rsidRPr="009450B2">
        <w:rPr>
          <w:rFonts w:ascii="Times New Roman" w:hAnsi="Times New Roman" w:cs="Times New Roman"/>
          <w:bCs/>
          <w:iCs/>
          <w:sz w:val="28"/>
          <w:szCs w:val="28"/>
        </w:rPr>
        <w:t xml:space="preserve">.) </w:t>
      </w:r>
      <w:r w:rsidR="00665DC0" w:rsidRPr="00665DC0">
        <w:rPr>
          <w:rFonts w:ascii="Times New Roman" w:hAnsi="Times New Roman" w:cs="Times New Roman"/>
          <w:sz w:val="28"/>
          <w:szCs w:val="28"/>
        </w:rPr>
        <w:t>необходимо обосновать актуальность и практическую значимость выбранной темы, сформулировать цель и задачи, объект и предмет выпускной квалификационной работы, круг рассматриваемых проблем, дать краткую характеристику организации, материалы которой используются в работе</w:t>
      </w:r>
      <w:r>
        <w:rPr>
          <w:rFonts w:ascii="Times New Roman" w:hAnsi="Times New Roman" w:cs="Times New Roman"/>
          <w:sz w:val="28"/>
          <w:szCs w:val="28"/>
        </w:rPr>
        <w:t>.</w:t>
      </w:r>
    </w:p>
    <w:p w:rsidR="00665DC0" w:rsidRPr="00665DC0" w:rsidRDefault="00665DC0" w:rsidP="00665DC0">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 xml:space="preserve">Содержащиеся во введении формулировки актуальности темы, цели и задач работы, должны быть четкими и не иметь двояких толкований. </w:t>
      </w:r>
    </w:p>
    <w:p w:rsidR="00665DC0" w:rsidRPr="00665DC0" w:rsidRDefault="00665DC0" w:rsidP="00665DC0">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Для раскрытия</w:t>
      </w:r>
      <w:r w:rsidR="00D30BBE">
        <w:rPr>
          <w:rFonts w:ascii="Times New Roman" w:hAnsi="Times New Roman" w:cs="Times New Roman"/>
          <w:sz w:val="28"/>
          <w:szCs w:val="28"/>
        </w:rPr>
        <w:t xml:space="preserve"> </w:t>
      </w:r>
      <w:r w:rsidRPr="009450B2">
        <w:rPr>
          <w:rFonts w:ascii="Times New Roman" w:hAnsi="Times New Roman" w:cs="Times New Roman"/>
          <w:iCs/>
          <w:sz w:val="28"/>
          <w:szCs w:val="28"/>
        </w:rPr>
        <w:t>актуальности</w:t>
      </w:r>
      <w:r w:rsidR="00D30BBE">
        <w:rPr>
          <w:rFonts w:ascii="Times New Roman" w:hAnsi="Times New Roman" w:cs="Times New Roman"/>
          <w:iCs/>
          <w:sz w:val="28"/>
          <w:szCs w:val="28"/>
        </w:rPr>
        <w:t xml:space="preserve"> </w:t>
      </w:r>
      <w:r w:rsidRPr="00665DC0">
        <w:rPr>
          <w:rFonts w:ascii="Times New Roman" w:hAnsi="Times New Roman" w:cs="Times New Roman"/>
          <w:sz w:val="28"/>
          <w:szCs w:val="28"/>
        </w:rPr>
        <w:t xml:space="preserve">выбранной темы необходимо определить степень проработанности выбранной темы в других трудах. Правильно сформулировать актуальность выбранной темы означает показать умение отделять главное от </w:t>
      </w:r>
      <w:proofErr w:type="gramStart"/>
      <w:r w:rsidRPr="00665DC0">
        <w:rPr>
          <w:rFonts w:ascii="Times New Roman" w:hAnsi="Times New Roman" w:cs="Times New Roman"/>
          <w:sz w:val="28"/>
          <w:szCs w:val="28"/>
        </w:rPr>
        <w:t>второстепенного</w:t>
      </w:r>
      <w:proofErr w:type="gramEnd"/>
      <w:r w:rsidRPr="00665DC0">
        <w:rPr>
          <w:rFonts w:ascii="Times New Roman" w:hAnsi="Times New Roman" w:cs="Times New Roman"/>
          <w:sz w:val="28"/>
          <w:szCs w:val="28"/>
        </w:rPr>
        <w:t xml:space="preserve">. </w:t>
      </w:r>
    </w:p>
    <w:p w:rsidR="00665DC0" w:rsidRPr="00665DC0" w:rsidRDefault="00665DC0" w:rsidP="00665DC0">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 xml:space="preserve">От доказательства актуальности темы целесообразно перейти к формулировке </w:t>
      </w:r>
      <w:r w:rsidRPr="009450B2">
        <w:rPr>
          <w:rFonts w:ascii="Times New Roman" w:hAnsi="Times New Roman" w:cs="Times New Roman"/>
          <w:iCs/>
          <w:sz w:val="28"/>
          <w:szCs w:val="28"/>
        </w:rPr>
        <w:t>цели</w:t>
      </w:r>
      <w:r w:rsidR="00D30BBE">
        <w:rPr>
          <w:rFonts w:ascii="Times New Roman" w:hAnsi="Times New Roman" w:cs="Times New Roman"/>
          <w:iCs/>
          <w:sz w:val="28"/>
          <w:szCs w:val="28"/>
        </w:rPr>
        <w:t xml:space="preserve"> </w:t>
      </w:r>
      <w:r w:rsidRPr="00665DC0">
        <w:rPr>
          <w:rFonts w:ascii="Times New Roman" w:hAnsi="Times New Roman" w:cs="Times New Roman"/>
          <w:sz w:val="28"/>
          <w:szCs w:val="28"/>
        </w:rPr>
        <w:t xml:space="preserve">работы, которая должна заключаться в </w:t>
      </w:r>
      <w:proofErr w:type="gramStart"/>
      <w:r w:rsidRPr="00665DC0">
        <w:rPr>
          <w:rFonts w:ascii="Times New Roman" w:hAnsi="Times New Roman" w:cs="Times New Roman"/>
          <w:sz w:val="28"/>
          <w:szCs w:val="28"/>
        </w:rPr>
        <w:t>решении проблемной ситуации</w:t>
      </w:r>
      <w:proofErr w:type="gramEnd"/>
      <w:r w:rsidRPr="00665DC0">
        <w:rPr>
          <w:rFonts w:ascii="Times New Roman" w:hAnsi="Times New Roman" w:cs="Times New Roman"/>
          <w:sz w:val="28"/>
          <w:szCs w:val="28"/>
        </w:rPr>
        <w:t xml:space="preserve"> путем ее анализа и нахождения закономерностей между экономическими явлениями. Правильная постановка цели - процесс не менее важный, чем формулирование выводов.</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lastRenderedPageBreak/>
        <w:t xml:space="preserve">В развитие цели выпускной квалификационной работы определяются </w:t>
      </w:r>
      <w:r w:rsidRPr="009450B2">
        <w:rPr>
          <w:rFonts w:ascii="Times New Roman" w:hAnsi="Times New Roman" w:cs="Times New Roman"/>
          <w:iCs/>
          <w:sz w:val="28"/>
          <w:szCs w:val="28"/>
        </w:rPr>
        <w:t>задачи</w:t>
      </w:r>
      <w:r w:rsidRPr="009450B2">
        <w:rPr>
          <w:rFonts w:ascii="Times New Roman" w:hAnsi="Times New Roman" w:cs="Times New Roman"/>
          <w:b/>
          <w:bCs/>
          <w:iCs/>
          <w:sz w:val="28"/>
          <w:szCs w:val="28"/>
        </w:rPr>
        <w:t>.</w:t>
      </w:r>
      <w:r w:rsidR="00892AA8">
        <w:rPr>
          <w:rFonts w:ascii="Times New Roman" w:hAnsi="Times New Roman" w:cs="Times New Roman"/>
          <w:b/>
          <w:bCs/>
          <w:iCs/>
          <w:sz w:val="28"/>
          <w:szCs w:val="28"/>
        </w:rPr>
        <w:t xml:space="preserve"> </w:t>
      </w:r>
      <w:proofErr w:type="gramStart"/>
      <w:r w:rsidRPr="00183653">
        <w:rPr>
          <w:rFonts w:ascii="Times New Roman" w:hAnsi="Times New Roman" w:cs="Times New Roman"/>
          <w:sz w:val="28"/>
          <w:szCs w:val="28"/>
        </w:rPr>
        <w:t xml:space="preserve">Обычно это делается в форме перечисления (проанализировать, осуществить проверку, разработать, обобщить, выявить, доказать, показать, найти, изучить, раскрыть, рассмотреть, определить, описать, исследовать, выяснить, дать рекомендации, установить взаимосвязь, сделать прогноз и т.п.). </w:t>
      </w:r>
      <w:proofErr w:type="gramEnd"/>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Формулировать задачи необходимо как можно более тщательно, поскольку описание их решения должно составить содержание глав выпускной квалификационной работы. Это важно и потому, что заголовки глав и вопросов довольно часто рождаются из формулировок задач выпускной квалификационной работы. В последующем, при написании заключения, целесообразно сделать выводы и внести предложения, отражающие достижение цели и задач работы.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9450B2">
        <w:rPr>
          <w:rFonts w:ascii="Times New Roman" w:hAnsi="Times New Roman" w:cs="Times New Roman"/>
          <w:bCs/>
          <w:iCs/>
          <w:sz w:val="28"/>
          <w:szCs w:val="28"/>
        </w:rPr>
        <w:t>Основная часть выпускной квалификационной работы</w:t>
      </w:r>
      <w:r w:rsidR="00D30BBE">
        <w:rPr>
          <w:rFonts w:ascii="Times New Roman" w:hAnsi="Times New Roman" w:cs="Times New Roman"/>
          <w:bCs/>
          <w:iCs/>
          <w:sz w:val="28"/>
          <w:szCs w:val="28"/>
        </w:rPr>
        <w:t xml:space="preserve"> </w:t>
      </w:r>
      <w:r w:rsidRPr="009450B2">
        <w:rPr>
          <w:rFonts w:ascii="Times New Roman" w:hAnsi="Times New Roman" w:cs="Times New Roman"/>
          <w:sz w:val="28"/>
          <w:szCs w:val="28"/>
        </w:rPr>
        <w:t>включает</w:t>
      </w:r>
      <w:r w:rsidRPr="00183653">
        <w:rPr>
          <w:rFonts w:ascii="Times New Roman" w:hAnsi="Times New Roman" w:cs="Times New Roman"/>
          <w:sz w:val="28"/>
          <w:szCs w:val="28"/>
        </w:rPr>
        <w:t xml:space="preserve"> главы и параграфы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9450B2" w:rsidRPr="008D4615" w:rsidRDefault="009450B2" w:rsidP="00183653">
      <w:pPr>
        <w:spacing w:after="0" w:line="360" w:lineRule="auto"/>
        <w:ind w:firstLine="709"/>
        <w:jc w:val="both"/>
        <w:rPr>
          <w:rFonts w:ascii="Times New Roman" w:hAnsi="Times New Roman" w:cs="Times New Roman"/>
          <w:sz w:val="28"/>
          <w:szCs w:val="28"/>
          <w:u w:val="single"/>
        </w:rPr>
      </w:pPr>
      <w:r w:rsidRPr="008D4615">
        <w:rPr>
          <w:rFonts w:ascii="Times New Roman" w:hAnsi="Times New Roman" w:cs="Times New Roman"/>
          <w:sz w:val="28"/>
          <w:szCs w:val="28"/>
          <w:u w:val="single"/>
        </w:rPr>
        <w:t>Основная часть выпускной квалифи</w:t>
      </w:r>
      <w:r w:rsidR="00D30BBE" w:rsidRPr="008D4615">
        <w:rPr>
          <w:rFonts w:ascii="Times New Roman" w:hAnsi="Times New Roman" w:cs="Times New Roman"/>
          <w:sz w:val="28"/>
          <w:szCs w:val="28"/>
          <w:u w:val="single"/>
        </w:rPr>
        <w:t xml:space="preserve">кационной работы состоит из </w:t>
      </w:r>
      <w:r w:rsidR="008D4615" w:rsidRPr="008D4615">
        <w:rPr>
          <w:rFonts w:ascii="Times New Roman" w:hAnsi="Times New Roman" w:cs="Times New Roman"/>
          <w:sz w:val="28"/>
          <w:szCs w:val="28"/>
          <w:u w:val="single"/>
        </w:rPr>
        <w:t>трёх</w:t>
      </w:r>
      <w:r w:rsidRPr="008D4615">
        <w:rPr>
          <w:rFonts w:ascii="Times New Roman" w:hAnsi="Times New Roman" w:cs="Times New Roman"/>
          <w:sz w:val="28"/>
          <w:szCs w:val="28"/>
          <w:u w:val="single"/>
        </w:rPr>
        <w:t xml:space="preserve"> глав:</w:t>
      </w:r>
    </w:p>
    <w:p w:rsidR="00153BE1" w:rsidRDefault="00D30BBE" w:rsidP="00153BE1">
      <w:pPr>
        <w:spacing w:after="0" w:line="360" w:lineRule="auto"/>
        <w:ind w:firstLine="709"/>
        <w:jc w:val="both"/>
        <w:rPr>
          <w:rFonts w:ascii="Times New Roman" w:hAnsi="Times New Roman" w:cs="Times New Roman"/>
          <w:sz w:val="28"/>
          <w:szCs w:val="28"/>
        </w:rPr>
      </w:pPr>
      <w:r w:rsidRPr="00926766">
        <w:rPr>
          <w:rFonts w:ascii="Times New Roman" w:hAnsi="Times New Roman" w:cs="Times New Roman"/>
          <w:b/>
          <w:bCs/>
          <w:iCs/>
          <w:sz w:val="28"/>
          <w:szCs w:val="28"/>
        </w:rPr>
        <w:t xml:space="preserve">Первая </w:t>
      </w:r>
      <w:r w:rsidR="00183653" w:rsidRPr="00926766">
        <w:rPr>
          <w:rFonts w:ascii="Times New Roman" w:hAnsi="Times New Roman" w:cs="Times New Roman"/>
          <w:b/>
          <w:bCs/>
          <w:iCs/>
          <w:sz w:val="28"/>
          <w:szCs w:val="28"/>
        </w:rPr>
        <w:t>глава</w:t>
      </w:r>
      <w:r>
        <w:rPr>
          <w:rFonts w:ascii="Times New Roman" w:hAnsi="Times New Roman" w:cs="Times New Roman"/>
          <w:bCs/>
          <w:iCs/>
          <w:sz w:val="28"/>
          <w:szCs w:val="28"/>
        </w:rPr>
        <w:t xml:space="preserve"> </w:t>
      </w:r>
      <w:r w:rsidR="00183653" w:rsidRPr="00183653">
        <w:rPr>
          <w:rFonts w:ascii="Times New Roman" w:hAnsi="Times New Roman" w:cs="Times New Roman"/>
          <w:sz w:val="28"/>
          <w:szCs w:val="28"/>
        </w:rPr>
        <w:t>посвящается анал</w:t>
      </w:r>
      <w:r w:rsidR="00183653">
        <w:rPr>
          <w:rFonts w:ascii="Times New Roman" w:hAnsi="Times New Roman" w:cs="Times New Roman"/>
          <w:sz w:val="28"/>
          <w:szCs w:val="28"/>
        </w:rPr>
        <w:t>изу практического материала, по</w:t>
      </w:r>
      <w:r w:rsidR="00183653" w:rsidRPr="00183653">
        <w:rPr>
          <w:rFonts w:ascii="Times New Roman" w:hAnsi="Times New Roman" w:cs="Times New Roman"/>
          <w:sz w:val="28"/>
          <w:szCs w:val="28"/>
        </w:rPr>
        <w:t>луч</w:t>
      </w:r>
      <w:r w:rsidR="008242A4">
        <w:rPr>
          <w:rFonts w:ascii="Times New Roman" w:hAnsi="Times New Roman" w:cs="Times New Roman"/>
          <w:sz w:val="28"/>
          <w:szCs w:val="28"/>
        </w:rPr>
        <w:t>енного во время преддипломной практики.</w:t>
      </w:r>
    </w:p>
    <w:p w:rsidR="00575FD8" w:rsidRDefault="00575FD8" w:rsidP="007C0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w:t>
      </w:r>
      <w:r w:rsidRPr="00575FD8">
        <w:rPr>
          <w:rFonts w:ascii="Times New Roman" w:hAnsi="Times New Roman" w:cs="Times New Roman"/>
          <w:sz w:val="28"/>
          <w:szCs w:val="28"/>
        </w:rPr>
        <w:t>проводится анализ исследуем</w:t>
      </w:r>
      <w:r>
        <w:rPr>
          <w:rFonts w:ascii="Times New Roman" w:hAnsi="Times New Roman" w:cs="Times New Roman"/>
          <w:sz w:val="28"/>
          <w:szCs w:val="28"/>
        </w:rPr>
        <w:t>ого предприятия. В данном пара</w:t>
      </w:r>
      <w:r w:rsidRPr="00575FD8">
        <w:rPr>
          <w:rFonts w:ascii="Times New Roman" w:hAnsi="Times New Roman" w:cs="Times New Roman"/>
          <w:sz w:val="28"/>
          <w:szCs w:val="28"/>
        </w:rPr>
        <w:t>графе должны быть отражены: характеристика деятельности предприятия общественного питания на основании ГОСТ 30389-2013, ГОСТ 30390-20</w:t>
      </w:r>
      <w:r>
        <w:rPr>
          <w:rFonts w:ascii="Times New Roman" w:hAnsi="Times New Roman" w:cs="Times New Roman"/>
          <w:sz w:val="28"/>
          <w:szCs w:val="28"/>
        </w:rPr>
        <w:t>13, ГОСТ 31984-2012; дано обос</w:t>
      </w:r>
      <w:r w:rsidRPr="00575FD8">
        <w:rPr>
          <w:rFonts w:ascii="Times New Roman" w:hAnsi="Times New Roman" w:cs="Times New Roman"/>
          <w:sz w:val="28"/>
          <w:szCs w:val="28"/>
        </w:rPr>
        <w:t>нование действующей организационно-правовой формы;</w:t>
      </w:r>
      <w:r>
        <w:rPr>
          <w:rFonts w:ascii="Times New Roman" w:hAnsi="Times New Roman" w:cs="Times New Roman"/>
          <w:sz w:val="28"/>
          <w:szCs w:val="28"/>
        </w:rPr>
        <w:t xml:space="preserve"> представлена и проанализирова</w:t>
      </w:r>
      <w:r w:rsidRPr="00575FD8">
        <w:rPr>
          <w:rFonts w:ascii="Times New Roman" w:hAnsi="Times New Roman" w:cs="Times New Roman"/>
          <w:sz w:val="28"/>
          <w:szCs w:val="28"/>
        </w:rPr>
        <w:t>на действующая организационная структура управления; представлен анализ основных экономических показателей.</w:t>
      </w:r>
    </w:p>
    <w:p w:rsidR="007C0CEF" w:rsidRDefault="007C0CEF" w:rsidP="00575FD8">
      <w:pPr>
        <w:spacing w:after="0" w:line="360" w:lineRule="auto"/>
        <w:ind w:firstLine="709"/>
        <w:jc w:val="both"/>
        <w:rPr>
          <w:rFonts w:ascii="Times New Roman" w:hAnsi="Times New Roman" w:cs="Times New Roman"/>
          <w:sz w:val="28"/>
          <w:szCs w:val="28"/>
        </w:rPr>
      </w:pPr>
      <w:r w:rsidRPr="007C0CEF">
        <w:rPr>
          <w:rFonts w:ascii="Times New Roman" w:hAnsi="Times New Roman" w:cs="Times New Roman"/>
          <w:sz w:val="28"/>
          <w:szCs w:val="28"/>
        </w:rPr>
        <w:lastRenderedPageBreak/>
        <w:t xml:space="preserve">В </w:t>
      </w:r>
      <w:r w:rsidR="00760A99">
        <w:rPr>
          <w:rFonts w:ascii="Times New Roman" w:hAnsi="Times New Roman" w:cs="Times New Roman"/>
          <w:sz w:val="28"/>
          <w:szCs w:val="28"/>
        </w:rPr>
        <w:t xml:space="preserve">данном разделе </w:t>
      </w:r>
      <w:r w:rsidRPr="007C0CEF">
        <w:rPr>
          <w:rFonts w:ascii="Times New Roman" w:hAnsi="Times New Roman" w:cs="Times New Roman"/>
          <w:sz w:val="28"/>
          <w:szCs w:val="28"/>
        </w:rPr>
        <w:t xml:space="preserve"> приводят да</w:t>
      </w:r>
      <w:r>
        <w:rPr>
          <w:rFonts w:ascii="Times New Roman" w:hAnsi="Times New Roman" w:cs="Times New Roman"/>
          <w:sz w:val="28"/>
          <w:szCs w:val="28"/>
        </w:rPr>
        <w:t>нные, отражающие сущность, мето</w:t>
      </w:r>
      <w:r w:rsidRPr="007C0CEF">
        <w:rPr>
          <w:rFonts w:ascii="Times New Roman" w:hAnsi="Times New Roman" w:cs="Times New Roman"/>
          <w:sz w:val="28"/>
          <w:szCs w:val="28"/>
        </w:rPr>
        <w:t>дику и основные результаты вып</w:t>
      </w:r>
      <w:r w:rsidR="002E5C57">
        <w:rPr>
          <w:rFonts w:ascii="Times New Roman" w:hAnsi="Times New Roman" w:cs="Times New Roman"/>
          <w:sz w:val="28"/>
          <w:szCs w:val="28"/>
        </w:rPr>
        <w:t xml:space="preserve">ускной квалификационной работы, </w:t>
      </w:r>
      <w:r w:rsidRPr="007C0CEF">
        <w:rPr>
          <w:rFonts w:ascii="Times New Roman" w:hAnsi="Times New Roman" w:cs="Times New Roman"/>
          <w:sz w:val="28"/>
          <w:szCs w:val="28"/>
        </w:rPr>
        <w:t xml:space="preserve">отражается уровень исследования проблемы в практике. </w:t>
      </w:r>
    </w:p>
    <w:p w:rsidR="00D06614" w:rsidRDefault="006B6385" w:rsidP="00575FD8">
      <w:pPr>
        <w:spacing w:after="0" w:line="360" w:lineRule="auto"/>
        <w:ind w:firstLine="709"/>
        <w:jc w:val="both"/>
        <w:rPr>
          <w:rFonts w:ascii="Times New Roman" w:hAnsi="Times New Roman" w:cs="Times New Roman"/>
          <w:sz w:val="28"/>
          <w:szCs w:val="28"/>
        </w:rPr>
      </w:pPr>
      <w:r w:rsidRPr="00926766">
        <w:rPr>
          <w:rFonts w:ascii="Times New Roman" w:hAnsi="Times New Roman" w:cs="Times New Roman"/>
          <w:b/>
          <w:sz w:val="28"/>
          <w:szCs w:val="28"/>
        </w:rPr>
        <w:t>Вторая глава</w:t>
      </w:r>
      <w:r w:rsidR="00D06614">
        <w:rPr>
          <w:rFonts w:ascii="Times New Roman" w:hAnsi="Times New Roman" w:cs="Times New Roman"/>
          <w:sz w:val="28"/>
          <w:szCs w:val="28"/>
        </w:rPr>
        <w:t xml:space="preserve"> </w:t>
      </w:r>
      <w:r>
        <w:rPr>
          <w:rFonts w:ascii="Times New Roman" w:hAnsi="Times New Roman" w:cs="Times New Roman"/>
          <w:sz w:val="28"/>
          <w:szCs w:val="28"/>
        </w:rPr>
        <w:t>включает</w:t>
      </w:r>
      <w:r w:rsidRPr="006B6385">
        <w:rPr>
          <w:rFonts w:ascii="Times New Roman" w:hAnsi="Times New Roman" w:cs="Times New Roman"/>
          <w:sz w:val="28"/>
          <w:szCs w:val="28"/>
        </w:rPr>
        <w:t xml:space="preserve"> разработку технологического процесса приготовления блюда и содержит:</w:t>
      </w:r>
    </w:p>
    <w:p w:rsidR="00D06614" w:rsidRDefault="00D06614" w:rsidP="00575FD8">
      <w:pPr>
        <w:spacing w:after="0" w:line="360" w:lineRule="auto"/>
        <w:ind w:firstLine="709"/>
        <w:jc w:val="both"/>
        <w:rPr>
          <w:rFonts w:ascii="Times New Roman" w:hAnsi="Times New Roman" w:cs="Times New Roman"/>
          <w:sz w:val="28"/>
          <w:szCs w:val="28"/>
        </w:rPr>
      </w:pPr>
      <w:r w:rsidRPr="00D06614">
        <w:rPr>
          <w:rFonts w:ascii="Times New Roman" w:hAnsi="Times New Roman" w:cs="Times New Roman"/>
          <w:sz w:val="28"/>
          <w:szCs w:val="28"/>
        </w:rPr>
        <w:t>- характеристику и организацию процесса подго</w:t>
      </w:r>
      <w:r>
        <w:rPr>
          <w:rFonts w:ascii="Times New Roman" w:hAnsi="Times New Roman" w:cs="Times New Roman"/>
          <w:sz w:val="28"/>
          <w:szCs w:val="28"/>
        </w:rPr>
        <w:t>товки сырья, продуктов и приго</w:t>
      </w:r>
      <w:r w:rsidRPr="00D06614">
        <w:rPr>
          <w:rFonts w:ascii="Times New Roman" w:hAnsi="Times New Roman" w:cs="Times New Roman"/>
          <w:sz w:val="28"/>
          <w:szCs w:val="28"/>
        </w:rPr>
        <w:t xml:space="preserve">товления полуфабрикатов для сложной кулинарной продукции (в соответствии с заданной темой), основные критерии оценки сырья; </w:t>
      </w:r>
    </w:p>
    <w:p w:rsidR="00D06614" w:rsidRDefault="00D06614" w:rsidP="00575FD8">
      <w:pPr>
        <w:spacing w:after="0" w:line="360" w:lineRule="auto"/>
        <w:ind w:firstLine="709"/>
        <w:jc w:val="both"/>
        <w:rPr>
          <w:rFonts w:ascii="Times New Roman" w:hAnsi="Times New Roman" w:cs="Times New Roman"/>
          <w:sz w:val="28"/>
          <w:szCs w:val="28"/>
        </w:rPr>
      </w:pPr>
      <w:r w:rsidRPr="00D06614">
        <w:rPr>
          <w:rFonts w:ascii="Times New Roman" w:hAnsi="Times New Roman" w:cs="Times New Roman"/>
          <w:sz w:val="28"/>
          <w:szCs w:val="28"/>
        </w:rPr>
        <w:t xml:space="preserve">- анализ действующего ассортимента; </w:t>
      </w:r>
    </w:p>
    <w:p w:rsidR="00D06614" w:rsidRDefault="00D06614" w:rsidP="00A8755F">
      <w:pPr>
        <w:spacing w:after="0" w:line="360" w:lineRule="auto"/>
        <w:ind w:firstLine="709"/>
        <w:jc w:val="both"/>
        <w:rPr>
          <w:rFonts w:ascii="Times New Roman" w:hAnsi="Times New Roman" w:cs="Times New Roman"/>
          <w:sz w:val="28"/>
          <w:szCs w:val="28"/>
        </w:rPr>
      </w:pPr>
      <w:r w:rsidRPr="00D06614">
        <w:rPr>
          <w:rFonts w:ascii="Times New Roman" w:hAnsi="Times New Roman" w:cs="Times New Roman"/>
          <w:sz w:val="28"/>
          <w:szCs w:val="28"/>
        </w:rPr>
        <w:t>- составление ассортимента кулинарной продук</w:t>
      </w:r>
      <w:r>
        <w:rPr>
          <w:rFonts w:ascii="Times New Roman" w:hAnsi="Times New Roman" w:cs="Times New Roman"/>
          <w:sz w:val="28"/>
          <w:szCs w:val="28"/>
        </w:rPr>
        <w:t>ции, классификации блюд или ме</w:t>
      </w:r>
      <w:r w:rsidR="00A8755F">
        <w:rPr>
          <w:rFonts w:ascii="Times New Roman" w:hAnsi="Times New Roman" w:cs="Times New Roman"/>
          <w:sz w:val="28"/>
          <w:szCs w:val="28"/>
        </w:rPr>
        <w:t>ню.</w:t>
      </w:r>
    </w:p>
    <w:p w:rsidR="00EE097E" w:rsidRDefault="00EE097E" w:rsidP="00EE097E">
      <w:pPr>
        <w:spacing w:after="0" w:line="360" w:lineRule="auto"/>
        <w:ind w:firstLine="709"/>
        <w:jc w:val="both"/>
        <w:rPr>
          <w:rFonts w:ascii="Times New Roman" w:hAnsi="Times New Roman" w:cs="Times New Roman"/>
          <w:sz w:val="28"/>
          <w:szCs w:val="28"/>
        </w:rPr>
      </w:pPr>
      <w:r w:rsidRPr="008D7404">
        <w:rPr>
          <w:rFonts w:ascii="Times New Roman" w:hAnsi="Times New Roman" w:cs="Times New Roman"/>
          <w:sz w:val="28"/>
          <w:szCs w:val="28"/>
        </w:rPr>
        <w:t xml:space="preserve">В </w:t>
      </w:r>
      <w:r w:rsidRPr="00EE097E">
        <w:rPr>
          <w:rFonts w:ascii="Times New Roman" w:hAnsi="Times New Roman" w:cs="Times New Roman"/>
          <w:b/>
          <w:sz w:val="28"/>
          <w:szCs w:val="28"/>
        </w:rPr>
        <w:t>третьей главе</w:t>
      </w:r>
      <w:r w:rsidRPr="008D7404">
        <w:rPr>
          <w:rFonts w:ascii="Times New Roman" w:hAnsi="Times New Roman" w:cs="Times New Roman"/>
          <w:sz w:val="28"/>
          <w:szCs w:val="28"/>
        </w:rPr>
        <w:t xml:space="preserve"> рассматриваются: </w:t>
      </w:r>
    </w:p>
    <w:p w:rsidR="00A8755F" w:rsidRDefault="00A8755F" w:rsidP="00A875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06614">
        <w:rPr>
          <w:rFonts w:ascii="Times New Roman" w:hAnsi="Times New Roman" w:cs="Times New Roman"/>
          <w:sz w:val="28"/>
          <w:szCs w:val="28"/>
        </w:rPr>
        <w:t>особенности приготовления сложной холодной и горячей кулинарной продукции, сложных холодных и горячих десертов, сложных хлебобулочных, мучных кондитерских изделий по исследуемой теме</w:t>
      </w:r>
      <w:r>
        <w:rPr>
          <w:rFonts w:ascii="Times New Roman" w:hAnsi="Times New Roman" w:cs="Times New Roman"/>
          <w:sz w:val="28"/>
          <w:szCs w:val="28"/>
        </w:rPr>
        <w:t xml:space="preserve"> с описанием используемого совре</w:t>
      </w:r>
      <w:r w:rsidRPr="00D06614">
        <w:rPr>
          <w:rFonts w:ascii="Times New Roman" w:hAnsi="Times New Roman" w:cs="Times New Roman"/>
          <w:sz w:val="28"/>
          <w:szCs w:val="28"/>
        </w:rPr>
        <w:t>менного оборудования и инвентаря, технологии приго</w:t>
      </w:r>
      <w:r>
        <w:rPr>
          <w:rFonts w:ascii="Times New Roman" w:hAnsi="Times New Roman" w:cs="Times New Roman"/>
          <w:sz w:val="28"/>
          <w:szCs w:val="28"/>
        </w:rPr>
        <w:t>товления, описанием рекомендуе</w:t>
      </w:r>
      <w:r w:rsidRPr="00D06614">
        <w:rPr>
          <w:rFonts w:ascii="Times New Roman" w:hAnsi="Times New Roman" w:cs="Times New Roman"/>
          <w:sz w:val="28"/>
          <w:szCs w:val="28"/>
        </w:rPr>
        <w:t>мого оформления блюд; подбором пряностей и приправ, вкусовых добавок; реко</w:t>
      </w:r>
      <w:r>
        <w:rPr>
          <w:rFonts w:ascii="Times New Roman" w:hAnsi="Times New Roman" w:cs="Times New Roman"/>
          <w:sz w:val="28"/>
          <w:szCs w:val="28"/>
        </w:rPr>
        <w:t>мендаци</w:t>
      </w:r>
      <w:r w:rsidRPr="00D06614">
        <w:rPr>
          <w:rFonts w:ascii="Times New Roman" w:hAnsi="Times New Roman" w:cs="Times New Roman"/>
          <w:sz w:val="28"/>
          <w:szCs w:val="28"/>
        </w:rPr>
        <w:t>ями к требованиям безопасности, условиям и срокам х</w:t>
      </w:r>
      <w:r>
        <w:rPr>
          <w:rFonts w:ascii="Times New Roman" w:hAnsi="Times New Roman" w:cs="Times New Roman"/>
          <w:sz w:val="28"/>
          <w:szCs w:val="28"/>
        </w:rPr>
        <w:t xml:space="preserve">ранения блюд </w:t>
      </w:r>
      <w:r w:rsidRPr="00D06614">
        <w:rPr>
          <w:rFonts w:ascii="Times New Roman" w:hAnsi="Times New Roman" w:cs="Times New Roman"/>
          <w:sz w:val="28"/>
          <w:szCs w:val="28"/>
        </w:rPr>
        <w:t>в процессе реали</w:t>
      </w:r>
      <w:r>
        <w:rPr>
          <w:rFonts w:ascii="Times New Roman" w:hAnsi="Times New Roman" w:cs="Times New Roman"/>
          <w:sz w:val="28"/>
          <w:szCs w:val="28"/>
        </w:rPr>
        <w:t>зации в предприятиях общественного питания;</w:t>
      </w:r>
      <w:proofErr w:type="gramEnd"/>
    </w:p>
    <w:p w:rsidR="00EE097E" w:rsidRPr="007C0CEF" w:rsidRDefault="00EE097E" w:rsidP="00EE097E">
      <w:pPr>
        <w:spacing w:after="0" w:line="360" w:lineRule="auto"/>
        <w:ind w:firstLine="709"/>
        <w:jc w:val="both"/>
        <w:rPr>
          <w:rFonts w:ascii="Times New Roman" w:hAnsi="Times New Roman" w:cs="Times New Roman"/>
          <w:sz w:val="28"/>
          <w:szCs w:val="28"/>
        </w:rPr>
      </w:pPr>
      <w:r w:rsidRPr="007C0CEF">
        <w:rPr>
          <w:rFonts w:ascii="Times New Roman" w:hAnsi="Times New Roman" w:cs="Times New Roman"/>
          <w:sz w:val="28"/>
          <w:szCs w:val="28"/>
        </w:rPr>
        <w:t>- технико-технологические карты на разработанны</w:t>
      </w:r>
      <w:r>
        <w:rPr>
          <w:rFonts w:ascii="Times New Roman" w:hAnsi="Times New Roman" w:cs="Times New Roman"/>
          <w:sz w:val="28"/>
          <w:szCs w:val="28"/>
        </w:rPr>
        <w:t>е</w:t>
      </w:r>
      <w:r w:rsidRPr="007C0CEF">
        <w:rPr>
          <w:rFonts w:ascii="Times New Roman" w:hAnsi="Times New Roman" w:cs="Times New Roman"/>
          <w:sz w:val="28"/>
          <w:szCs w:val="28"/>
        </w:rPr>
        <w:t xml:space="preserve"> блюд</w:t>
      </w:r>
      <w:r>
        <w:rPr>
          <w:rFonts w:ascii="Times New Roman" w:hAnsi="Times New Roman" w:cs="Times New Roman"/>
          <w:sz w:val="28"/>
          <w:szCs w:val="28"/>
        </w:rPr>
        <w:t>а</w:t>
      </w:r>
      <w:r w:rsidR="00A8755F">
        <w:rPr>
          <w:rFonts w:ascii="Times New Roman" w:hAnsi="Times New Roman" w:cs="Times New Roman"/>
          <w:sz w:val="28"/>
          <w:szCs w:val="28"/>
        </w:rPr>
        <w:t>.</w:t>
      </w:r>
    </w:p>
    <w:p w:rsidR="00EE097E" w:rsidRPr="00183653" w:rsidRDefault="00EE097E" w:rsidP="00EE097E">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В ходе анализа могут использоваться аналитические таблицы, расчеты, формулы, схемы, диаграммы и графики.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Работа над </w:t>
      </w:r>
      <w:r w:rsidR="008D4615">
        <w:rPr>
          <w:rFonts w:ascii="Times New Roman" w:hAnsi="Times New Roman" w:cs="Times New Roman"/>
          <w:sz w:val="28"/>
          <w:szCs w:val="28"/>
        </w:rPr>
        <w:t>главами</w:t>
      </w:r>
      <w:r w:rsidRPr="00183653">
        <w:rPr>
          <w:rFonts w:ascii="Times New Roman" w:hAnsi="Times New Roman" w:cs="Times New Roman"/>
          <w:sz w:val="28"/>
          <w:szCs w:val="28"/>
        </w:rPr>
        <w:t xml:space="preserve"> должна позволить руководителю оценить и отметить в отзыве уровень развития следующих общих компетенций: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(ОК-2);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решать проблемы, оценивать риски и принимать решения в нестандартных ситуациях (ОК-3);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lastRenderedPageBreak/>
        <w:t xml:space="preserve">- использовать информационно-коммуникационные технологии для совершенствования профессиональной деятельности (ОК-5);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быть готовым к смене технологий в профессиональной деятельности (ОК-9).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Руководитель должен оценить и отметить в отзыве уровень развития профессиональных компетенций, в рамках освоения профессионального модуля, соответствующего выбранной теме выпускной квалификационной работы.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Так, например, если тематика выпускной квалификационной работы соответствует содержанию профессионального модуля: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«Организация процесса приготовления и приготовление полуфабрикатов для сложной кулинарной продукции»: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подготовку мяса и приготовление полуфабрикатов для сложной кулинарной продукции (ПК 1.1)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подготовку рыбы и приготовление полуфабрикатов для сложной кулинарной продукции (ПК 1.2)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подготовку домашней птицы для приготовления сложной кулинарной продукции (ПК 1.3)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«Организация процесса приготовления и приготовление сложной холодной кулинарной продукции»: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канапе, легких и сложных холодных закусок (ПК 2.1)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холодных блюд из рыбы, мяса и сельскохозяйственной (домашней) птицы (ПК 2.2)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организовывать и проводить приготовление сложных холодных соусов (ПК 2.3)</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«Организация процесса приготовления и приготовление сложной горячей кулинарной продукции»: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организовывать и проводить приготовление сложных горячих супов (ПК 3.1)</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lastRenderedPageBreak/>
        <w:t>- организовывать и проводить приготовление сложных горячих соусов (ПК 3.2)</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блюд из овощей грибов и сыра (ПК 3.3)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блюд из рыбы, мяса и птицы (ПК 3.4)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«Организация процесса приготовления и приготовление сложных хлебобулочных, мучных кондитерских изделий»: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сдобных хлебобулочных изделий и праздничного хлеба (ПК 4.1)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мучных кондитерских изделий и праздничных тортов (ПК 4.2)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мелкоштучных кондитерских изделий (ПК 4.3)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отделочных полуфабрикатов, использовать их в оформлении (ПК 4.4)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«Организация процесса приготовления и приготовление сложных холодных и горячих десертов»</w:t>
      </w:r>
      <w:proofErr w:type="gramStart"/>
      <w:r w:rsidRPr="00183653">
        <w:rPr>
          <w:rFonts w:ascii="Times New Roman" w:hAnsi="Times New Roman" w:cs="Times New Roman"/>
          <w:sz w:val="28"/>
          <w:szCs w:val="28"/>
        </w:rPr>
        <w:t xml:space="preserve"> :</w:t>
      </w:r>
      <w:proofErr w:type="gramEnd"/>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холодных десертов (ПК 5.1)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183653">
        <w:rPr>
          <w:rFonts w:ascii="Times New Roman" w:hAnsi="Times New Roman" w:cs="Times New Roman"/>
          <w:sz w:val="28"/>
          <w:szCs w:val="28"/>
        </w:rPr>
        <w:t xml:space="preserve">- организовывать и проводить приготовление сложных горячих десертов (ПК 5.2) </w:t>
      </w:r>
    </w:p>
    <w:p w:rsidR="00183653" w:rsidRPr="00183653" w:rsidRDefault="00183653" w:rsidP="00183653">
      <w:pPr>
        <w:spacing w:after="0" w:line="360" w:lineRule="auto"/>
        <w:ind w:firstLine="709"/>
        <w:jc w:val="both"/>
        <w:rPr>
          <w:rFonts w:ascii="Times New Roman" w:hAnsi="Times New Roman" w:cs="Times New Roman"/>
          <w:sz w:val="28"/>
          <w:szCs w:val="28"/>
        </w:rPr>
      </w:pPr>
      <w:r w:rsidRPr="007C0CEF">
        <w:rPr>
          <w:rFonts w:ascii="Times New Roman" w:hAnsi="Times New Roman" w:cs="Times New Roman"/>
          <w:bCs/>
          <w:iCs/>
          <w:sz w:val="28"/>
          <w:szCs w:val="28"/>
        </w:rPr>
        <w:t>Заключение</w:t>
      </w:r>
      <w:r w:rsidR="00926766">
        <w:rPr>
          <w:rFonts w:ascii="Times New Roman" w:hAnsi="Times New Roman" w:cs="Times New Roman"/>
          <w:bCs/>
          <w:iCs/>
          <w:sz w:val="28"/>
          <w:szCs w:val="28"/>
        </w:rPr>
        <w:t xml:space="preserve"> </w:t>
      </w:r>
      <w:r w:rsidRPr="00183653">
        <w:rPr>
          <w:rFonts w:ascii="Times New Roman" w:hAnsi="Times New Roman" w:cs="Times New Roman"/>
          <w:sz w:val="28"/>
          <w:szCs w:val="28"/>
        </w:rPr>
        <w:t xml:space="preserve">является завершающей частью выпускной квалификационной работы,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пяти страниц текста. Заключение лежит в основе доклада студента на защите. </w:t>
      </w:r>
    </w:p>
    <w:bookmarkEnd w:id="7"/>
    <w:bookmarkEnd w:id="8"/>
    <w:bookmarkEnd w:id="9"/>
    <w:p w:rsidR="007C0CEF" w:rsidRDefault="00183653" w:rsidP="00183653">
      <w:pPr>
        <w:spacing w:after="0" w:line="360" w:lineRule="auto"/>
        <w:ind w:firstLine="709"/>
        <w:jc w:val="both"/>
        <w:rPr>
          <w:rFonts w:ascii="Times New Roman" w:hAnsi="Times New Roman" w:cs="Times New Roman"/>
          <w:sz w:val="28"/>
          <w:szCs w:val="28"/>
        </w:rPr>
      </w:pPr>
      <w:r w:rsidRPr="007C0CEF">
        <w:rPr>
          <w:rFonts w:ascii="Times New Roman" w:hAnsi="Times New Roman" w:cs="Times New Roman"/>
          <w:bCs/>
          <w:iCs/>
          <w:sz w:val="28"/>
          <w:szCs w:val="28"/>
        </w:rPr>
        <w:t>Список использованных источников</w:t>
      </w:r>
      <w:r w:rsidR="007C0CEF" w:rsidRPr="007C0CEF">
        <w:rPr>
          <w:rFonts w:ascii="Times New Roman" w:hAnsi="Times New Roman" w:cs="Times New Roman"/>
          <w:bCs/>
          <w:iCs/>
          <w:sz w:val="28"/>
          <w:szCs w:val="28"/>
        </w:rPr>
        <w:t xml:space="preserve"> должен вк</w:t>
      </w:r>
      <w:r w:rsidR="00504644">
        <w:rPr>
          <w:rFonts w:ascii="Times New Roman" w:hAnsi="Times New Roman" w:cs="Times New Roman"/>
          <w:bCs/>
          <w:iCs/>
          <w:sz w:val="28"/>
          <w:szCs w:val="28"/>
        </w:rPr>
        <w:t xml:space="preserve">лючать, как правило, не </w:t>
      </w:r>
      <w:bookmarkStart w:id="10" w:name="_GoBack"/>
      <w:r w:rsidR="00504644">
        <w:rPr>
          <w:rFonts w:ascii="Times New Roman" w:hAnsi="Times New Roman" w:cs="Times New Roman"/>
          <w:bCs/>
          <w:iCs/>
          <w:sz w:val="28"/>
          <w:szCs w:val="28"/>
        </w:rPr>
        <w:t xml:space="preserve">менее 20 </w:t>
      </w:r>
      <w:r w:rsidR="007C0CEF" w:rsidRPr="007C0CEF">
        <w:rPr>
          <w:rFonts w:ascii="Times New Roman" w:hAnsi="Times New Roman" w:cs="Times New Roman"/>
          <w:bCs/>
          <w:iCs/>
          <w:sz w:val="28"/>
          <w:szCs w:val="28"/>
        </w:rPr>
        <w:t xml:space="preserve"> источников, в т. ч. электронные ресурсы.</w:t>
      </w:r>
    </w:p>
    <w:bookmarkEnd w:id="10"/>
    <w:p w:rsidR="00183653" w:rsidRPr="00183653" w:rsidRDefault="007C0CEF"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r w:rsidR="00183653" w:rsidRPr="00183653">
        <w:rPr>
          <w:rFonts w:ascii="Times New Roman" w:hAnsi="Times New Roman" w:cs="Times New Roman"/>
          <w:sz w:val="28"/>
          <w:szCs w:val="28"/>
        </w:rPr>
        <w:t xml:space="preserve">отражает перечень источников, которые использовались при написании выпускной квалификационной работы, составленный в следующем порядке: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законы Российской Федерации;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указы Президента Российской Федерации;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постановления Правительства Российской Федерации;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нормативные акты, инструкции;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монографии, учебники, учебные пособия (в алфавитном порядке);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3653">
        <w:rPr>
          <w:rFonts w:ascii="Times New Roman" w:hAnsi="Times New Roman" w:cs="Times New Roman"/>
          <w:sz w:val="28"/>
          <w:szCs w:val="28"/>
        </w:rPr>
        <w:t xml:space="preserve">иностранная литература; </w:t>
      </w:r>
    </w:p>
    <w:p w:rsidR="00183653" w:rsidRPr="00183653" w:rsidRDefault="00183653" w:rsidP="00183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4BD1">
        <w:rPr>
          <w:rFonts w:ascii="Times New Roman" w:hAnsi="Times New Roman" w:cs="Times New Roman"/>
          <w:sz w:val="28"/>
          <w:szCs w:val="28"/>
        </w:rPr>
        <w:t>и</w:t>
      </w:r>
      <w:r w:rsidRPr="00183653">
        <w:rPr>
          <w:rFonts w:ascii="Times New Roman" w:hAnsi="Times New Roman" w:cs="Times New Roman"/>
          <w:sz w:val="28"/>
          <w:szCs w:val="28"/>
        </w:rPr>
        <w:t xml:space="preserve">нтернет-ресурсы. </w:t>
      </w:r>
    </w:p>
    <w:p w:rsidR="00665DC0" w:rsidRDefault="00183653" w:rsidP="00183653">
      <w:pPr>
        <w:spacing w:after="0" w:line="360" w:lineRule="auto"/>
        <w:ind w:firstLine="709"/>
        <w:jc w:val="both"/>
        <w:rPr>
          <w:rFonts w:ascii="Times New Roman" w:hAnsi="Times New Roman" w:cs="Times New Roman"/>
          <w:sz w:val="28"/>
          <w:szCs w:val="28"/>
        </w:rPr>
      </w:pPr>
      <w:proofErr w:type="gramStart"/>
      <w:r w:rsidRPr="007C0CEF">
        <w:rPr>
          <w:rFonts w:ascii="Times New Roman" w:hAnsi="Times New Roman" w:cs="Times New Roman"/>
          <w:bCs/>
          <w:iCs/>
          <w:sz w:val="28"/>
          <w:szCs w:val="28"/>
        </w:rPr>
        <w:t>Приложения</w:t>
      </w:r>
      <w:r w:rsidR="00A8755F">
        <w:rPr>
          <w:rFonts w:ascii="Times New Roman" w:hAnsi="Times New Roman" w:cs="Times New Roman"/>
          <w:bCs/>
          <w:iCs/>
          <w:sz w:val="28"/>
          <w:szCs w:val="28"/>
        </w:rPr>
        <w:t xml:space="preserve"> </w:t>
      </w:r>
      <w:r w:rsidRPr="00183653">
        <w:rPr>
          <w:rFonts w:ascii="Times New Roman" w:hAnsi="Times New Roman" w:cs="Times New Roman"/>
          <w:sz w:val="28"/>
          <w:szCs w:val="28"/>
        </w:rPr>
        <w:t>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roofErr w:type="gramEnd"/>
    </w:p>
    <w:p w:rsidR="00A13E55" w:rsidRDefault="00A13E55">
      <w:pPr>
        <w:rPr>
          <w:rFonts w:ascii="Times New Roman" w:eastAsia="Times New Roman" w:hAnsi="Times New Roman" w:cs="Times New Roman"/>
          <w:bCs/>
          <w:sz w:val="28"/>
          <w:szCs w:val="24"/>
        </w:rPr>
      </w:pPr>
      <w:bookmarkStart w:id="11" w:name="_Toc508029796"/>
    </w:p>
    <w:p w:rsidR="005A0F11" w:rsidRDefault="001E77B7" w:rsidP="00835622">
      <w:pPr>
        <w:pStyle w:val="1"/>
        <w:rPr>
          <w:b/>
        </w:rPr>
      </w:pPr>
      <w:r>
        <w:t>2.2</w:t>
      </w:r>
      <w:r w:rsidR="005A0F11" w:rsidRPr="005A0F11">
        <w:t xml:space="preserve">  Подбор и изучение источников информации</w:t>
      </w:r>
      <w:bookmarkEnd w:id="11"/>
      <w:r w:rsidR="005A0F11">
        <w:rPr>
          <w:b/>
        </w:rPr>
        <w:tab/>
      </w:r>
    </w:p>
    <w:p w:rsidR="005A0F11" w:rsidRPr="005A0F11" w:rsidRDefault="005A0F11" w:rsidP="005A0F11">
      <w:pPr>
        <w:tabs>
          <w:tab w:val="left" w:pos="7920"/>
        </w:tabs>
        <w:spacing w:after="0" w:line="360" w:lineRule="auto"/>
        <w:ind w:firstLine="709"/>
        <w:jc w:val="both"/>
        <w:rPr>
          <w:rFonts w:ascii="Times New Roman" w:hAnsi="Times New Roman" w:cs="Times New Roman"/>
          <w:sz w:val="28"/>
          <w:szCs w:val="28"/>
        </w:rPr>
      </w:pP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Подбор и изучение законодательных и нормативных актов, а также литературных источников, материалов периодической печати для выполнения выпускной квалификационной работы являются одним из наиболее важных этапов работы студента по выбранной теме. Источники информации подбираются с помощью предметных и алфавитных каталогов библиотек, также могут быть использованы указатели журнальных статей, тематические сборники литературы и т.д.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Источники информации включ</w:t>
      </w:r>
      <w:r w:rsidR="00504644">
        <w:rPr>
          <w:rFonts w:ascii="Times New Roman" w:hAnsi="Times New Roman" w:cs="Times New Roman"/>
          <w:sz w:val="28"/>
          <w:szCs w:val="28"/>
        </w:rPr>
        <w:t xml:space="preserve">ают: </w:t>
      </w:r>
      <w:proofErr w:type="gramStart"/>
      <w:r w:rsidRPr="005A0F11">
        <w:rPr>
          <w:rFonts w:ascii="Times New Roman" w:hAnsi="Times New Roman" w:cs="Times New Roman"/>
          <w:sz w:val="28"/>
          <w:szCs w:val="28"/>
        </w:rPr>
        <w:t xml:space="preserve">Конституцию РФ, Гражданский кодекс, Трудовой кодекс, Налоговый кодекс, Федеральные законы, постановления Правительства РФ и местных административных органов, </w:t>
      </w:r>
      <w:r w:rsidRPr="005A0F11">
        <w:rPr>
          <w:rFonts w:ascii="Times New Roman" w:hAnsi="Times New Roman" w:cs="Times New Roman"/>
          <w:sz w:val="28"/>
          <w:szCs w:val="28"/>
        </w:rPr>
        <w:lastRenderedPageBreak/>
        <w:t>Указы Президента РФ, решения руководящих органов объединений (ассоциаций, концернов, советов директоров организаций), учебную литературу, монографии, брошюры, статистические информационные материалы, публикации в журналах, газетах и др. Выпускник, изучающий источники информации по выпускной квалификационной работе, должен следить за новинками в библиотеке и книжных магазинах.</w:t>
      </w:r>
      <w:proofErr w:type="gramEnd"/>
      <w:r w:rsidRPr="005A0F11">
        <w:rPr>
          <w:rFonts w:ascii="Times New Roman" w:hAnsi="Times New Roman" w:cs="Times New Roman"/>
          <w:sz w:val="28"/>
          <w:szCs w:val="28"/>
        </w:rPr>
        <w:t xml:space="preserve"> При работе с информационными источниками целесообразно составлять краткие конспекты.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В ходе изложения выпускной квалификационной работы необходимо делать ссылки на используемые нормативные документы и другие источники, в соответствии с их нумерацией в списке использованных источников информации.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Текст работы должен быть написан самостоятельно на основании изученного и законспектированного материала.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Студент должен составить список использованных источников информации, который является частью выпускной квалификационной работы.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При подборе источников информации необходимо сразу же составлять библиографическое описание отобранных изданий. Описание изданий производится в строгом соответствии с порядком, установленным для</w:t>
      </w:r>
      <w:r w:rsidR="008D4615">
        <w:rPr>
          <w:rFonts w:ascii="Times New Roman" w:hAnsi="Times New Roman" w:cs="Times New Roman"/>
          <w:sz w:val="28"/>
          <w:szCs w:val="28"/>
        </w:rPr>
        <w:t xml:space="preserve"> </w:t>
      </w:r>
      <w:r w:rsidRPr="005A0F11">
        <w:rPr>
          <w:rFonts w:ascii="Times New Roman" w:hAnsi="Times New Roman" w:cs="Times New Roman"/>
          <w:sz w:val="28"/>
          <w:szCs w:val="28"/>
        </w:rPr>
        <w:t xml:space="preserve">библиографического описания произведений печати. На основании произведенных записей составляется список использованных источников информации, который согласовывается с научным руководителем.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Первоначальное ознакомление с подобранными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выпускной квалификационной работы. </w:t>
      </w:r>
    </w:p>
    <w:p w:rsidR="00C84183" w:rsidRDefault="00C84183">
      <w:pPr>
        <w:rPr>
          <w:rFonts w:ascii="Times New Roman" w:hAnsi="Times New Roman" w:cs="Times New Roman"/>
          <w:bCs/>
          <w:sz w:val="28"/>
          <w:szCs w:val="28"/>
        </w:rPr>
      </w:pPr>
    </w:p>
    <w:p w:rsidR="00A8755F" w:rsidRDefault="00A8755F">
      <w:pPr>
        <w:rPr>
          <w:rFonts w:ascii="Times New Roman" w:eastAsia="Times New Roman" w:hAnsi="Times New Roman" w:cs="Times New Roman"/>
          <w:bCs/>
          <w:sz w:val="28"/>
          <w:szCs w:val="24"/>
        </w:rPr>
      </w:pPr>
      <w:bookmarkStart w:id="12" w:name="_Toc508029797"/>
      <w:r>
        <w:br w:type="page"/>
      </w:r>
    </w:p>
    <w:p w:rsidR="005A0F11" w:rsidRPr="005A0F11" w:rsidRDefault="001E77B7" w:rsidP="00C84183">
      <w:pPr>
        <w:pStyle w:val="1"/>
      </w:pPr>
      <w:r>
        <w:lastRenderedPageBreak/>
        <w:t>2.3</w:t>
      </w:r>
      <w:r w:rsidR="005A0F11" w:rsidRPr="005A0F11">
        <w:t xml:space="preserve"> Сбор и анализ практических материалов</w:t>
      </w:r>
      <w:bookmarkEnd w:id="12"/>
      <w:r w:rsidR="005A0F11" w:rsidRPr="005A0F11">
        <w:t xml:space="preserve"> </w:t>
      </w:r>
    </w:p>
    <w:p w:rsidR="005A0F11" w:rsidRDefault="005A0F11" w:rsidP="005A0F11">
      <w:pPr>
        <w:spacing w:after="0" w:line="360" w:lineRule="auto"/>
        <w:ind w:firstLine="709"/>
        <w:jc w:val="both"/>
        <w:rPr>
          <w:rFonts w:ascii="Times New Roman" w:hAnsi="Times New Roman" w:cs="Times New Roman"/>
          <w:sz w:val="28"/>
          <w:szCs w:val="28"/>
        </w:rPr>
      </w:pP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Выпускная квалификационная работа выполняется на материалах конкретной организации. Она должна охватывать как теоретические вопросы по теме выпускной квалификационной работы, так и практические, организации производства данного предприятия.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Текст выпускной квалификационной работы, «увязанный» с практическим материалом по организации производства конкретного предприятия, должен быть иллюстрирован: организацией работы цехов, таблицами и расчетами по анализу, другими документами организации - в соответствии с объектом исследования.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При подборе практических материалов студенту необходимо обратить внимание на оформление необходимых приложений, на умение их правильно подготовить и увязать между собой, дать ссылку в тексте работы на имеющиеся приложения.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При изучении организации производства предприятия студент должен изучить работу производственных цехов, связь между ними, специализацию данной организации. Очень важно исследовать и изложить в выпускной квалификационной работе передовой опыт. </w:t>
      </w:r>
    </w:p>
    <w:p w:rsidR="005A0F11" w:rsidRP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 xml:space="preserve">При этом необходимо обратить внимание на выполнение производством функций обеспечения руководства организации необходимой информацией, на оперативность и полноту получаемых руководителями сведений для принятия оптимальных управленческих решений. </w:t>
      </w:r>
    </w:p>
    <w:p w:rsidR="005A0F11" w:rsidRDefault="005A0F11" w:rsidP="005A0F11">
      <w:pPr>
        <w:spacing w:after="0" w:line="360" w:lineRule="auto"/>
        <w:ind w:firstLine="709"/>
        <w:jc w:val="both"/>
        <w:rPr>
          <w:rFonts w:ascii="Times New Roman" w:hAnsi="Times New Roman" w:cs="Times New Roman"/>
          <w:sz w:val="28"/>
          <w:szCs w:val="28"/>
        </w:rPr>
      </w:pPr>
      <w:r w:rsidRPr="005A0F11">
        <w:rPr>
          <w:rFonts w:ascii="Times New Roman" w:hAnsi="Times New Roman" w:cs="Times New Roman"/>
          <w:sz w:val="28"/>
          <w:szCs w:val="28"/>
        </w:rPr>
        <w:t>На основе изучения практики организации производства предприятия, а также сбора и обработки практического материала студент должен сформулировать выводы и предложения, направленные не только на устранение выявленных недостатков работы производства, но и на улучшение организации и методики его работы, которые затем должны быть зафиксированы в работе.</w:t>
      </w:r>
    </w:p>
    <w:p w:rsidR="005A0F11" w:rsidRDefault="005A0F11" w:rsidP="005A0F11">
      <w:pPr>
        <w:spacing w:after="0" w:line="360" w:lineRule="auto"/>
        <w:ind w:firstLine="709"/>
        <w:jc w:val="both"/>
        <w:rPr>
          <w:rFonts w:ascii="Times New Roman" w:hAnsi="Times New Roman" w:cs="Times New Roman"/>
          <w:sz w:val="28"/>
          <w:szCs w:val="28"/>
        </w:rPr>
      </w:pPr>
    </w:p>
    <w:p w:rsidR="00390405" w:rsidRPr="00390405" w:rsidRDefault="00390405" w:rsidP="00C84183">
      <w:pPr>
        <w:pStyle w:val="1"/>
      </w:pPr>
      <w:bookmarkStart w:id="13" w:name="_Toc508029798"/>
      <w:r>
        <w:lastRenderedPageBreak/>
        <w:t>3</w:t>
      </w:r>
      <w:r w:rsidR="002E5C57">
        <w:t xml:space="preserve"> О</w:t>
      </w:r>
      <w:r w:rsidR="002E5C57" w:rsidRPr="00390405">
        <w:t>формление выпускной квалификационной работы</w:t>
      </w:r>
      <w:bookmarkEnd w:id="13"/>
      <w:r w:rsidR="002E5C57" w:rsidRPr="00390405">
        <w:t xml:space="preserve"> </w:t>
      </w:r>
    </w:p>
    <w:p w:rsidR="00390405" w:rsidRDefault="00390405" w:rsidP="00390405">
      <w:pPr>
        <w:spacing w:after="0" w:line="360" w:lineRule="auto"/>
        <w:ind w:firstLine="709"/>
        <w:jc w:val="both"/>
        <w:rPr>
          <w:rFonts w:ascii="Times New Roman" w:hAnsi="Times New Roman" w:cs="Times New Roman"/>
          <w:sz w:val="28"/>
          <w:szCs w:val="28"/>
        </w:rPr>
      </w:pPr>
    </w:p>
    <w:p w:rsid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Работу оформляют на компьютере с помощью текстового редактора </w:t>
      </w:r>
      <w:proofErr w:type="spellStart"/>
      <w:r w:rsidRPr="00390405">
        <w:rPr>
          <w:rFonts w:ascii="Times New Roman" w:hAnsi="Times New Roman" w:cs="Times New Roman"/>
          <w:sz w:val="28"/>
          <w:szCs w:val="28"/>
        </w:rPr>
        <w:t>Word</w:t>
      </w:r>
      <w:proofErr w:type="spellEnd"/>
      <w:r w:rsidRPr="00390405">
        <w:rPr>
          <w:rFonts w:ascii="Times New Roman" w:hAnsi="Times New Roman" w:cs="Times New Roman"/>
          <w:sz w:val="28"/>
          <w:szCs w:val="28"/>
        </w:rPr>
        <w:t xml:space="preserve"> и распечатывают с одной стороны листа белой бумаги формата А</w:t>
      </w:r>
      <w:proofErr w:type="gramStart"/>
      <w:r w:rsidRPr="00390405">
        <w:rPr>
          <w:rFonts w:ascii="Times New Roman" w:hAnsi="Times New Roman" w:cs="Times New Roman"/>
          <w:sz w:val="28"/>
          <w:szCs w:val="28"/>
        </w:rPr>
        <w:t>4</w:t>
      </w:r>
      <w:proofErr w:type="gramEnd"/>
      <w:r w:rsidRPr="00390405">
        <w:rPr>
          <w:rFonts w:ascii="Times New Roman" w:hAnsi="Times New Roman" w:cs="Times New Roman"/>
          <w:sz w:val="28"/>
          <w:szCs w:val="28"/>
        </w:rPr>
        <w:t xml:space="preserve"> (размером 210 х 297 мм). </w:t>
      </w:r>
    </w:p>
    <w:p w:rsidR="00AB45FC" w:rsidRDefault="00AB45FC" w:rsidP="00AB45FC">
      <w:pPr>
        <w:spacing w:after="0" w:line="360" w:lineRule="auto"/>
        <w:ind w:firstLine="709"/>
        <w:jc w:val="both"/>
        <w:rPr>
          <w:rFonts w:ascii="Times New Roman" w:hAnsi="Times New Roman" w:cs="Times New Roman"/>
          <w:sz w:val="28"/>
          <w:szCs w:val="28"/>
        </w:rPr>
      </w:pPr>
      <w:r w:rsidRPr="00665DC0">
        <w:rPr>
          <w:rFonts w:ascii="Times New Roman" w:hAnsi="Times New Roman" w:cs="Times New Roman"/>
          <w:sz w:val="28"/>
          <w:szCs w:val="28"/>
        </w:rPr>
        <w:t xml:space="preserve">Объем </w:t>
      </w:r>
      <w:r>
        <w:rPr>
          <w:rFonts w:ascii="Times New Roman" w:hAnsi="Times New Roman" w:cs="Times New Roman"/>
          <w:sz w:val="28"/>
          <w:szCs w:val="28"/>
        </w:rPr>
        <w:t>ВКР должен соста</w:t>
      </w:r>
      <w:r w:rsidR="002E5C57">
        <w:rPr>
          <w:rFonts w:ascii="Times New Roman" w:hAnsi="Times New Roman" w:cs="Times New Roman"/>
          <w:sz w:val="28"/>
          <w:szCs w:val="28"/>
        </w:rPr>
        <w:t>влять 50-6</w:t>
      </w:r>
      <w:r>
        <w:rPr>
          <w:rFonts w:ascii="Times New Roman" w:hAnsi="Times New Roman" w:cs="Times New Roman"/>
          <w:sz w:val="28"/>
          <w:szCs w:val="28"/>
        </w:rPr>
        <w:t>0</w:t>
      </w:r>
      <w:r w:rsidRPr="00665DC0">
        <w:rPr>
          <w:rFonts w:ascii="Times New Roman" w:hAnsi="Times New Roman" w:cs="Times New Roman"/>
          <w:sz w:val="28"/>
          <w:szCs w:val="28"/>
        </w:rPr>
        <w:t xml:space="preserve"> страниц печатного текста (приложение в общий объем работы не входит). </w:t>
      </w:r>
    </w:p>
    <w:p w:rsidR="003E0E9A" w:rsidRDefault="003E0E9A" w:rsidP="003E0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наборе на компьютере: </w:t>
      </w:r>
    </w:p>
    <w:p w:rsidR="003E0E9A" w:rsidRPr="003E0E9A" w:rsidRDefault="00B51063" w:rsidP="00B51063">
      <w:pPr>
        <w:pStyle w:val="a6"/>
        <w:numPr>
          <w:ilvl w:val="0"/>
          <w:numId w:val="14"/>
        </w:numPr>
        <w:tabs>
          <w:tab w:val="left" w:pos="993"/>
        </w:tabs>
        <w:spacing w:after="0" w:line="360" w:lineRule="auto"/>
        <w:ind w:left="0" w:firstLine="709"/>
        <w:jc w:val="both"/>
        <w:rPr>
          <w:rFonts w:ascii="Times New Roman" w:hAnsi="Times New Roman"/>
          <w:sz w:val="28"/>
          <w:szCs w:val="28"/>
        </w:rPr>
      </w:pPr>
      <w:r w:rsidRPr="003E0E9A">
        <w:rPr>
          <w:rFonts w:ascii="Times New Roman" w:hAnsi="Times New Roman"/>
          <w:sz w:val="28"/>
          <w:szCs w:val="28"/>
        </w:rPr>
        <w:t>текст должен быть набран через по</w:t>
      </w:r>
      <w:r w:rsidR="003E0E9A" w:rsidRPr="003E0E9A">
        <w:rPr>
          <w:rFonts w:ascii="Times New Roman" w:hAnsi="Times New Roman"/>
          <w:sz w:val="28"/>
          <w:szCs w:val="28"/>
        </w:rPr>
        <w:t>лтора интервала;</w:t>
      </w:r>
    </w:p>
    <w:p w:rsidR="003E0E9A" w:rsidRPr="003E0E9A" w:rsidRDefault="00B51063" w:rsidP="003E0E9A">
      <w:pPr>
        <w:pStyle w:val="a6"/>
        <w:numPr>
          <w:ilvl w:val="0"/>
          <w:numId w:val="14"/>
        </w:numPr>
        <w:tabs>
          <w:tab w:val="left" w:pos="993"/>
        </w:tabs>
        <w:spacing w:after="0" w:line="360" w:lineRule="auto"/>
        <w:ind w:left="0" w:firstLine="709"/>
        <w:jc w:val="both"/>
        <w:rPr>
          <w:rFonts w:ascii="Times New Roman" w:hAnsi="Times New Roman"/>
          <w:sz w:val="28"/>
          <w:szCs w:val="28"/>
          <w:lang w:val="en-US"/>
        </w:rPr>
      </w:pPr>
      <w:r w:rsidRPr="003E0E9A">
        <w:rPr>
          <w:rFonts w:ascii="Times New Roman" w:hAnsi="Times New Roman"/>
          <w:sz w:val="28"/>
          <w:szCs w:val="28"/>
        </w:rPr>
        <w:t>шрифт</w:t>
      </w:r>
      <w:r w:rsidRPr="003E0E9A">
        <w:rPr>
          <w:rFonts w:ascii="Times New Roman" w:hAnsi="Times New Roman"/>
          <w:sz w:val="28"/>
          <w:szCs w:val="28"/>
          <w:lang w:val="en-US"/>
        </w:rPr>
        <w:t xml:space="preserve"> «Times New Roman», </w:t>
      </w:r>
      <w:proofErr w:type="spellStart"/>
      <w:r w:rsidRPr="003E0E9A">
        <w:rPr>
          <w:rFonts w:ascii="Times New Roman" w:hAnsi="Times New Roman"/>
          <w:sz w:val="28"/>
          <w:szCs w:val="28"/>
        </w:rPr>
        <w:t>размершрифта</w:t>
      </w:r>
      <w:proofErr w:type="spellEnd"/>
      <w:r w:rsidRPr="003E0E9A">
        <w:rPr>
          <w:rFonts w:ascii="Times New Roman" w:hAnsi="Times New Roman"/>
          <w:sz w:val="28"/>
          <w:szCs w:val="28"/>
          <w:lang w:val="en-US"/>
        </w:rPr>
        <w:t xml:space="preserve"> № 14; </w:t>
      </w:r>
    </w:p>
    <w:p w:rsidR="003E0E9A" w:rsidRDefault="00B51063" w:rsidP="003E0E9A">
      <w:pPr>
        <w:pStyle w:val="a6"/>
        <w:numPr>
          <w:ilvl w:val="0"/>
          <w:numId w:val="14"/>
        </w:numPr>
        <w:tabs>
          <w:tab w:val="left" w:pos="993"/>
        </w:tabs>
        <w:spacing w:after="0" w:line="360" w:lineRule="auto"/>
        <w:ind w:left="0" w:firstLine="709"/>
        <w:jc w:val="both"/>
        <w:rPr>
          <w:rFonts w:ascii="Times New Roman" w:hAnsi="Times New Roman"/>
          <w:sz w:val="28"/>
          <w:szCs w:val="28"/>
        </w:rPr>
      </w:pPr>
      <w:proofErr w:type="gramStart"/>
      <w:r w:rsidRPr="003E0E9A">
        <w:rPr>
          <w:rFonts w:ascii="Times New Roman" w:hAnsi="Times New Roman"/>
          <w:sz w:val="28"/>
          <w:szCs w:val="28"/>
        </w:rPr>
        <w:t xml:space="preserve">параметры страницы: левое поле – 3,0 см, правое поле – 1,0 см, верхнее поле – 2,0 см, нижнее поле – 2,0 см; </w:t>
      </w:r>
      <w:proofErr w:type="gramEnd"/>
    </w:p>
    <w:p w:rsidR="00B51063" w:rsidRPr="003E0E9A" w:rsidRDefault="00B51063" w:rsidP="003E0E9A">
      <w:pPr>
        <w:pStyle w:val="a6"/>
        <w:numPr>
          <w:ilvl w:val="0"/>
          <w:numId w:val="14"/>
        </w:numPr>
        <w:tabs>
          <w:tab w:val="left" w:pos="993"/>
        </w:tabs>
        <w:spacing w:after="0" w:line="360" w:lineRule="auto"/>
        <w:ind w:left="0" w:firstLine="709"/>
        <w:jc w:val="both"/>
        <w:rPr>
          <w:rFonts w:ascii="Times New Roman" w:hAnsi="Times New Roman"/>
          <w:sz w:val="28"/>
          <w:szCs w:val="28"/>
        </w:rPr>
      </w:pPr>
      <w:r w:rsidRPr="003E0E9A">
        <w:rPr>
          <w:rFonts w:ascii="Times New Roman" w:hAnsi="Times New Roman"/>
          <w:sz w:val="28"/>
          <w:szCs w:val="28"/>
        </w:rPr>
        <w:t>отступы в начале абзаца 1.25, интервал перед и после абзацев равен нулю.</w:t>
      </w:r>
    </w:p>
    <w:p w:rsidR="00B51063" w:rsidRPr="00B51063" w:rsidRDefault="00B51063" w:rsidP="00B51063">
      <w:pPr>
        <w:spacing w:after="0" w:line="360" w:lineRule="auto"/>
        <w:ind w:firstLine="709"/>
        <w:jc w:val="both"/>
        <w:rPr>
          <w:rFonts w:ascii="Times New Roman" w:hAnsi="Times New Roman" w:cs="Times New Roman"/>
          <w:sz w:val="28"/>
          <w:szCs w:val="28"/>
        </w:rPr>
      </w:pPr>
      <w:r w:rsidRPr="00B51063">
        <w:rPr>
          <w:rFonts w:ascii="Times New Roman" w:hAnsi="Times New Roman" w:cs="Times New Roman"/>
          <w:sz w:val="28"/>
          <w:szCs w:val="28"/>
        </w:rPr>
        <w:t>Страницы выпускной квалификационной работы следует нумеровать арабскими цифрами, соблюдая сквозную нумерацию по всему те</w:t>
      </w:r>
      <w:r>
        <w:rPr>
          <w:rFonts w:ascii="Times New Roman" w:hAnsi="Times New Roman" w:cs="Times New Roman"/>
          <w:sz w:val="28"/>
          <w:szCs w:val="28"/>
        </w:rPr>
        <w:t xml:space="preserve">ксту работы. </w:t>
      </w:r>
    </w:p>
    <w:p w:rsidR="00B51063" w:rsidRPr="00B51063" w:rsidRDefault="00B51063" w:rsidP="00B51063">
      <w:pPr>
        <w:spacing w:after="0" w:line="360" w:lineRule="auto"/>
        <w:ind w:firstLine="709"/>
        <w:jc w:val="both"/>
        <w:rPr>
          <w:rFonts w:ascii="Times New Roman" w:hAnsi="Times New Roman" w:cs="Times New Roman"/>
          <w:sz w:val="28"/>
          <w:szCs w:val="28"/>
        </w:rPr>
      </w:pPr>
      <w:r w:rsidRPr="00B51063">
        <w:rPr>
          <w:rFonts w:ascii="Times New Roman" w:hAnsi="Times New Roman" w:cs="Times New Roman"/>
          <w:sz w:val="28"/>
          <w:szCs w:val="28"/>
        </w:rPr>
        <w:t xml:space="preserve">Номер страницы проставляют в центре нижней части листа без точки. </w:t>
      </w:r>
      <w:r w:rsidR="00223513" w:rsidRPr="00390405">
        <w:rPr>
          <w:rFonts w:ascii="Times New Roman" w:hAnsi="Times New Roman" w:cs="Times New Roman"/>
          <w:sz w:val="28"/>
          <w:szCs w:val="28"/>
        </w:rPr>
        <w:t xml:space="preserve">Нумерация страниц начинается с </w:t>
      </w:r>
      <w:r w:rsidR="00223513">
        <w:rPr>
          <w:rFonts w:ascii="Times New Roman" w:hAnsi="Times New Roman" w:cs="Times New Roman"/>
          <w:sz w:val="28"/>
          <w:szCs w:val="28"/>
        </w:rPr>
        <w:t>«</w:t>
      </w:r>
      <w:r w:rsidR="00223513" w:rsidRPr="00390405">
        <w:rPr>
          <w:rFonts w:ascii="Times New Roman" w:hAnsi="Times New Roman" w:cs="Times New Roman"/>
          <w:sz w:val="28"/>
          <w:szCs w:val="28"/>
        </w:rPr>
        <w:t>ВВЕДЕНИЯ</w:t>
      </w:r>
      <w:r w:rsidR="00223513">
        <w:rPr>
          <w:rFonts w:ascii="Times New Roman" w:hAnsi="Times New Roman" w:cs="Times New Roman"/>
          <w:sz w:val="28"/>
          <w:szCs w:val="28"/>
        </w:rPr>
        <w:t>»</w:t>
      </w:r>
      <w:r w:rsidR="00223513" w:rsidRPr="00390405">
        <w:rPr>
          <w:rFonts w:ascii="Times New Roman" w:hAnsi="Times New Roman" w:cs="Times New Roman"/>
          <w:sz w:val="28"/>
          <w:szCs w:val="28"/>
        </w:rPr>
        <w:t>.</w:t>
      </w:r>
    </w:p>
    <w:p w:rsidR="00B51063" w:rsidRDefault="00B51063" w:rsidP="00B51063">
      <w:pPr>
        <w:spacing w:after="0" w:line="360" w:lineRule="auto"/>
        <w:ind w:firstLine="709"/>
        <w:jc w:val="both"/>
        <w:rPr>
          <w:rFonts w:ascii="Times New Roman" w:hAnsi="Times New Roman" w:cs="Times New Roman"/>
          <w:sz w:val="28"/>
          <w:szCs w:val="28"/>
        </w:rPr>
      </w:pPr>
      <w:r w:rsidRPr="00B51063">
        <w:rPr>
          <w:rFonts w:ascii="Times New Roman" w:hAnsi="Times New Roman" w:cs="Times New Roman"/>
          <w:sz w:val="28"/>
          <w:szCs w:val="28"/>
        </w:rPr>
        <w:t>Титульный лист</w:t>
      </w:r>
      <w:r>
        <w:rPr>
          <w:rFonts w:ascii="Times New Roman" w:hAnsi="Times New Roman" w:cs="Times New Roman"/>
          <w:sz w:val="28"/>
          <w:szCs w:val="28"/>
        </w:rPr>
        <w:t>, лист задания, содержание</w:t>
      </w:r>
      <w:r w:rsidRPr="00B51063">
        <w:rPr>
          <w:rFonts w:ascii="Times New Roman" w:hAnsi="Times New Roman" w:cs="Times New Roman"/>
          <w:sz w:val="28"/>
          <w:szCs w:val="28"/>
        </w:rPr>
        <w:t xml:space="preserve"> включают в общую нумераци</w:t>
      </w:r>
      <w:r>
        <w:rPr>
          <w:rFonts w:ascii="Times New Roman" w:hAnsi="Times New Roman" w:cs="Times New Roman"/>
          <w:sz w:val="28"/>
          <w:szCs w:val="28"/>
        </w:rPr>
        <w:t xml:space="preserve">ю страниц. Номер страницы на титульном листе, на листе задании и в содержании </w:t>
      </w:r>
      <w:r w:rsidRPr="00B51063">
        <w:rPr>
          <w:rFonts w:ascii="Times New Roman" w:hAnsi="Times New Roman" w:cs="Times New Roman"/>
          <w:sz w:val="28"/>
          <w:szCs w:val="28"/>
        </w:rPr>
        <w:t>не проставляют.</w:t>
      </w:r>
    </w:p>
    <w:p w:rsidR="00B51063" w:rsidRPr="00665DC0" w:rsidRDefault="00B51063" w:rsidP="00B51063">
      <w:pPr>
        <w:spacing w:after="0" w:line="360" w:lineRule="auto"/>
        <w:ind w:firstLine="709"/>
        <w:jc w:val="both"/>
        <w:rPr>
          <w:rFonts w:ascii="Times New Roman" w:hAnsi="Times New Roman" w:cs="Times New Roman"/>
          <w:sz w:val="28"/>
          <w:szCs w:val="28"/>
        </w:rPr>
      </w:pPr>
      <w:r w:rsidRPr="00B51063">
        <w:rPr>
          <w:rFonts w:ascii="Times New Roman" w:hAnsi="Times New Roman" w:cs="Times New Roman"/>
          <w:sz w:val="28"/>
          <w:szCs w:val="28"/>
        </w:rPr>
        <w:t>Главы работы должны иметь порядковую нумерацию и обозначаться арабскими цифрами без точки. Параграфы должны иметь порядковую нумерацию в пределах каждой главы. Номер параграфа включает номер главы и поряд</w:t>
      </w:r>
      <w:r>
        <w:rPr>
          <w:rFonts w:ascii="Times New Roman" w:hAnsi="Times New Roman" w:cs="Times New Roman"/>
          <w:sz w:val="28"/>
          <w:szCs w:val="28"/>
        </w:rPr>
        <w:t>ковый номер параграфа, разделен</w:t>
      </w:r>
      <w:r w:rsidRPr="00B51063">
        <w:rPr>
          <w:rFonts w:ascii="Times New Roman" w:hAnsi="Times New Roman" w:cs="Times New Roman"/>
          <w:sz w:val="28"/>
          <w:szCs w:val="28"/>
        </w:rPr>
        <w:t>ные точкой, например 1.1, 1.2, 1.3, и т.д. После последней цифры и нумерации и в конце названия главы или параграфа точка не ставится.</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Для акцентирования внимания на определенных терминах, формулах разрешается использование в работах курсива. Подчеркивания не допускаются.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lastRenderedPageBreak/>
        <w:t>Основной текст работы должен быть выровнен по ширине. Следует использовать автоматическую расстановку переносов в словах. Абзацные отступы должны быть одинако</w:t>
      </w:r>
      <w:r w:rsidR="00B51063">
        <w:rPr>
          <w:rFonts w:ascii="Times New Roman" w:hAnsi="Times New Roman" w:cs="Times New Roman"/>
          <w:sz w:val="28"/>
          <w:szCs w:val="28"/>
        </w:rPr>
        <w:t>вы во всей работе.</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Сокращение слов в тексте не допускается, за исключением общепринятых. Нельзя употреблять в тексте знаки</w:t>
      </w:r>
      <w:proofErr w:type="gramStart"/>
      <w:r w:rsidRPr="00390405">
        <w:rPr>
          <w:rFonts w:ascii="Times New Roman" w:hAnsi="Times New Roman" w:cs="Times New Roman"/>
          <w:sz w:val="28"/>
          <w:szCs w:val="28"/>
        </w:rPr>
        <w:t xml:space="preserve"> (&lt;, &gt;, =, №, %) </w:t>
      </w:r>
      <w:proofErr w:type="gramEnd"/>
      <w:r w:rsidRPr="00390405">
        <w:rPr>
          <w:rFonts w:ascii="Times New Roman" w:hAnsi="Times New Roman" w:cs="Times New Roman"/>
          <w:sz w:val="28"/>
          <w:szCs w:val="28"/>
        </w:rPr>
        <w:t xml:space="preserve">без цифр, а также использовать в тексте математический знак минус (-) перед отрицательными значениями величин, нужно писать слово «минус».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тексте должны использоваться только арабские цифры. Допускается нумерация кварталов, полугодий римскими цифрами.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При записи десятичных дробей целая часть числа от дробной должна отделяться запятой (например, 15, 6 тыс. руб., 18, 5 кв. м).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Внутри текста работы не допускается использование фамилий без инициалов. Инициалы всегда (кроме Списка использованных источников) должны сто</w:t>
      </w:r>
      <w:r w:rsidR="003E0E9A">
        <w:rPr>
          <w:rFonts w:ascii="Times New Roman" w:hAnsi="Times New Roman" w:cs="Times New Roman"/>
          <w:sz w:val="28"/>
          <w:szCs w:val="28"/>
        </w:rPr>
        <w:t>ять перед фамилией через пробел (например, И.И. Иванов).</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При ссылке в тексте на название документов органов власти с прописной буквы пишутся: Конституция Российской Федерации, Федеральный конституционный закон, Федеральный закон, Закон Российской Федерации, Указ Президента Российской Федерации, Кодекс Российской Федерации об административных правонарушениях. Со строчной буквы пишутся: проект федерального конституционного закона, проект федерального закона, распоряжение, постановление Государственной Думы Федерального Собрания, постановление Правительства Российской Федерации, распоряжение Правительства Российской Федерации. Утвержденные нормативные акты должны содержать название, дату принятия и зарегистрированный номер документа. При повторной ссылке на нормативные документы без указания их названия и номера, статус документа пишется с прописной буквы. </w:t>
      </w:r>
    </w:p>
    <w:p w:rsid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Для пояснения отдельных данных, приведенных в тексте, следует использовать сноски. Надстрочный знак сноски в виде арабских цифр со скобкой ставят непосредственно после того слова, числа, символа, </w:t>
      </w:r>
      <w:r w:rsidRPr="00390405">
        <w:rPr>
          <w:rFonts w:ascii="Times New Roman" w:hAnsi="Times New Roman" w:cs="Times New Roman"/>
          <w:sz w:val="28"/>
          <w:szCs w:val="28"/>
        </w:rPr>
        <w:lastRenderedPageBreak/>
        <w:t xml:space="preserve">предложения, к которому дается пояснение. Нумерация сносок - отдельная для каждой страницы. </w:t>
      </w:r>
    </w:p>
    <w:p w:rsidR="00DB09C0" w:rsidRPr="00DB09C0" w:rsidRDefault="00DB09C0" w:rsidP="00DB09C0">
      <w:pPr>
        <w:spacing w:after="0" w:line="360" w:lineRule="auto"/>
        <w:ind w:firstLine="709"/>
        <w:jc w:val="both"/>
        <w:rPr>
          <w:rFonts w:ascii="Times New Roman" w:hAnsi="Times New Roman" w:cs="Times New Roman"/>
          <w:sz w:val="28"/>
          <w:szCs w:val="28"/>
        </w:rPr>
      </w:pPr>
      <w:r w:rsidRPr="00DB09C0">
        <w:rPr>
          <w:rFonts w:ascii="Times New Roman" w:hAnsi="Times New Roman" w:cs="Times New Roman"/>
          <w:sz w:val="28"/>
          <w:szCs w:val="28"/>
        </w:rPr>
        <w:t xml:space="preserve">Приложение оформляют как продолжение данного документа на последующих его страницах. При этом в тексте документа на все приложения должны быть даны ссылки. Приложения располагают в порядке ссылок на них в тексте документа. </w:t>
      </w:r>
    </w:p>
    <w:p w:rsidR="00DB09C0" w:rsidRPr="00DB09C0" w:rsidRDefault="00DB09C0" w:rsidP="00DB09C0">
      <w:pPr>
        <w:spacing w:after="0" w:line="360" w:lineRule="auto"/>
        <w:ind w:firstLine="709"/>
        <w:jc w:val="both"/>
        <w:rPr>
          <w:rFonts w:ascii="Times New Roman" w:hAnsi="Times New Roman" w:cs="Times New Roman"/>
          <w:sz w:val="28"/>
          <w:szCs w:val="28"/>
        </w:rPr>
      </w:pPr>
      <w:r w:rsidRPr="00DB09C0">
        <w:rPr>
          <w:rFonts w:ascii="Times New Roman" w:hAnsi="Times New Roman" w:cs="Times New Roman"/>
          <w:sz w:val="28"/>
          <w:szCs w:val="28"/>
        </w:rPr>
        <w:t>Каждое приложение следует начинать с новой ст</w:t>
      </w:r>
      <w:r>
        <w:rPr>
          <w:rFonts w:ascii="Times New Roman" w:hAnsi="Times New Roman" w:cs="Times New Roman"/>
          <w:sz w:val="28"/>
          <w:szCs w:val="28"/>
        </w:rPr>
        <w:t>раницы с указанием наверху посе</w:t>
      </w:r>
      <w:r w:rsidRPr="00DB09C0">
        <w:rPr>
          <w:rFonts w:ascii="Times New Roman" w:hAnsi="Times New Roman" w:cs="Times New Roman"/>
          <w:sz w:val="28"/>
          <w:szCs w:val="28"/>
        </w:rPr>
        <w:t xml:space="preserve">редине страницы слова «ПРИЛОЖЕНИЕ» и его обозначения. </w:t>
      </w:r>
    </w:p>
    <w:p w:rsidR="00DB09C0" w:rsidRPr="00DB09C0" w:rsidRDefault="00DB09C0" w:rsidP="00DB09C0">
      <w:pPr>
        <w:spacing w:after="0" w:line="360" w:lineRule="auto"/>
        <w:ind w:firstLine="709"/>
        <w:jc w:val="both"/>
        <w:rPr>
          <w:rFonts w:ascii="Times New Roman" w:hAnsi="Times New Roman" w:cs="Times New Roman"/>
          <w:sz w:val="28"/>
          <w:szCs w:val="28"/>
        </w:rPr>
      </w:pPr>
      <w:r w:rsidRPr="00DB09C0">
        <w:rPr>
          <w:rFonts w:ascii="Times New Roman" w:hAnsi="Times New Roman" w:cs="Times New Roman"/>
          <w:sz w:val="28"/>
          <w:szCs w:val="28"/>
        </w:rPr>
        <w:t>Приложение должно иметь заголовок, который записывают симметрично о</w:t>
      </w:r>
      <w:r>
        <w:rPr>
          <w:rFonts w:ascii="Times New Roman" w:hAnsi="Times New Roman" w:cs="Times New Roman"/>
          <w:sz w:val="28"/>
          <w:szCs w:val="28"/>
        </w:rPr>
        <w:t>тноси</w:t>
      </w:r>
      <w:r w:rsidRPr="00DB09C0">
        <w:rPr>
          <w:rFonts w:ascii="Times New Roman" w:hAnsi="Times New Roman" w:cs="Times New Roman"/>
          <w:sz w:val="28"/>
          <w:szCs w:val="28"/>
        </w:rPr>
        <w:t xml:space="preserve">тельно текста с прописной буквы отдельной строкой. </w:t>
      </w:r>
    </w:p>
    <w:p w:rsidR="00DB09C0" w:rsidRDefault="00DB09C0" w:rsidP="00DB09C0">
      <w:pPr>
        <w:spacing w:after="0" w:line="360" w:lineRule="auto"/>
        <w:ind w:firstLine="709"/>
        <w:jc w:val="both"/>
        <w:rPr>
          <w:rFonts w:ascii="Times New Roman" w:hAnsi="Times New Roman" w:cs="Times New Roman"/>
          <w:sz w:val="28"/>
          <w:szCs w:val="28"/>
        </w:rPr>
      </w:pPr>
      <w:r w:rsidRPr="00DB09C0">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Ё, </w:t>
      </w:r>
      <w:proofErr w:type="gramStart"/>
      <w:r w:rsidRPr="00DB09C0">
        <w:rPr>
          <w:rFonts w:ascii="Times New Roman" w:hAnsi="Times New Roman" w:cs="Times New Roman"/>
          <w:sz w:val="28"/>
          <w:szCs w:val="28"/>
        </w:rPr>
        <w:t>З</w:t>
      </w:r>
      <w:proofErr w:type="gramEnd"/>
      <w:r w:rsidRPr="00DB09C0">
        <w:rPr>
          <w:rFonts w:ascii="Times New Roman" w:hAnsi="Times New Roman" w:cs="Times New Roman"/>
          <w:sz w:val="28"/>
          <w:szCs w:val="28"/>
        </w:rPr>
        <w:t>, И, О, Ч, Ь, Ы, Ъ. После слова «ПРИЛОЖЕНИЕ</w:t>
      </w:r>
      <w:r>
        <w:rPr>
          <w:rFonts w:ascii="Times New Roman" w:hAnsi="Times New Roman" w:cs="Times New Roman"/>
          <w:sz w:val="28"/>
          <w:szCs w:val="28"/>
        </w:rPr>
        <w:t>» следует буква, обо</w:t>
      </w:r>
      <w:r w:rsidRPr="00DB09C0">
        <w:rPr>
          <w:rFonts w:ascii="Times New Roman" w:hAnsi="Times New Roman" w:cs="Times New Roman"/>
          <w:sz w:val="28"/>
          <w:szCs w:val="28"/>
        </w:rPr>
        <w:t>значающая его последовательность.</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Каждое приложение должно иметь заголовок, который записывают симметрично тексту отдельной строкой в верхней части листа. Обозначаются приложения в той последовательности, в которой их данные используются в работе.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А.1», «Таблица А.2» или «Рисунок А.1», «Рисунок А.2». При этом каждая таблица должна иметь свой заголовок, а рисунок - свое наименование; общий заголовок приложения в данном случае может отсутствовать.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При оформлении материалов приложений допускается использовать шрифты разной гарнитуры и размера. </w:t>
      </w: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iCs/>
          <w:sz w:val="28"/>
          <w:szCs w:val="28"/>
          <w:u w:val="single"/>
        </w:rPr>
        <w:t xml:space="preserve">Заголовки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Наименование структурных элементов выпускной квалификационной работы «СОДЕРЖАНИЕ», «ВВЕДЕНИЕ», «ЗАКЛЮЧЕНИЕ», «СПИСОК ИСПОЛЬЗОВАННЫХ ИСТОЧНИКОВ», «ПРИЛОЖЕНИЕ» служат </w:t>
      </w:r>
      <w:r w:rsidRPr="00390405">
        <w:rPr>
          <w:rFonts w:ascii="Times New Roman" w:hAnsi="Times New Roman" w:cs="Times New Roman"/>
          <w:sz w:val="28"/>
          <w:szCs w:val="28"/>
        </w:rPr>
        <w:lastRenderedPageBreak/>
        <w:t xml:space="preserve">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подчёркивая.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Заголовки глав (разделов) и параграфов печатаются с абзацного отступа строчными буквами (кроме первой прописной). Переносы слов в заголовках не допускаются. Подчеркивание заголовков не допускается. Точку в конце заголовка не ставят. Если заголовок состоит из двух предложений, их разделяют точкой.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Главы (разделы) работы должны иметь порядковые номера, обозначенные арабскими цифрами без точки в конце. Параграфы нумеруются в пределах каждой главы. Номера параграфов состоят из номера главы (раздела) и параграфа, разделенных точкой. В конце номера параграфа точка не ставится, затем пробел и сам заголовок. </w:t>
      </w:r>
    </w:p>
    <w:p w:rsidR="00390405" w:rsidRDefault="00390405" w:rsidP="00390405">
      <w:pPr>
        <w:spacing w:after="0" w:line="360" w:lineRule="auto"/>
        <w:ind w:firstLine="709"/>
        <w:jc w:val="both"/>
        <w:rPr>
          <w:rFonts w:ascii="Times New Roman" w:hAnsi="Times New Roman" w:cs="Times New Roman"/>
          <w:i/>
          <w:iCs/>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i/>
          <w:iCs/>
          <w:sz w:val="28"/>
          <w:szCs w:val="28"/>
        </w:rPr>
        <w:t xml:space="preserve">Пример 1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1 Организация производства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1.1 Организация снабжения и складское хозяйство </w:t>
      </w:r>
    </w:p>
    <w:p w:rsidR="00390405" w:rsidRDefault="00390405" w:rsidP="00390405">
      <w:pPr>
        <w:spacing w:after="0" w:line="360" w:lineRule="auto"/>
        <w:ind w:firstLine="709"/>
        <w:jc w:val="both"/>
        <w:rPr>
          <w:rFonts w:ascii="Times New Roman" w:hAnsi="Times New Roman" w:cs="Times New Roman"/>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Расстояние между заголовком главы (раздела) и заголовком параграфа должно составлять один полуторный междустрочный интервал; </w:t>
      </w:r>
    </w:p>
    <w:p w:rsidR="00390405" w:rsidRPr="00390405" w:rsidRDefault="00DB09C0" w:rsidP="00390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90405" w:rsidRPr="00390405">
        <w:rPr>
          <w:rFonts w:ascii="Times New Roman" w:hAnsi="Times New Roman" w:cs="Times New Roman"/>
          <w:sz w:val="28"/>
          <w:szCs w:val="28"/>
        </w:rPr>
        <w:t>ежду заголовком параграфа, другой структурной части работы и текстом - два полуторных междустрочных интервала</w:t>
      </w:r>
      <w:r w:rsidR="003E0E9A">
        <w:rPr>
          <w:rFonts w:ascii="Times New Roman" w:hAnsi="Times New Roman" w:cs="Times New Roman"/>
          <w:sz w:val="28"/>
          <w:szCs w:val="28"/>
        </w:rPr>
        <w:t xml:space="preserve"> (одна пустая строка)</w:t>
      </w:r>
      <w:r w:rsidR="00390405" w:rsidRPr="00390405">
        <w:rPr>
          <w:rFonts w:ascii="Times New Roman" w:hAnsi="Times New Roman" w:cs="Times New Roman"/>
          <w:sz w:val="28"/>
          <w:szCs w:val="28"/>
        </w:rPr>
        <w:t xml:space="preserve">.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Каждую главу (раздел) работы, а также ВВЕДЕНИЕ, ЗАКЛЮЧЕНИЕ, СПИСОК ИСПОЛЬЗОВАННЫХ ИСТОЧНИКОВ, ПРИЛОЖЕНИЕ следует начинать с новой страницы. Параграф оформляют на новой странице только в том случае, если от текста предыдущего параграфа не осталось на листе места хотя бы для одной строки после заголовка этого параграфа. </w:t>
      </w:r>
    </w:p>
    <w:p w:rsid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Названия и нумерация глав (разделов), </w:t>
      </w:r>
      <w:r w:rsidR="00DB09C0">
        <w:rPr>
          <w:rFonts w:ascii="Times New Roman" w:hAnsi="Times New Roman" w:cs="Times New Roman"/>
          <w:sz w:val="28"/>
          <w:szCs w:val="28"/>
        </w:rPr>
        <w:t>параграфов в тексте работы и в с</w:t>
      </w:r>
      <w:r w:rsidRPr="00390405">
        <w:rPr>
          <w:rFonts w:ascii="Times New Roman" w:hAnsi="Times New Roman" w:cs="Times New Roman"/>
          <w:sz w:val="28"/>
          <w:szCs w:val="28"/>
        </w:rPr>
        <w:t xml:space="preserve">одержании должны полностью совпадать. </w:t>
      </w:r>
    </w:p>
    <w:p w:rsidR="003E0E9A" w:rsidRPr="00390405" w:rsidRDefault="003E0E9A" w:rsidP="00390405">
      <w:pPr>
        <w:spacing w:after="0" w:line="360" w:lineRule="auto"/>
        <w:ind w:firstLine="709"/>
        <w:jc w:val="both"/>
        <w:rPr>
          <w:rFonts w:ascii="Times New Roman" w:hAnsi="Times New Roman" w:cs="Times New Roman"/>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bCs/>
          <w:sz w:val="28"/>
          <w:szCs w:val="28"/>
          <w:u w:val="single"/>
        </w:rPr>
        <w:lastRenderedPageBreak/>
        <w:t xml:space="preserve">Ссылки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тексте работы обязательно должны присутствовать ссылки на используемые источники информации.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Ссылки на литературные источники, статистические и нормативные материалы должны отражаться в квадратных скобках в конце предложения перед точкой. </w:t>
      </w:r>
    </w:p>
    <w:p w:rsidR="00390405" w:rsidRDefault="00390405" w:rsidP="00390405">
      <w:pPr>
        <w:spacing w:after="0" w:line="360" w:lineRule="auto"/>
        <w:ind w:firstLine="709"/>
        <w:jc w:val="both"/>
        <w:rPr>
          <w:rFonts w:ascii="Times New Roman" w:hAnsi="Times New Roman" w:cs="Times New Roman"/>
          <w:i/>
          <w:iCs/>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i/>
          <w:iCs/>
          <w:sz w:val="28"/>
          <w:szCs w:val="28"/>
        </w:rPr>
        <w:t xml:space="preserve">Пример 2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[18, с. 125]. </w:t>
      </w:r>
    </w:p>
    <w:p w:rsidR="00390405" w:rsidRDefault="00390405" w:rsidP="00390405">
      <w:pPr>
        <w:spacing w:after="0" w:line="360" w:lineRule="auto"/>
        <w:ind w:firstLine="709"/>
        <w:jc w:val="both"/>
        <w:rPr>
          <w:rFonts w:ascii="Times New Roman" w:hAnsi="Times New Roman" w:cs="Times New Roman"/>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Если дается свободный пересказ принципиальных положений тех или иных авторов, то достаточно указать в скобках, после изложения позаимствованных положений, номер источника по списку использованной литературы.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Если цитируемое предложение содержит перечисление, оформленное в виде списка, то ссылка указывается перед двоеточием, предваряющим данное перечисление.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Внутри квадратных скобок фиксируется номер источника в соответствии со Списком использованных источников, запятая, после пробела обозначается символ страницы в виде буквы </w:t>
      </w:r>
      <w:r w:rsidRPr="00390405">
        <w:rPr>
          <w:rFonts w:ascii="Times New Roman" w:hAnsi="Times New Roman" w:cs="Times New Roman"/>
          <w:i/>
          <w:iCs/>
          <w:sz w:val="28"/>
          <w:szCs w:val="28"/>
        </w:rPr>
        <w:t xml:space="preserve">«с» с </w:t>
      </w:r>
      <w:r w:rsidRPr="00390405">
        <w:rPr>
          <w:rFonts w:ascii="Times New Roman" w:hAnsi="Times New Roman" w:cs="Times New Roman"/>
          <w:sz w:val="28"/>
          <w:szCs w:val="28"/>
        </w:rPr>
        <w:t xml:space="preserve">точкой и номер страницы, откуда была взята цитата или цифровые данные.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При оформлении ссылок на положения нормативных правовых актов в квадратных скобках вместо номера страницы указывается номер соответствующей статьи (пункта) документа с обозначением символа «ст.» («п.»).</w:t>
      </w: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bCs/>
          <w:sz w:val="28"/>
          <w:szCs w:val="28"/>
          <w:u w:val="single"/>
        </w:rPr>
        <w:t xml:space="preserve">Перечисления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тексте работы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w:t>
      </w:r>
      <w:r w:rsidRPr="00390405">
        <w:rPr>
          <w:rFonts w:ascii="Times New Roman" w:hAnsi="Times New Roman" w:cs="Times New Roman"/>
          <w:sz w:val="28"/>
          <w:szCs w:val="28"/>
        </w:rPr>
        <w:lastRenderedPageBreak/>
        <w:t xml:space="preserve">цифры, после которых ставят скобку, приводя их со смещением вправо на два знака относительно перечислений, обозначенных буквами. </w:t>
      </w: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bCs/>
          <w:sz w:val="28"/>
          <w:szCs w:val="28"/>
          <w:u w:val="single"/>
        </w:rPr>
        <w:t xml:space="preserve">Таблицы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таблица не размещается в конце страницы, то она помещается на следующей странице, а свободное место заполняется текстом, следующим за таблицей.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Каждая таблица должна иметь заголовок, точно и кратко отражающий ее содержание. Заголовок таблицы следует </w:t>
      </w:r>
      <w:r w:rsidR="00A52E66">
        <w:rPr>
          <w:rFonts w:ascii="Times New Roman" w:hAnsi="Times New Roman" w:cs="Times New Roman"/>
          <w:sz w:val="28"/>
          <w:szCs w:val="28"/>
        </w:rPr>
        <w:t>помещать над таблицей слева, с</w:t>
      </w:r>
      <w:r w:rsidRPr="00390405">
        <w:rPr>
          <w:rFonts w:ascii="Times New Roman" w:hAnsi="Times New Roman" w:cs="Times New Roman"/>
          <w:sz w:val="28"/>
          <w:szCs w:val="28"/>
        </w:rPr>
        <w:t xml:space="preserve"> абзацного отступа в одну строку с ее номером через тире и печатать строчными буквами (кроме первой прописной). Переносы слов в заголовках таблиц не допускаются. В конце заголовка таблицы точка не ставится.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Если таблица заимствована из книги или статьи другого автора, на нее в конце заголовка должна быть оформлена ссылка.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левом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а расстояние между заголовком и самой таблицей должно составлять один полуторный интервал.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Таблицы следует нумеровать арабскими цифрами в пределах параграфов. В этом случае номер таблицы состоит из номера параграфа и порядкового номера таблицы. В работах, не предполагающих деление глав (разделов) на параграфы, номер таблицы должен состоять из двух знаков, указывающих номер главы (раздела) и порядковый номер таблицы. Между цифрами, формирующими номер таблицы, ставится точка. После номера таблицы точку не ставят. Знак «№» перед номером таблицы не ставят.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таблицах допускается применять меньший размер шрифта, чем в тексте, и одинарный междустрочный интервал. Не допускается выделение </w:t>
      </w:r>
      <w:r w:rsidRPr="00390405">
        <w:rPr>
          <w:rFonts w:ascii="Times New Roman" w:hAnsi="Times New Roman" w:cs="Times New Roman"/>
          <w:sz w:val="28"/>
          <w:szCs w:val="28"/>
        </w:rPr>
        <w:lastRenderedPageBreak/>
        <w:t xml:space="preserve">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начиная с предлога «в», приводят над таблицей справа (например, в тыс. руб., в </w:t>
      </w:r>
      <w:proofErr w:type="gramStart"/>
      <w:r w:rsidRPr="00390405">
        <w:rPr>
          <w:rFonts w:ascii="Times New Roman" w:hAnsi="Times New Roman" w:cs="Times New Roman"/>
          <w:sz w:val="28"/>
          <w:szCs w:val="28"/>
        </w:rPr>
        <w:t>га</w:t>
      </w:r>
      <w:proofErr w:type="gramEnd"/>
      <w:r w:rsidRPr="00390405">
        <w:rPr>
          <w:rFonts w:ascii="Times New Roman" w:hAnsi="Times New Roman" w:cs="Times New Roman"/>
          <w:sz w:val="28"/>
          <w:szCs w:val="28"/>
        </w:rPr>
        <w:t xml:space="preserve">, в кв. м, в процентах и т.п.).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При отсутствии отдельных данных в таблице следует ставить прочерк. Если данные графы (строки) таблицы не требуют заполнения, то следует ставить знак «Х».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Для облегчения пользования таблицей допускается проводить горизонтальные линии, разграничивающие строки таблицы.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Ширина таблицы должна соответствовать ширине основного текста. При превышении ширины таблицу следует размещать в альбомном формате по тексту или в </w:t>
      </w:r>
      <w:r w:rsidR="00364E66">
        <w:rPr>
          <w:rFonts w:ascii="Times New Roman" w:hAnsi="Times New Roman" w:cs="Times New Roman"/>
          <w:sz w:val="28"/>
          <w:szCs w:val="28"/>
        </w:rPr>
        <w:t>«</w:t>
      </w:r>
      <w:r w:rsidR="00364E66" w:rsidRPr="00390405">
        <w:rPr>
          <w:rFonts w:ascii="Times New Roman" w:hAnsi="Times New Roman" w:cs="Times New Roman"/>
          <w:sz w:val="28"/>
          <w:szCs w:val="28"/>
        </w:rPr>
        <w:t>ПРИЛОЖЕНИИ</w:t>
      </w:r>
      <w:r w:rsidR="00364E66">
        <w:rPr>
          <w:rFonts w:ascii="Times New Roman" w:hAnsi="Times New Roman" w:cs="Times New Roman"/>
          <w:sz w:val="28"/>
          <w:szCs w:val="28"/>
        </w:rPr>
        <w:t>»</w:t>
      </w:r>
      <w:r w:rsidRPr="00390405">
        <w:rPr>
          <w:rFonts w:ascii="Times New Roman" w:hAnsi="Times New Roman" w:cs="Times New Roman"/>
          <w:sz w:val="28"/>
          <w:szCs w:val="28"/>
        </w:rPr>
        <w:t xml:space="preserve">.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Если в конце страницы таблица прерывается и ее продолжение будет на следующей странице, то в первой части таблицы проводят нижнюю горизонтальную черту, ограничивающую таблицу. При переносе таблицы ее заголовок не повторяют, а пишут в левом верхнем углу над таблицей слова «Продолжение таблицы ...» и указывают ее номер. При этом в переносимой части повторяют нумерацию граф «шапки» таблицы. Не допускается при </w:t>
      </w:r>
      <w:r w:rsidRPr="00390405">
        <w:rPr>
          <w:rFonts w:ascii="Times New Roman" w:hAnsi="Times New Roman" w:cs="Times New Roman"/>
          <w:sz w:val="28"/>
          <w:szCs w:val="28"/>
        </w:rPr>
        <w:lastRenderedPageBreak/>
        <w:t xml:space="preserve">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w:t>
      </w:r>
    </w:p>
    <w:p w:rsidR="00390405" w:rsidRDefault="00390405" w:rsidP="00390405">
      <w:pPr>
        <w:spacing w:after="0" w:line="360" w:lineRule="auto"/>
        <w:ind w:firstLine="709"/>
        <w:jc w:val="both"/>
        <w:rPr>
          <w:rFonts w:ascii="Times New Roman" w:hAnsi="Times New Roman" w:cs="Times New Roman"/>
          <w:i/>
          <w:iCs/>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i/>
          <w:iCs/>
          <w:sz w:val="28"/>
          <w:szCs w:val="28"/>
        </w:rPr>
        <w:t xml:space="preserve">Пример 3 </w:t>
      </w:r>
    </w:p>
    <w:p w:rsidR="005A0F11" w:rsidRPr="00DD323D"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Создание нормальных условий для хранения продуктов предусматривает соблюдение определенного режима и сроков хранения (таблица 2.1).</w:t>
      </w:r>
    </w:p>
    <w:p w:rsidR="00DD323D" w:rsidRDefault="00DD323D" w:rsidP="00DD323D">
      <w:pPr>
        <w:spacing w:after="0" w:line="360" w:lineRule="auto"/>
        <w:ind w:firstLine="709"/>
        <w:jc w:val="both"/>
        <w:rPr>
          <w:rFonts w:ascii="Times New Roman" w:hAnsi="Times New Roman" w:cs="Times New Roman"/>
          <w:sz w:val="28"/>
          <w:szCs w:val="28"/>
        </w:rPr>
      </w:pPr>
    </w:p>
    <w:p w:rsidR="00390405" w:rsidRDefault="00390405" w:rsidP="003E0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2.1 – Сроки хранения </w:t>
      </w:r>
    </w:p>
    <w:tbl>
      <w:tblPr>
        <w:tblStyle w:val="a3"/>
        <w:tblW w:w="0" w:type="auto"/>
        <w:tblLook w:val="04A0" w:firstRow="1" w:lastRow="0" w:firstColumn="1" w:lastColumn="0" w:noHBand="0" w:noVBand="1"/>
      </w:tblPr>
      <w:tblGrid>
        <w:gridCol w:w="2392"/>
        <w:gridCol w:w="2393"/>
        <w:gridCol w:w="2393"/>
        <w:gridCol w:w="2393"/>
      </w:tblGrid>
      <w:tr w:rsidR="00390405" w:rsidTr="00390405">
        <w:tc>
          <w:tcPr>
            <w:tcW w:w="2392" w:type="dxa"/>
          </w:tcPr>
          <w:p w:rsidR="00390405" w:rsidRDefault="00390405" w:rsidP="00DD323D">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r>
      <w:tr w:rsidR="00390405" w:rsidTr="00390405">
        <w:tc>
          <w:tcPr>
            <w:tcW w:w="2392" w:type="dxa"/>
          </w:tcPr>
          <w:p w:rsidR="00390405" w:rsidRDefault="00390405" w:rsidP="00DD323D">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r>
      <w:tr w:rsidR="00390405" w:rsidTr="00390405">
        <w:tc>
          <w:tcPr>
            <w:tcW w:w="2392" w:type="dxa"/>
          </w:tcPr>
          <w:p w:rsidR="00390405" w:rsidRDefault="00390405" w:rsidP="00390405">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c>
          <w:tcPr>
            <w:tcW w:w="2393" w:type="dxa"/>
          </w:tcPr>
          <w:p w:rsidR="00390405" w:rsidRDefault="00390405" w:rsidP="00DD323D">
            <w:pPr>
              <w:spacing w:line="360" w:lineRule="auto"/>
              <w:jc w:val="both"/>
              <w:rPr>
                <w:rFonts w:ascii="Times New Roman" w:hAnsi="Times New Roman" w:cs="Times New Roman"/>
                <w:sz w:val="28"/>
                <w:szCs w:val="28"/>
              </w:rPr>
            </w:pPr>
          </w:p>
        </w:tc>
      </w:tr>
    </w:tbl>
    <w:p w:rsidR="00390405" w:rsidRDefault="00390405" w:rsidP="00390405">
      <w:pPr>
        <w:spacing w:after="0" w:line="360" w:lineRule="auto"/>
        <w:jc w:val="both"/>
        <w:rPr>
          <w:rFonts w:ascii="Times New Roman" w:hAnsi="Times New Roman" w:cs="Times New Roman"/>
          <w:sz w:val="28"/>
          <w:szCs w:val="28"/>
        </w:rPr>
      </w:pPr>
    </w:p>
    <w:p w:rsidR="00390405" w:rsidRDefault="00390405" w:rsidP="003E0E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2.1</w:t>
      </w:r>
    </w:p>
    <w:tbl>
      <w:tblPr>
        <w:tblStyle w:val="a3"/>
        <w:tblW w:w="0" w:type="auto"/>
        <w:tblLook w:val="04A0" w:firstRow="1" w:lastRow="0" w:firstColumn="1" w:lastColumn="0" w:noHBand="0" w:noVBand="1"/>
      </w:tblPr>
      <w:tblGrid>
        <w:gridCol w:w="2392"/>
        <w:gridCol w:w="2393"/>
        <w:gridCol w:w="2393"/>
        <w:gridCol w:w="2393"/>
      </w:tblGrid>
      <w:tr w:rsidR="00390405" w:rsidTr="00390405">
        <w:tc>
          <w:tcPr>
            <w:tcW w:w="2392"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r>
      <w:tr w:rsidR="00390405" w:rsidTr="00390405">
        <w:tc>
          <w:tcPr>
            <w:tcW w:w="2392"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r>
      <w:tr w:rsidR="00390405" w:rsidTr="00390405">
        <w:tc>
          <w:tcPr>
            <w:tcW w:w="2392"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c>
          <w:tcPr>
            <w:tcW w:w="2393" w:type="dxa"/>
          </w:tcPr>
          <w:p w:rsidR="00390405" w:rsidRDefault="00390405" w:rsidP="00390405">
            <w:pPr>
              <w:spacing w:line="360" w:lineRule="auto"/>
              <w:jc w:val="both"/>
              <w:rPr>
                <w:rFonts w:ascii="Times New Roman" w:hAnsi="Times New Roman" w:cs="Times New Roman"/>
                <w:sz w:val="28"/>
                <w:szCs w:val="28"/>
              </w:rPr>
            </w:pPr>
          </w:p>
        </w:tc>
      </w:tr>
    </w:tbl>
    <w:p w:rsidR="00390405" w:rsidRDefault="00390405" w:rsidP="00390405">
      <w:pPr>
        <w:spacing w:after="0" w:line="360" w:lineRule="auto"/>
        <w:jc w:val="both"/>
        <w:rPr>
          <w:rFonts w:ascii="Times New Roman" w:hAnsi="Times New Roman" w:cs="Times New Roman"/>
          <w:sz w:val="28"/>
          <w:szCs w:val="28"/>
        </w:rPr>
      </w:pPr>
    </w:p>
    <w:p w:rsidR="00390405" w:rsidRDefault="00390405" w:rsidP="00DD323D">
      <w:pPr>
        <w:spacing w:after="0" w:line="360" w:lineRule="auto"/>
        <w:ind w:firstLine="709"/>
        <w:jc w:val="both"/>
        <w:rPr>
          <w:rFonts w:ascii="Times New Roman" w:hAnsi="Times New Roman" w:cs="Times New Roman"/>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Печать основного текста после завершения таблицы начинается через два полуторных междустрочных интервала. </w:t>
      </w: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bCs/>
          <w:sz w:val="28"/>
          <w:szCs w:val="28"/>
          <w:u w:val="single"/>
        </w:rPr>
        <w:t xml:space="preserve">Иллюстрации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Иллюстрации могут быть выполнены на компьютере, как в черно-белом, так и в цветном варианте.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lastRenderedPageBreak/>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w:t>
      </w:r>
      <w:r w:rsidR="003E0E9A">
        <w:rPr>
          <w:rFonts w:ascii="Times New Roman" w:hAnsi="Times New Roman" w:cs="Times New Roman"/>
          <w:sz w:val="28"/>
          <w:szCs w:val="28"/>
        </w:rPr>
        <w:t xml:space="preserve">й странице, а при необходимости – </w:t>
      </w:r>
      <w:r w:rsidRPr="00390405">
        <w:rPr>
          <w:rFonts w:ascii="Times New Roman" w:hAnsi="Times New Roman" w:cs="Times New Roman"/>
          <w:sz w:val="28"/>
          <w:szCs w:val="28"/>
        </w:rPr>
        <w:t xml:space="preserve">в приложении. Положение рисунка центрируют.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Все рисунки должны иметь наименование, которое помещают под иллюстрацией. Перед наименованием печатают слово «Рисунок» (с заглавной буквы), затем пробел, после чего указывают номер рисунка. Слово «Рисунок» печатают по центру.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Рисунки следует нумеровать арабскими цифрами в пределах параграфов. В этом случае номер рисунка состоит из номера параграфа и порядкового номера рисунка. В работах, не предполагающих деление глав (разделов) на параграфы, номер рисунка должен состоять из двух знаков, указывающих номер главы (раздела) и порядковый номер рисунка. Между цифрами, формирующими номер рисунка, ставится точка. После номера рисунка точка не ставится, затем пробел, дефис и наименование рисунка, которое печатают строчными буквами (кроме первой прописной). Точку в конце наименования рисунка не ставят.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Следует отметить, что нумерация рисунков проводится отдельно от нумерации таблиц, например, в параграфе 1.1 может</w:t>
      </w:r>
      <w:r w:rsidR="0084246A">
        <w:rPr>
          <w:rFonts w:ascii="Times New Roman" w:hAnsi="Times New Roman" w:cs="Times New Roman"/>
          <w:sz w:val="28"/>
          <w:szCs w:val="28"/>
        </w:rPr>
        <w:t xml:space="preserve"> быть представлена таблица 1.1 и рисунок 1.1</w:t>
      </w:r>
    </w:p>
    <w:p w:rsid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Если иллюстрация заимствована из книги или статьи, на нее в конце наименования рисунка должна быть оформлена ссылка.</w:t>
      </w:r>
    </w:p>
    <w:p w:rsidR="00390405" w:rsidRDefault="00390405" w:rsidP="00DD323D">
      <w:pPr>
        <w:spacing w:after="0" w:line="360" w:lineRule="auto"/>
        <w:ind w:firstLine="709"/>
        <w:jc w:val="both"/>
        <w:rPr>
          <w:rFonts w:ascii="Times New Roman" w:hAnsi="Times New Roman" w:cs="Times New Roman"/>
          <w:sz w:val="28"/>
          <w:szCs w:val="28"/>
        </w:rPr>
      </w:pPr>
    </w:p>
    <w:p w:rsidR="00390405" w:rsidRDefault="00390405" w:rsidP="00390405">
      <w:pPr>
        <w:spacing w:after="0" w:line="360" w:lineRule="auto"/>
        <w:ind w:firstLine="709"/>
        <w:rPr>
          <w:rFonts w:ascii="Times New Roman" w:hAnsi="Times New Roman" w:cs="Times New Roman"/>
          <w:i/>
          <w:iCs/>
          <w:sz w:val="28"/>
          <w:szCs w:val="28"/>
        </w:rPr>
      </w:pPr>
      <w:r w:rsidRPr="00390405">
        <w:rPr>
          <w:rFonts w:ascii="Times New Roman" w:hAnsi="Times New Roman" w:cs="Times New Roman"/>
          <w:i/>
          <w:iCs/>
          <w:sz w:val="28"/>
          <w:szCs w:val="28"/>
        </w:rPr>
        <w:t>Пример 4</w:t>
      </w:r>
    </w:p>
    <w:p w:rsidR="00390405" w:rsidRPr="00390405" w:rsidRDefault="00390405" w:rsidP="0039040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3984" cy="12770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3550" cy="1283816"/>
                    </a:xfrm>
                    <a:prstGeom prst="rect">
                      <a:avLst/>
                    </a:prstGeom>
                    <a:noFill/>
                    <a:ln w="9525">
                      <a:noFill/>
                      <a:miter lim="800000"/>
                      <a:headEnd/>
                      <a:tailEnd/>
                    </a:ln>
                  </pic:spPr>
                </pic:pic>
              </a:graphicData>
            </a:graphic>
          </wp:inline>
        </w:drawing>
      </w:r>
    </w:p>
    <w:p w:rsidR="00390405" w:rsidRPr="00390405" w:rsidRDefault="0084246A" w:rsidP="003C25C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1.1</w:t>
      </w:r>
      <w:r w:rsidR="003E0E9A">
        <w:rPr>
          <w:rFonts w:ascii="Times New Roman" w:hAnsi="Times New Roman" w:cs="Times New Roman"/>
          <w:sz w:val="28"/>
          <w:szCs w:val="28"/>
        </w:rPr>
        <w:t xml:space="preserve"> – </w:t>
      </w:r>
      <w:r w:rsidR="00390405" w:rsidRPr="00390405">
        <w:rPr>
          <w:rFonts w:ascii="Times New Roman" w:hAnsi="Times New Roman" w:cs="Times New Roman"/>
          <w:sz w:val="28"/>
          <w:szCs w:val="28"/>
        </w:rPr>
        <w:t>Структура работников ООО «Комфорт» по возрасту</w:t>
      </w:r>
    </w:p>
    <w:p w:rsidR="003C25CB" w:rsidRDefault="003C25CB" w:rsidP="00390405">
      <w:pPr>
        <w:spacing w:after="0" w:line="360" w:lineRule="auto"/>
        <w:ind w:firstLine="709"/>
        <w:jc w:val="both"/>
        <w:rPr>
          <w:rFonts w:ascii="Times New Roman" w:hAnsi="Times New Roman" w:cs="Times New Roman"/>
          <w:sz w:val="28"/>
          <w:szCs w:val="28"/>
        </w:rPr>
      </w:pPr>
    </w:p>
    <w:p w:rsidR="003C25CB" w:rsidRDefault="003C25CB" w:rsidP="00390405">
      <w:pPr>
        <w:spacing w:after="0" w:line="360" w:lineRule="auto"/>
        <w:ind w:firstLine="709"/>
        <w:jc w:val="both"/>
        <w:rPr>
          <w:rFonts w:ascii="Times New Roman" w:hAnsi="Times New Roman" w:cs="Times New Roman"/>
          <w:sz w:val="28"/>
          <w:szCs w:val="28"/>
        </w:rPr>
      </w:pP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Печать основного текста после наименования рисунка начинается через два полуторных междустрочных интервала. </w:t>
      </w:r>
    </w:p>
    <w:p w:rsidR="00390405" w:rsidRPr="00390405" w:rsidRDefault="00390405" w:rsidP="00390405">
      <w:pPr>
        <w:spacing w:after="0" w:line="360" w:lineRule="auto"/>
        <w:ind w:firstLine="709"/>
        <w:jc w:val="both"/>
        <w:rPr>
          <w:rFonts w:ascii="Times New Roman" w:hAnsi="Times New Roman" w:cs="Times New Roman"/>
          <w:sz w:val="28"/>
          <w:szCs w:val="28"/>
          <w:u w:val="single"/>
        </w:rPr>
      </w:pPr>
      <w:r w:rsidRPr="00390405">
        <w:rPr>
          <w:rFonts w:ascii="Times New Roman" w:hAnsi="Times New Roman" w:cs="Times New Roman"/>
          <w:bCs/>
          <w:sz w:val="28"/>
          <w:szCs w:val="28"/>
          <w:u w:val="single"/>
        </w:rPr>
        <w:t xml:space="preserve">Формулы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При необходимости в тексте работы могут быть использованы формулы.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Формулы следует выделять из текста в отдельную строку с выравниванием по центру. Между текстом и следующей за ним формулой, между формулой и следующим за ним текстом должно быть расстояние, равное двум полуторным междустрочным интервалам. </w:t>
      </w:r>
    </w:p>
    <w:p w:rsidR="00390405" w:rsidRP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w:t>
      </w:r>
    </w:p>
    <w:p w:rsidR="00390405" w:rsidRDefault="00390405" w:rsidP="00390405">
      <w:pPr>
        <w:spacing w:after="0" w:line="360" w:lineRule="auto"/>
        <w:ind w:firstLine="709"/>
        <w:jc w:val="both"/>
        <w:rPr>
          <w:rFonts w:ascii="Times New Roman" w:hAnsi="Times New Roman" w:cs="Times New Roman"/>
          <w:sz w:val="28"/>
          <w:szCs w:val="28"/>
        </w:rPr>
      </w:pPr>
      <w:r w:rsidRPr="00390405">
        <w:rPr>
          <w:rFonts w:ascii="Times New Roman" w:hAnsi="Times New Roman" w:cs="Times New Roman"/>
          <w:sz w:val="28"/>
          <w:szCs w:val="28"/>
        </w:rPr>
        <w:t>Формулы нумеруют сквозной нумерацией в пределах параграфов. В этом случае номер формулы состоит из двухзначного номера параграфа и порядкового номера формулы. В работах, не предполагающих деление глав (разделов) на параграфы, номер формулы должен состоять из двух знаков, указывающих номер главы (раздела) и порядковый номер формулы. Между цифрами, формирующими номер формулы, ставится точка. После номера формулы точка не ставится.</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Номер печатают арабскими цифрами в круглых скобках справа от формулы на одном уровне с ней. При написании формул следует использовать буквенные символы. </w:t>
      </w:r>
    </w:p>
    <w:p w:rsid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Пояснения символов и числовых коэффициентов, входящих в формулу (если соответствующие пояснения не приведены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 </w:t>
      </w:r>
    </w:p>
    <w:p w:rsidR="00B84C6D" w:rsidRDefault="00B84C6D" w:rsidP="00B84C6D">
      <w:pPr>
        <w:spacing w:after="0" w:line="360" w:lineRule="auto"/>
        <w:ind w:firstLine="709"/>
        <w:jc w:val="both"/>
        <w:rPr>
          <w:rFonts w:ascii="Times New Roman" w:hAnsi="Times New Roman" w:cs="Times New Roman"/>
          <w:bCs/>
          <w:i/>
          <w:iCs/>
          <w:sz w:val="28"/>
          <w:szCs w:val="28"/>
        </w:rPr>
      </w:pPr>
      <w:r w:rsidRPr="00B84C6D">
        <w:rPr>
          <w:rFonts w:ascii="Times New Roman" w:hAnsi="Times New Roman" w:cs="Times New Roman"/>
          <w:bCs/>
          <w:i/>
          <w:iCs/>
          <w:sz w:val="28"/>
          <w:szCs w:val="28"/>
        </w:rPr>
        <w:lastRenderedPageBreak/>
        <w:t xml:space="preserve">Пример 5 </w:t>
      </w:r>
    </w:p>
    <w:p w:rsidR="00ED60ED" w:rsidRPr="00B84C6D" w:rsidRDefault="00ED60ED" w:rsidP="00B84C6D">
      <w:pPr>
        <w:spacing w:after="0" w:line="360" w:lineRule="auto"/>
        <w:ind w:firstLine="709"/>
        <w:jc w:val="both"/>
        <w:rPr>
          <w:rFonts w:ascii="Times New Roman" w:hAnsi="Times New Roman" w:cs="Times New Roman"/>
          <w:i/>
          <w:sz w:val="28"/>
          <w:szCs w:val="28"/>
        </w:rPr>
      </w:pPr>
    </w:p>
    <w:p w:rsidR="00B84C6D" w:rsidRPr="00B84C6D" w:rsidRDefault="00B84C6D" w:rsidP="00B84C6D">
      <w:pPr>
        <w:spacing w:after="0" w:line="360" w:lineRule="auto"/>
        <w:ind w:firstLine="709"/>
        <w:jc w:val="center"/>
        <w:rPr>
          <w:rFonts w:ascii="Times New Roman" w:hAnsi="Times New Roman" w:cs="Times New Roman"/>
          <w:sz w:val="28"/>
          <w:szCs w:val="28"/>
        </w:rPr>
      </w:pPr>
      <w:r w:rsidRPr="00B84C6D">
        <w:rPr>
          <w:rFonts w:ascii="Times New Roman" w:hAnsi="Times New Roman" w:cs="Times New Roman"/>
          <w:sz w:val="28"/>
          <w:szCs w:val="28"/>
        </w:rPr>
        <w:t xml:space="preserve">V1P1 + VP2+… + </w:t>
      </w:r>
      <w:proofErr w:type="spellStart"/>
      <w:r w:rsidRPr="00B84C6D">
        <w:rPr>
          <w:rFonts w:ascii="Times New Roman" w:hAnsi="Times New Roman" w:cs="Times New Roman"/>
          <w:sz w:val="28"/>
          <w:szCs w:val="28"/>
        </w:rPr>
        <w:t>VnPn</w:t>
      </w:r>
      <w:proofErr w:type="spellEnd"/>
    </w:p>
    <w:p w:rsidR="00B84C6D" w:rsidRPr="00B84C6D" w:rsidRDefault="00976541" w:rsidP="00976541">
      <w:pPr>
        <w:tabs>
          <w:tab w:val="left" w:pos="708"/>
          <w:tab w:val="left" w:pos="1416"/>
          <w:tab w:val="left" w:pos="2124"/>
          <w:tab w:val="left" w:pos="2832"/>
          <w:tab w:val="left" w:pos="3540"/>
          <w:tab w:val="left" w:pos="4248"/>
          <w:tab w:val="center" w:pos="4819"/>
          <w:tab w:val="left" w:pos="4956"/>
          <w:tab w:val="left" w:pos="5664"/>
          <w:tab w:val="right" w:pos="9638"/>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84C6D" w:rsidRPr="00B84C6D">
        <w:rPr>
          <w:rFonts w:ascii="Times New Roman" w:hAnsi="Times New Roman" w:cs="Times New Roman"/>
          <w:sz w:val="28"/>
          <w:szCs w:val="28"/>
        </w:rPr>
        <w:t>V</w:t>
      </w:r>
      <w:r w:rsidR="00B84C6D" w:rsidRPr="00B84C6D">
        <w:rPr>
          <w:rFonts w:ascii="Times New Roman" w:hAnsi="Times New Roman" w:cs="Times New Roman"/>
          <w:b/>
          <w:bCs/>
          <w:sz w:val="28"/>
          <w:szCs w:val="28"/>
        </w:rPr>
        <w:t>1</w:t>
      </w:r>
      <w:r w:rsidR="00B84C6D" w:rsidRPr="00B84C6D">
        <w:rPr>
          <w:rFonts w:ascii="Times New Roman" w:hAnsi="Times New Roman" w:cs="Times New Roman"/>
          <w:sz w:val="28"/>
          <w:szCs w:val="28"/>
        </w:rPr>
        <w:t>+ V</w:t>
      </w:r>
      <w:r w:rsidR="00B84C6D" w:rsidRPr="00B84C6D">
        <w:rPr>
          <w:rFonts w:ascii="Times New Roman" w:hAnsi="Times New Roman" w:cs="Times New Roman"/>
          <w:b/>
          <w:bCs/>
          <w:sz w:val="28"/>
          <w:szCs w:val="28"/>
        </w:rPr>
        <w:t xml:space="preserve">2 </w:t>
      </w:r>
      <w:r w:rsidR="00B84C6D" w:rsidRPr="00B84C6D">
        <w:rPr>
          <w:rFonts w:ascii="Times New Roman" w:hAnsi="Times New Roman" w:cs="Times New Roman"/>
          <w:sz w:val="28"/>
          <w:szCs w:val="28"/>
        </w:rPr>
        <w:t xml:space="preserve">+…+ </w:t>
      </w:r>
      <w:proofErr w:type="spellStart"/>
      <w:r w:rsidR="00B84C6D" w:rsidRPr="00B84C6D">
        <w:rPr>
          <w:rFonts w:ascii="Times New Roman" w:hAnsi="Times New Roman" w:cs="Times New Roman"/>
          <w:sz w:val="28"/>
          <w:szCs w:val="28"/>
        </w:rPr>
        <w:t>V</w:t>
      </w:r>
      <w:r w:rsidR="00B84C6D" w:rsidRPr="00B84C6D">
        <w:rPr>
          <w:rFonts w:ascii="Times New Roman" w:hAnsi="Times New Roman" w:cs="Times New Roman"/>
          <w:b/>
          <w:bCs/>
          <w:sz w:val="28"/>
          <w:szCs w:val="28"/>
        </w:rPr>
        <w:t>n</w:t>
      </w:r>
      <w:proofErr w:type="spellEnd"/>
      <w:r>
        <w:rPr>
          <w:rFonts w:ascii="Times New Roman" w:hAnsi="Times New Roman" w:cs="Times New Roman"/>
          <w:b/>
          <w:bCs/>
          <w:sz w:val="28"/>
          <w:szCs w:val="28"/>
        </w:rPr>
        <w:tab/>
      </w:r>
      <w:r w:rsidR="007F58B9">
        <w:rPr>
          <w:rFonts w:ascii="Times New Roman" w:hAnsi="Times New Roman" w:cs="Times New Roman"/>
          <w:bCs/>
          <w:sz w:val="28"/>
          <w:szCs w:val="28"/>
        </w:rPr>
        <w:t>(1.1</w:t>
      </w:r>
      <w:r w:rsidRPr="00976541">
        <w:rPr>
          <w:rFonts w:ascii="Times New Roman" w:hAnsi="Times New Roman" w:cs="Times New Roman"/>
          <w:bCs/>
          <w:sz w:val="28"/>
          <w:szCs w:val="28"/>
        </w:rPr>
        <w:t>)</w:t>
      </w:r>
    </w:p>
    <w:p w:rsidR="00ED60ED" w:rsidRDefault="00ED60ED" w:rsidP="00B84C6D">
      <w:pPr>
        <w:spacing w:after="0" w:line="360" w:lineRule="auto"/>
        <w:ind w:firstLine="709"/>
        <w:jc w:val="both"/>
        <w:rPr>
          <w:rFonts w:ascii="Times New Roman" w:hAnsi="Times New Roman" w:cs="Times New Roman"/>
          <w:sz w:val="28"/>
          <w:szCs w:val="28"/>
        </w:rPr>
      </w:pP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где: </w:t>
      </w:r>
      <w:proofErr w:type="spellStart"/>
      <w:r w:rsidRPr="00B84C6D">
        <w:rPr>
          <w:rFonts w:ascii="Times New Roman" w:hAnsi="Times New Roman" w:cs="Times New Roman"/>
          <w:sz w:val="28"/>
          <w:szCs w:val="28"/>
        </w:rPr>
        <w:t>Vn</w:t>
      </w:r>
      <w:proofErr w:type="spellEnd"/>
      <w:r w:rsidRPr="00B84C6D">
        <w:rPr>
          <w:rFonts w:ascii="Times New Roman" w:hAnsi="Times New Roman" w:cs="Times New Roman"/>
          <w:sz w:val="28"/>
          <w:szCs w:val="28"/>
        </w:rPr>
        <w:t xml:space="preserve"> - сумма привлеченных средств того или иного вида той или иной группы срочности по </w:t>
      </w:r>
      <w:r w:rsidRPr="00B84C6D">
        <w:rPr>
          <w:rFonts w:ascii="Times New Roman" w:hAnsi="Times New Roman" w:cs="Times New Roman"/>
          <w:i/>
          <w:iCs/>
          <w:sz w:val="28"/>
          <w:szCs w:val="28"/>
        </w:rPr>
        <w:t xml:space="preserve">n-ой </w:t>
      </w:r>
      <w:r w:rsidRPr="00B84C6D">
        <w:rPr>
          <w:rFonts w:ascii="Times New Roman" w:hAnsi="Times New Roman" w:cs="Times New Roman"/>
          <w:sz w:val="28"/>
          <w:szCs w:val="28"/>
        </w:rPr>
        <w:t xml:space="preserve">сделке; </w:t>
      </w:r>
    </w:p>
    <w:p w:rsidR="00B84C6D" w:rsidRDefault="00B84C6D" w:rsidP="00B84C6D">
      <w:pPr>
        <w:spacing w:after="0" w:line="360" w:lineRule="auto"/>
        <w:ind w:firstLine="709"/>
        <w:jc w:val="both"/>
        <w:rPr>
          <w:rFonts w:ascii="Times New Roman" w:hAnsi="Times New Roman" w:cs="Times New Roman"/>
          <w:sz w:val="28"/>
          <w:szCs w:val="28"/>
        </w:rPr>
      </w:pPr>
      <w:proofErr w:type="spellStart"/>
      <w:r w:rsidRPr="00B84C6D">
        <w:rPr>
          <w:rFonts w:ascii="Times New Roman" w:hAnsi="Times New Roman" w:cs="Times New Roman"/>
          <w:sz w:val="28"/>
          <w:szCs w:val="28"/>
        </w:rPr>
        <w:t>Pk</w:t>
      </w:r>
      <w:proofErr w:type="spellEnd"/>
      <w:r w:rsidRPr="00B84C6D">
        <w:rPr>
          <w:rFonts w:ascii="Times New Roman" w:hAnsi="Times New Roman" w:cs="Times New Roman"/>
          <w:sz w:val="28"/>
          <w:szCs w:val="28"/>
        </w:rPr>
        <w:t xml:space="preserve"> (k = 1,2,..., n) - номинальная процентная ставка по n-ной сд</w:t>
      </w:r>
      <w:r>
        <w:rPr>
          <w:rFonts w:ascii="Times New Roman" w:hAnsi="Times New Roman" w:cs="Times New Roman"/>
          <w:sz w:val="28"/>
          <w:szCs w:val="28"/>
        </w:rPr>
        <w:t>елке, установленная в договоре.</w:t>
      </w:r>
    </w:p>
    <w:p w:rsidR="00B84C6D" w:rsidRPr="00B84C6D" w:rsidRDefault="00B84C6D" w:rsidP="00B84C6D">
      <w:pPr>
        <w:spacing w:after="0" w:line="360" w:lineRule="auto"/>
        <w:ind w:firstLine="709"/>
        <w:jc w:val="both"/>
        <w:rPr>
          <w:rFonts w:ascii="Times New Roman" w:hAnsi="Times New Roman" w:cs="Times New Roman"/>
          <w:sz w:val="28"/>
          <w:szCs w:val="28"/>
        </w:rPr>
      </w:pP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Печать основного текста после пояснения значений символов и числовых коэффициентов формулы начинается через два полуторных междустрочных интервала. </w:t>
      </w:r>
    </w:p>
    <w:p w:rsidR="00B84C6D" w:rsidRPr="00ED60ED" w:rsidRDefault="00B84C6D" w:rsidP="00B84C6D">
      <w:pPr>
        <w:spacing w:after="0" w:line="360" w:lineRule="auto"/>
        <w:ind w:firstLine="709"/>
        <w:jc w:val="both"/>
        <w:rPr>
          <w:rFonts w:ascii="Times New Roman" w:hAnsi="Times New Roman" w:cs="Times New Roman"/>
          <w:sz w:val="28"/>
          <w:szCs w:val="28"/>
          <w:u w:val="single"/>
        </w:rPr>
      </w:pPr>
      <w:r w:rsidRPr="00ED60ED">
        <w:rPr>
          <w:rFonts w:ascii="Times New Roman" w:hAnsi="Times New Roman" w:cs="Times New Roman"/>
          <w:iCs/>
          <w:sz w:val="28"/>
          <w:szCs w:val="28"/>
          <w:u w:val="single"/>
        </w:rPr>
        <w:t xml:space="preserve">Список использованных источников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Список использ</w:t>
      </w:r>
      <w:r w:rsidR="001E77B7">
        <w:rPr>
          <w:rFonts w:ascii="Times New Roman" w:hAnsi="Times New Roman" w:cs="Times New Roman"/>
          <w:sz w:val="28"/>
          <w:szCs w:val="28"/>
        </w:rPr>
        <w:t>ованных источников (Приложение К</w:t>
      </w:r>
      <w:r w:rsidRPr="00B84C6D">
        <w:rPr>
          <w:rFonts w:ascii="Times New Roman" w:hAnsi="Times New Roman" w:cs="Times New Roman"/>
          <w:sz w:val="28"/>
          <w:szCs w:val="28"/>
        </w:rPr>
        <w:t xml:space="preserve">) является органической частью любой работы. Он позволяет автору документально подтвердить достоверность и точность приводимых в тексте заимствований: цитат, идей, фактов, таблиц, иллюстраций, формул и других документов, на основе которых строится исследование.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Список использованных источников приводится в конце работы после Заключения, в него включаются только те источники, которые непосредственно изучались при написании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Источники должны располагаться в следующем порядке: </w:t>
      </w:r>
    </w:p>
    <w:p w:rsidR="00B84C6D" w:rsidRPr="00B84C6D" w:rsidRDefault="00ED60ED" w:rsidP="00B84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4C6D" w:rsidRPr="00B84C6D">
        <w:rPr>
          <w:rFonts w:ascii="Times New Roman" w:hAnsi="Times New Roman" w:cs="Times New Roman"/>
          <w:sz w:val="28"/>
          <w:szCs w:val="28"/>
        </w:rPr>
        <w:t xml:space="preserve">) нормативные правовые акты;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2) специальная литература;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3) ресурсы Интернет.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Нормативные правовые акты должны приводиться в следующей иерархической последовательности: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1) конституции (Российской Федерации, субъектов РФ);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2) законы (федеральные, субъектов РФ);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 xml:space="preserve">3) указы (Президента РФ, высших должностных лиц субъектов РФ);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4) постановления (Правительства РФ, высших исполнительных органов государственной власти субъектов РФ);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5) нормативные правовые акты органов местного самоуправления;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6) письма, инструкции, распоряжения, приказы министерств и ведомств. </w:t>
      </w:r>
    </w:p>
    <w:p w:rsidR="00B84C6D" w:rsidRPr="00B84C6D" w:rsidRDefault="00ED60ED" w:rsidP="00B84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B84C6D" w:rsidRPr="00B84C6D">
        <w:rPr>
          <w:rFonts w:ascii="Times New Roman" w:hAnsi="Times New Roman" w:cs="Times New Roman"/>
          <w:sz w:val="28"/>
          <w:szCs w:val="28"/>
        </w:rPr>
        <w:t>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00B84C6D" w:rsidRPr="00B84C6D">
        <w:rPr>
          <w:rFonts w:ascii="Times New Roman" w:hAnsi="Times New Roman" w:cs="Times New Roman"/>
          <w:sz w:val="28"/>
          <w:szCs w:val="28"/>
        </w:rPr>
        <w:t>от</w:t>
      </w:r>
      <w:proofErr w:type="gramEnd"/>
      <w:r w:rsidR="00B84C6D" w:rsidRPr="00B84C6D">
        <w:rPr>
          <w:rFonts w:ascii="Times New Roman" w:hAnsi="Times New Roman" w:cs="Times New Roman"/>
          <w:sz w:val="28"/>
          <w:szCs w:val="28"/>
        </w:rPr>
        <w:t xml:space="preserve"> ранее принятых к более поздним принятым документам).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При библиографическом описании нормативных правовых актов сначала указывается название документа, затем его статус (например, Федеральный закон, Указ Президента РФ и т.п.), после чего приводятся дата принятия документа, его номер и дата последней редакции.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Специальная литература включает монографии, диссертации, авторефераты диссертаций, книги, учебники и учебные пособия, статистические сборники, статьи в периодических изданиях.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Списке использованных источников специальная литература располагается строго в алфавитном порядке по фамилии авторов или, если автор не указан, по названию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Информация, размещенная в сети </w:t>
      </w:r>
      <w:r w:rsidR="001E77B7">
        <w:rPr>
          <w:rFonts w:ascii="Times New Roman" w:hAnsi="Times New Roman" w:cs="Times New Roman"/>
          <w:sz w:val="28"/>
          <w:szCs w:val="28"/>
        </w:rPr>
        <w:t>«</w:t>
      </w:r>
      <w:r w:rsidRPr="00B84C6D">
        <w:rPr>
          <w:rFonts w:ascii="Times New Roman" w:hAnsi="Times New Roman" w:cs="Times New Roman"/>
          <w:sz w:val="28"/>
          <w:szCs w:val="28"/>
        </w:rPr>
        <w:t>Интернет</w:t>
      </w:r>
      <w:r w:rsidR="001E77B7">
        <w:rPr>
          <w:rFonts w:ascii="Times New Roman" w:hAnsi="Times New Roman" w:cs="Times New Roman"/>
          <w:sz w:val="28"/>
          <w:szCs w:val="28"/>
        </w:rPr>
        <w:t>»</w:t>
      </w:r>
      <w:r w:rsidRPr="00B84C6D">
        <w:rPr>
          <w:rFonts w:ascii="Times New Roman" w:hAnsi="Times New Roman" w:cs="Times New Roman"/>
          <w:sz w:val="28"/>
          <w:szCs w:val="28"/>
        </w:rPr>
        <w:t xml:space="preserve">, является электронным ресурсом удаленного доступа и может также использоваться при составлении Списка использованных источников.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Специальная литература на иностранном языке размещается в алфавитном порядке в конце Списка использованных источников.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Нумерация в Списке использованных источников должна быть сплошной - от первого до последнего названия. Описание каждого источника составляется по определенной схеме и состоит из ряда обязательных элементов. В конце описания источника ставится точка.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При оформлении Списка использованных источников необходимо помнить, что перед знаками препинания никогда не ставится пробел. Пробел всегда оставляют после знаков препинания (исключение составляют только сокращения вида «М.:», «СПб.</w:t>
      </w:r>
      <w:proofErr w:type="gramStart"/>
      <w:r w:rsidRPr="00B84C6D">
        <w:rPr>
          <w:rFonts w:ascii="Times New Roman" w:hAnsi="Times New Roman" w:cs="Times New Roman"/>
          <w:sz w:val="28"/>
          <w:szCs w:val="28"/>
        </w:rPr>
        <w:t>:»</w:t>
      </w:r>
      <w:proofErr w:type="gramEnd"/>
      <w:r w:rsidRPr="00B84C6D">
        <w:rPr>
          <w:rFonts w:ascii="Times New Roman" w:hAnsi="Times New Roman" w:cs="Times New Roman"/>
          <w:sz w:val="28"/>
          <w:szCs w:val="28"/>
        </w:rPr>
        <w:t xml:space="preserve">, используемые при описании литературных источников).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Пример оформления </w:t>
      </w:r>
      <w:r w:rsidR="001E77B7">
        <w:rPr>
          <w:rFonts w:ascii="Times New Roman" w:hAnsi="Times New Roman" w:cs="Times New Roman"/>
          <w:sz w:val="28"/>
          <w:szCs w:val="28"/>
        </w:rPr>
        <w:t>с</w:t>
      </w:r>
      <w:r w:rsidRPr="00B84C6D">
        <w:rPr>
          <w:rFonts w:ascii="Times New Roman" w:hAnsi="Times New Roman" w:cs="Times New Roman"/>
          <w:sz w:val="28"/>
          <w:szCs w:val="28"/>
        </w:rPr>
        <w:t>писка использованных источников с учетом требований, предъявляемых к описанию нормативных правовых актов, специальной литературы, материалов организаций и ресурсов Интернет, п</w:t>
      </w:r>
      <w:r w:rsidR="003C25CB">
        <w:rPr>
          <w:rFonts w:ascii="Times New Roman" w:hAnsi="Times New Roman" w:cs="Times New Roman"/>
          <w:sz w:val="28"/>
          <w:szCs w:val="28"/>
        </w:rPr>
        <w:t>риводится в приложении</w:t>
      </w:r>
      <w:r w:rsidR="00850FDB">
        <w:rPr>
          <w:rFonts w:ascii="Times New Roman" w:hAnsi="Times New Roman" w:cs="Times New Roman"/>
          <w:sz w:val="28"/>
          <w:szCs w:val="28"/>
        </w:rPr>
        <w:t xml:space="preserve"> К</w:t>
      </w:r>
      <w:r w:rsidRPr="00B84C6D">
        <w:rPr>
          <w:rFonts w:ascii="Times New Roman" w:hAnsi="Times New Roman" w:cs="Times New Roman"/>
          <w:sz w:val="28"/>
          <w:szCs w:val="28"/>
        </w:rPr>
        <w:t xml:space="preserve">. </w:t>
      </w:r>
    </w:p>
    <w:p w:rsidR="00ED60ED" w:rsidRPr="00036BBE" w:rsidRDefault="00036BBE" w:rsidP="00B84C6D">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Выпускная квалификационная работа дополняется мультимедийной презентацией.</w:t>
      </w:r>
    </w:p>
    <w:p w:rsidR="00ED60ED" w:rsidRDefault="00ED60ED" w:rsidP="00B84C6D">
      <w:pPr>
        <w:spacing w:after="0" w:line="360" w:lineRule="auto"/>
        <w:ind w:firstLine="709"/>
        <w:jc w:val="both"/>
        <w:rPr>
          <w:rFonts w:ascii="Times New Roman" w:hAnsi="Times New Roman" w:cs="Times New Roman"/>
          <w:b/>
          <w:bCs/>
          <w:sz w:val="28"/>
          <w:szCs w:val="28"/>
        </w:rPr>
      </w:pPr>
    </w:p>
    <w:p w:rsidR="00835622" w:rsidRDefault="00835622">
      <w:pPr>
        <w:rPr>
          <w:rFonts w:ascii="Times New Roman" w:hAnsi="Times New Roman" w:cs="Times New Roman"/>
          <w:bCs/>
          <w:sz w:val="28"/>
          <w:szCs w:val="28"/>
        </w:rPr>
      </w:pPr>
      <w:r>
        <w:rPr>
          <w:rFonts w:ascii="Times New Roman" w:hAnsi="Times New Roman" w:cs="Times New Roman"/>
          <w:bCs/>
          <w:sz w:val="28"/>
          <w:szCs w:val="28"/>
        </w:rPr>
        <w:br w:type="page"/>
      </w:r>
    </w:p>
    <w:p w:rsidR="00036BBE" w:rsidRPr="00036BBE" w:rsidRDefault="00036BBE" w:rsidP="00C84183">
      <w:pPr>
        <w:pStyle w:val="1"/>
      </w:pPr>
      <w:bookmarkStart w:id="14" w:name="_Toc508029799"/>
      <w:r>
        <w:lastRenderedPageBreak/>
        <w:t xml:space="preserve">4 </w:t>
      </w:r>
      <w:r w:rsidR="00A52E66">
        <w:t>П</w:t>
      </w:r>
      <w:r w:rsidR="00A52E66" w:rsidRPr="00036BBE">
        <w:t>редзащита выпускной квалификационной работы</w:t>
      </w:r>
      <w:bookmarkEnd w:id="14"/>
      <w:r w:rsidR="00A52E66" w:rsidRPr="00036BBE">
        <w:t xml:space="preserve"> </w:t>
      </w:r>
    </w:p>
    <w:p w:rsidR="00671FD3" w:rsidRDefault="00671FD3" w:rsidP="00036BBE">
      <w:pPr>
        <w:spacing w:after="0" w:line="360" w:lineRule="auto"/>
        <w:ind w:firstLine="709"/>
        <w:jc w:val="both"/>
        <w:rPr>
          <w:rFonts w:ascii="Times New Roman" w:hAnsi="Times New Roman" w:cs="Times New Roman"/>
          <w:bCs/>
          <w:sz w:val="28"/>
          <w:szCs w:val="28"/>
        </w:rPr>
      </w:pP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Перед предъявлением выпускной квалификац</w:t>
      </w:r>
      <w:r>
        <w:rPr>
          <w:rFonts w:ascii="Times New Roman" w:hAnsi="Times New Roman" w:cs="Times New Roman"/>
          <w:bCs/>
          <w:sz w:val="28"/>
          <w:szCs w:val="28"/>
        </w:rPr>
        <w:t>ионной работы для защиты необхо</w:t>
      </w:r>
      <w:r w:rsidRPr="00036BBE">
        <w:rPr>
          <w:rFonts w:ascii="Times New Roman" w:hAnsi="Times New Roman" w:cs="Times New Roman"/>
          <w:bCs/>
          <w:sz w:val="28"/>
          <w:szCs w:val="28"/>
        </w:rPr>
        <w:t xml:space="preserve">димо проверить: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 соответствие названия темы выпускной квалификационной работы, указанной на титульном листе и в задании, названию в приказе;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идентичность заголовков в оглавлении и в раб</w:t>
      </w:r>
      <w:r>
        <w:rPr>
          <w:rFonts w:ascii="Times New Roman" w:hAnsi="Times New Roman" w:cs="Times New Roman"/>
          <w:bCs/>
          <w:sz w:val="28"/>
          <w:szCs w:val="28"/>
        </w:rPr>
        <w:t xml:space="preserve">оте, а также их общую редакционную согласованность;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правильность подкладки листов (их последо</w:t>
      </w:r>
      <w:r>
        <w:rPr>
          <w:rFonts w:ascii="Times New Roman" w:hAnsi="Times New Roman" w:cs="Times New Roman"/>
          <w:bCs/>
          <w:sz w:val="28"/>
          <w:szCs w:val="28"/>
        </w:rPr>
        <w:t>вательности и размещение относи</w:t>
      </w:r>
      <w:r w:rsidRPr="00036BBE">
        <w:rPr>
          <w:rFonts w:ascii="Times New Roman" w:hAnsi="Times New Roman" w:cs="Times New Roman"/>
          <w:bCs/>
          <w:sz w:val="28"/>
          <w:szCs w:val="28"/>
        </w:rPr>
        <w:t xml:space="preserve">тельно корешка);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 правильность нумерации рисунков, таблиц, приложений; общую редакционную согласованность таблиц и надписей;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 наличие ссылок на рисунки, таблицы, приложения, использованные источники литературы; правильность ссылок;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 отсутствие карандашных пометок и элементов оформления в карандаше;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 наличие сквозной нумерации страниц и соответствие ей содержания. </w:t>
      </w:r>
    </w:p>
    <w:p w:rsid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Руководитель ВКР до даты предзащиты состав</w:t>
      </w:r>
      <w:r>
        <w:rPr>
          <w:rFonts w:ascii="Times New Roman" w:hAnsi="Times New Roman" w:cs="Times New Roman"/>
          <w:bCs/>
          <w:sz w:val="28"/>
          <w:szCs w:val="28"/>
        </w:rPr>
        <w:t>ляет отзыв на выпускную квалифи</w:t>
      </w:r>
      <w:r w:rsidRPr="00036BBE">
        <w:rPr>
          <w:rFonts w:ascii="Times New Roman" w:hAnsi="Times New Roman" w:cs="Times New Roman"/>
          <w:bCs/>
          <w:sz w:val="28"/>
          <w:szCs w:val="28"/>
        </w:rPr>
        <w:t>кационную работу, а также осуществляет проверку сте</w:t>
      </w:r>
      <w:r>
        <w:rPr>
          <w:rFonts w:ascii="Times New Roman" w:hAnsi="Times New Roman" w:cs="Times New Roman"/>
          <w:bCs/>
          <w:sz w:val="28"/>
          <w:szCs w:val="28"/>
        </w:rPr>
        <w:t>пени оригинальности работы в си</w:t>
      </w:r>
      <w:r w:rsidRPr="00036BBE">
        <w:rPr>
          <w:rFonts w:ascii="Times New Roman" w:hAnsi="Times New Roman" w:cs="Times New Roman"/>
          <w:bCs/>
          <w:sz w:val="28"/>
          <w:szCs w:val="28"/>
        </w:rPr>
        <w:t>стеме «</w:t>
      </w:r>
      <w:proofErr w:type="spellStart"/>
      <w:r w:rsidRPr="00036BBE">
        <w:rPr>
          <w:rFonts w:ascii="Times New Roman" w:hAnsi="Times New Roman" w:cs="Times New Roman"/>
          <w:bCs/>
          <w:sz w:val="28"/>
          <w:szCs w:val="28"/>
        </w:rPr>
        <w:t>Антиплагиат</w:t>
      </w:r>
      <w:proofErr w:type="spellEnd"/>
      <w:r w:rsidRPr="00036BBE">
        <w:rPr>
          <w:rFonts w:ascii="Times New Roman" w:hAnsi="Times New Roman" w:cs="Times New Roman"/>
          <w:bCs/>
          <w:sz w:val="28"/>
          <w:szCs w:val="28"/>
        </w:rPr>
        <w:t xml:space="preserve">».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Руководитель ВКР представляет электронные варианты с присвоенными именами в учебно-методическое управление ведущему специалисту для поверки на наличие заимствования, о чем делается соответствующая отметка в журнале регистрации за подписью научного руководителя.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Оценка самостоятельности написания ВКР обучающимся проводится ведущими специалистами учебно-методического управления через автоматизированную систему «</w:t>
      </w:r>
      <w:proofErr w:type="spellStart"/>
      <w:r w:rsidRPr="00B84C6D">
        <w:rPr>
          <w:rFonts w:ascii="Times New Roman" w:hAnsi="Times New Roman" w:cs="Times New Roman"/>
          <w:sz w:val="28"/>
          <w:szCs w:val="28"/>
        </w:rPr>
        <w:t>Антиплагиат</w:t>
      </w:r>
      <w:proofErr w:type="spellEnd"/>
      <w:r w:rsidRPr="00B84C6D">
        <w:rPr>
          <w:rFonts w:ascii="Times New Roman" w:hAnsi="Times New Roman" w:cs="Times New Roman"/>
          <w:sz w:val="28"/>
          <w:szCs w:val="28"/>
        </w:rPr>
        <w:t xml:space="preserve">» на наличие заимствования.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 xml:space="preserve">Проверка основного содержания работ (без приложений) на наличие заимствований проводится до направления ВКР на получение отзыва научного руководителя и рецензирование.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Основные задачи проверки оригинальности текста 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1) оценка самостоятельности выполнения 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2) поиск </w:t>
      </w:r>
      <w:proofErr w:type="spellStart"/>
      <w:r w:rsidRPr="00B84C6D">
        <w:rPr>
          <w:rFonts w:ascii="Times New Roman" w:hAnsi="Times New Roman" w:cs="Times New Roman"/>
          <w:sz w:val="28"/>
          <w:szCs w:val="28"/>
        </w:rPr>
        <w:t>автоцитирования</w:t>
      </w:r>
      <w:proofErr w:type="spellEnd"/>
      <w:r w:rsidRPr="00B84C6D">
        <w:rPr>
          <w:rFonts w:ascii="Times New Roman" w:hAnsi="Times New Roman" w:cs="Times New Roman"/>
          <w:sz w:val="28"/>
          <w:szCs w:val="28"/>
        </w:rPr>
        <w:t xml:space="preserve">;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3) защита интеллектуальной собственности от несанкционированного копирования;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4) обнаружение дубликатов и схожих документов в хранилищах.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Ведущий специалист в течение недели после представления руководителем ВКР осуществляет проверку в соответствии с Регламентом проведения проверки выпускных квалификационных работ на наличие заимствований №674-од от 23.08.2013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По результатам проверки формируются отчеты, которые передаются научному руководителю. </w:t>
      </w:r>
    </w:p>
    <w:p w:rsidR="00671FD3" w:rsidRDefault="00036BBE" w:rsidP="00671FD3">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К защите могут быть допущены ВКР, </w:t>
      </w:r>
      <w:proofErr w:type="gramStart"/>
      <w:r w:rsidRPr="00B84C6D">
        <w:rPr>
          <w:rFonts w:ascii="Times New Roman" w:hAnsi="Times New Roman" w:cs="Times New Roman"/>
          <w:sz w:val="28"/>
          <w:szCs w:val="28"/>
        </w:rPr>
        <w:t>показатели</w:t>
      </w:r>
      <w:proofErr w:type="gramEnd"/>
      <w:r w:rsidRPr="00B84C6D">
        <w:rPr>
          <w:rFonts w:ascii="Times New Roman" w:hAnsi="Times New Roman" w:cs="Times New Roman"/>
          <w:sz w:val="28"/>
          <w:szCs w:val="28"/>
        </w:rPr>
        <w:t xml:space="preserve"> оригинальности текста </w:t>
      </w:r>
      <w:r w:rsidR="00671FD3">
        <w:rPr>
          <w:rFonts w:ascii="Times New Roman" w:hAnsi="Times New Roman" w:cs="Times New Roman"/>
          <w:sz w:val="28"/>
          <w:szCs w:val="28"/>
        </w:rPr>
        <w:t>ко</w:t>
      </w:r>
      <w:r w:rsidR="00C84183">
        <w:rPr>
          <w:rFonts w:ascii="Times New Roman" w:hAnsi="Times New Roman" w:cs="Times New Roman"/>
          <w:sz w:val="28"/>
          <w:szCs w:val="28"/>
        </w:rPr>
        <w:t>торых оценены не менее чем в 50</w:t>
      </w:r>
      <w:r w:rsidRPr="00B84C6D">
        <w:rPr>
          <w:rFonts w:ascii="Times New Roman" w:hAnsi="Times New Roman" w:cs="Times New Roman"/>
          <w:sz w:val="28"/>
          <w:szCs w:val="28"/>
        </w:rPr>
        <w:t>% (доля заи</w:t>
      </w:r>
      <w:r w:rsidR="00B725C6">
        <w:rPr>
          <w:rFonts w:ascii="Times New Roman" w:hAnsi="Times New Roman" w:cs="Times New Roman"/>
          <w:sz w:val="28"/>
          <w:szCs w:val="28"/>
        </w:rPr>
        <w:t>мствований не должна превышать 50</w:t>
      </w:r>
      <w:r w:rsidRPr="00B84C6D">
        <w:rPr>
          <w:rFonts w:ascii="Times New Roman" w:hAnsi="Times New Roman" w:cs="Times New Roman"/>
          <w:sz w:val="28"/>
          <w:szCs w:val="28"/>
        </w:rPr>
        <w:t xml:space="preserve">%). </w:t>
      </w:r>
    </w:p>
    <w:p w:rsidR="00671FD3" w:rsidRPr="00036BBE" w:rsidRDefault="00671FD3" w:rsidP="00671FD3">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Студент должен быть также ознакомлен с сод</w:t>
      </w:r>
      <w:r>
        <w:rPr>
          <w:rFonts w:ascii="Times New Roman" w:hAnsi="Times New Roman" w:cs="Times New Roman"/>
          <w:bCs/>
          <w:sz w:val="28"/>
          <w:szCs w:val="28"/>
        </w:rPr>
        <w:t>ержанием данной справки и поста</w:t>
      </w:r>
      <w:r w:rsidRPr="00036BBE">
        <w:rPr>
          <w:rFonts w:ascii="Times New Roman" w:hAnsi="Times New Roman" w:cs="Times New Roman"/>
          <w:bCs/>
          <w:sz w:val="28"/>
          <w:szCs w:val="28"/>
        </w:rPr>
        <w:t xml:space="preserve">вить на ней свою подпись. </w:t>
      </w:r>
    </w:p>
    <w:p w:rsidR="00036BBE" w:rsidRPr="00B84C6D" w:rsidRDefault="00036BBE" w:rsidP="00036BBE">
      <w:pPr>
        <w:spacing w:after="0" w:line="360" w:lineRule="auto"/>
        <w:ind w:firstLine="709"/>
        <w:jc w:val="both"/>
        <w:rPr>
          <w:rFonts w:ascii="Times New Roman" w:hAnsi="Times New Roman" w:cs="Times New Roman"/>
          <w:sz w:val="28"/>
          <w:szCs w:val="28"/>
        </w:rPr>
      </w:pPr>
      <w:proofErr w:type="gramStart"/>
      <w:r w:rsidRPr="00B84C6D">
        <w:rPr>
          <w:rFonts w:ascii="Times New Roman" w:hAnsi="Times New Roman" w:cs="Times New Roman"/>
          <w:sz w:val="28"/>
          <w:szCs w:val="28"/>
        </w:rPr>
        <w:t xml:space="preserve">Завершенная ВКР на бумажном носителе и ее электронная копия (диск в одном экземпляре, с указанием фамилии обучающегося и темы работы), подписанные обучающимся, зарегистрированные специалистом кафедры в специальном журнале, вместе с рецензией представляется руководителю не позднее, чем за три недели до начала итоговой государственной аттестации. </w:t>
      </w:r>
      <w:proofErr w:type="gramEnd"/>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Научный руководитель ВКР в течение пяти дней со дня её получения обязан проверить: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а) соответствие темы работы приказу о закреплении тем 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б) соответствие содержания ВКР указанной теме;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в) степень самостоятельности выполнения (предварительная проверка в системе «</w:t>
      </w:r>
      <w:proofErr w:type="spellStart"/>
      <w:r w:rsidRPr="00B84C6D">
        <w:rPr>
          <w:rFonts w:ascii="Times New Roman" w:hAnsi="Times New Roman" w:cs="Times New Roman"/>
          <w:sz w:val="28"/>
          <w:szCs w:val="28"/>
        </w:rPr>
        <w:t>Антиплагиат</w:t>
      </w:r>
      <w:proofErr w:type="spellEnd"/>
      <w:r w:rsidRPr="00B84C6D">
        <w:rPr>
          <w:rFonts w:ascii="Times New Roman" w:hAnsi="Times New Roman" w:cs="Times New Roman"/>
          <w:sz w:val="28"/>
          <w:szCs w:val="28"/>
        </w:rPr>
        <w:t xml:space="preserve">»);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г) правильность оформления 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По результатам рассмотрения ВКР руководитель пишет отзыв (Приложение </w:t>
      </w:r>
      <w:r w:rsidR="00671FD3">
        <w:rPr>
          <w:rFonts w:ascii="Times New Roman" w:hAnsi="Times New Roman" w:cs="Times New Roman"/>
          <w:sz w:val="28"/>
          <w:szCs w:val="28"/>
        </w:rPr>
        <w:t>Д</w:t>
      </w:r>
      <w:r w:rsidRPr="00B84C6D">
        <w:rPr>
          <w:rFonts w:ascii="Times New Roman" w:hAnsi="Times New Roman" w:cs="Times New Roman"/>
          <w:sz w:val="28"/>
          <w:szCs w:val="28"/>
        </w:rPr>
        <w:t xml:space="preserve">), при соответствии требованиям, предъявляемым к написанию работы, ставит свою визу на титульном листе ВКР. При отсутствии рецензии на ВКР, высоком проценте заимствования, несоответствия ВКР заявленным названиям темы и предприятия; цели, задаче и утвержденному плану работы научный руководитель не имеет права ставить свою визу на титульном листе 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Отзыв научного руководителя, как правило, содержит указания </w:t>
      </w:r>
      <w:proofErr w:type="gramStart"/>
      <w:r w:rsidRPr="00B84C6D">
        <w:rPr>
          <w:rFonts w:ascii="Times New Roman" w:hAnsi="Times New Roman" w:cs="Times New Roman"/>
          <w:sz w:val="28"/>
          <w:szCs w:val="28"/>
        </w:rPr>
        <w:t>на</w:t>
      </w:r>
      <w:proofErr w:type="gramEnd"/>
      <w:r w:rsidRPr="00B84C6D">
        <w:rPr>
          <w:rFonts w:ascii="Times New Roman" w:hAnsi="Times New Roman" w:cs="Times New Roman"/>
          <w:sz w:val="28"/>
          <w:szCs w:val="28"/>
        </w:rPr>
        <w:t xml:space="preserve">: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1) соответствие результатов ВКР поставленным цели и задачам;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2) степень </w:t>
      </w:r>
      <w:proofErr w:type="spellStart"/>
      <w:r w:rsidRPr="00B84C6D">
        <w:rPr>
          <w:rFonts w:ascii="Times New Roman" w:hAnsi="Times New Roman" w:cs="Times New Roman"/>
          <w:sz w:val="28"/>
          <w:szCs w:val="28"/>
        </w:rPr>
        <w:t>сформированности</w:t>
      </w:r>
      <w:proofErr w:type="spellEnd"/>
      <w:r w:rsidRPr="00B84C6D">
        <w:rPr>
          <w:rFonts w:ascii="Times New Roman" w:hAnsi="Times New Roman" w:cs="Times New Roman"/>
          <w:sz w:val="28"/>
          <w:szCs w:val="28"/>
        </w:rPr>
        <w:t xml:space="preserve"> исследовательских качеств и профессиональных компетенций выпускника;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3) умение автора работать с научной, методической, справочной литературой и электронными информационными ресурсами;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4) личные качества выпускника, проявившиеся в процессе работы </w:t>
      </w:r>
      <w:proofErr w:type="gramStart"/>
      <w:r w:rsidRPr="00B84C6D">
        <w:rPr>
          <w:rFonts w:ascii="Times New Roman" w:hAnsi="Times New Roman" w:cs="Times New Roman"/>
          <w:sz w:val="28"/>
          <w:szCs w:val="28"/>
        </w:rPr>
        <w:t>над</w:t>
      </w:r>
      <w:proofErr w:type="gramEnd"/>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ВКР.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Заканчивается письменный отзыв руководителя формулировкой рекомендации к защите.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Выполненные выпускные квалификационные работы рецензируются специалистами, владеющими вопросами, связанными с тематикой выпускных квалификационных работ.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Рецензия (Приложение </w:t>
      </w:r>
      <w:r w:rsidR="00671FD3">
        <w:rPr>
          <w:rFonts w:ascii="Times New Roman" w:hAnsi="Times New Roman" w:cs="Times New Roman"/>
          <w:sz w:val="28"/>
          <w:szCs w:val="28"/>
        </w:rPr>
        <w:t>Е</w:t>
      </w:r>
      <w:r w:rsidRPr="00B84C6D">
        <w:rPr>
          <w:rFonts w:ascii="Times New Roman" w:hAnsi="Times New Roman" w:cs="Times New Roman"/>
          <w:sz w:val="28"/>
          <w:szCs w:val="28"/>
        </w:rPr>
        <w:t xml:space="preserve">) должна включать: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1) заключение о соответствии содержания выпускной квалификационной работы заявленной теме;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2) оценку качества выполнения каждого раздела выпускной квалификационной работы;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3) оценку степени разработки поставленных вопросов, теоретической и практической значимости работы;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 xml:space="preserve">4) отметку выпускной квалификационной работы.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Качество ВКР оценивается с учетом степени освоения общих и профессиональных компетенций</w:t>
      </w:r>
      <w:r w:rsidR="00671FD3">
        <w:rPr>
          <w:rFonts w:ascii="Times New Roman" w:hAnsi="Times New Roman" w:cs="Times New Roman"/>
          <w:sz w:val="28"/>
          <w:szCs w:val="28"/>
        </w:rPr>
        <w:t>.</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Внесение изменений в выпускную квалификационную работу после получения рецензии не допускается. </w:t>
      </w:r>
    </w:p>
    <w:p w:rsidR="00036BBE" w:rsidRPr="00B84C6D" w:rsidRDefault="00036BBE" w:rsidP="00036BBE">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Научный руководитель представляет </w:t>
      </w:r>
      <w:proofErr w:type="gramStart"/>
      <w:r w:rsidRPr="00B84C6D">
        <w:rPr>
          <w:rFonts w:ascii="Times New Roman" w:hAnsi="Times New Roman" w:cs="Times New Roman"/>
          <w:sz w:val="28"/>
          <w:szCs w:val="28"/>
        </w:rPr>
        <w:t>законченную</w:t>
      </w:r>
      <w:proofErr w:type="gramEnd"/>
      <w:r w:rsidRPr="00B84C6D">
        <w:rPr>
          <w:rFonts w:ascii="Times New Roman" w:hAnsi="Times New Roman" w:cs="Times New Roman"/>
          <w:sz w:val="28"/>
          <w:szCs w:val="28"/>
        </w:rPr>
        <w:t xml:space="preserve"> ВКР заведующему кафедрой не позднее, чем за 14 дней до начала государственной итоговой аттестации. </w:t>
      </w:r>
    </w:p>
    <w:p w:rsidR="00036BBE" w:rsidRPr="00036BBE" w:rsidRDefault="00036BBE" w:rsidP="00036BBE">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Не менее</w:t>
      </w:r>
      <w:proofErr w:type="gramStart"/>
      <w:r w:rsidRPr="00036BBE">
        <w:rPr>
          <w:rFonts w:ascii="Times New Roman" w:hAnsi="Times New Roman" w:cs="Times New Roman"/>
          <w:bCs/>
          <w:sz w:val="28"/>
          <w:szCs w:val="28"/>
        </w:rPr>
        <w:t>,</w:t>
      </w:r>
      <w:proofErr w:type="gramEnd"/>
      <w:r w:rsidRPr="00036BBE">
        <w:rPr>
          <w:rFonts w:ascii="Times New Roman" w:hAnsi="Times New Roman" w:cs="Times New Roman"/>
          <w:bCs/>
          <w:sz w:val="28"/>
          <w:szCs w:val="28"/>
        </w:rPr>
        <w:t xml:space="preserve"> чем за 10 календарных дней до ГИА руководитель ВКР проводит предзащиту с предварительной проверкой ВКР на объем заимствования. </w:t>
      </w:r>
    </w:p>
    <w:p w:rsidR="00ED60ED" w:rsidRPr="00671FD3" w:rsidRDefault="00036BBE" w:rsidP="00671FD3">
      <w:pPr>
        <w:spacing w:after="0" w:line="360" w:lineRule="auto"/>
        <w:ind w:firstLine="709"/>
        <w:jc w:val="both"/>
        <w:rPr>
          <w:rFonts w:ascii="Times New Roman" w:hAnsi="Times New Roman" w:cs="Times New Roman"/>
          <w:bCs/>
          <w:sz w:val="28"/>
          <w:szCs w:val="28"/>
        </w:rPr>
      </w:pPr>
      <w:r w:rsidRPr="00036BBE">
        <w:rPr>
          <w:rFonts w:ascii="Times New Roman" w:hAnsi="Times New Roman" w:cs="Times New Roman"/>
          <w:bCs/>
          <w:sz w:val="28"/>
          <w:szCs w:val="28"/>
        </w:rPr>
        <w:t xml:space="preserve">Студент к дате предзащиты готовит ВКР и демонстрационные </w:t>
      </w:r>
      <w:r>
        <w:rPr>
          <w:rFonts w:ascii="Times New Roman" w:hAnsi="Times New Roman" w:cs="Times New Roman"/>
          <w:bCs/>
          <w:sz w:val="28"/>
          <w:szCs w:val="28"/>
        </w:rPr>
        <w:t>материалы к вы</w:t>
      </w:r>
      <w:r w:rsidRPr="00036BBE">
        <w:rPr>
          <w:rFonts w:ascii="Times New Roman" w:hAnsi="Times New Roman" w:cs="Times New Roman"/>
          <w:bCs/>
          <w:sz w:val="28"/>
          <w:szCs w:val="28"/>
        </w:rPr>
        <w:t>пускной квалификационной работе в электронном виде.</w:t>
      </w:r>
    </w:p>
    <w:p w:rsidR="00036BBE" w:rsidRPr="00ED60ED" w:rsidRDefault="00036BBE" w:rsidP="00036BBE">
      <w:pPr>
        <w:spacing w:after="0" w:line="360" w:lineRule="auto"/>
        <w:ind w:firstLine="709"/>
        <w:jc w:val="both"/>
        <w:rPr>
          <w:rFonts w:ascii="Times New Roman" w:hAnsi="Times New Roman" w:cs="Times New Roman"/>
          <w:sz w:val="28"/>
          <w:szCs w:val="28"/>
        </w:rPr>
      </w:pPr>
      <w:r w:rsidRPr="00036BBE">
        <w:rPr>
          <w:rFonts w:ascii="Times New Roman" w:hAnsi="Times New Roman" w:cs="Times New Roman"/>
          <w:sz w:val="28"/>
          <w:szCs w:val="28"/>
        </w:rPr>
        <w:t xml:space="preserve">Студент, получивший положительный отзыв </w:t>
      </w:r>
      <w:r>
        <w:rPr>
          <w:rFonts w:ascii="Times New Roman" w:hAnsi="Times New Roman" w:cs="Times New Roman"/>
          <w:sz w:val="28"/>
          <w:szCs w:val="28"/>
        </w:rPr>
        <w:t>о выпускной квалификационной ра</w:t>
      </w:r>
      <w:r w:rsidRPr="00036BBE">
        <w:rPr>
          <w:rFonts w:ascii="Times New Roman" w:hAnsi="Times New Roman" w:cs="Times New Roman"/>
          <w:sz w:val="28"/>
          <w:szCs w:val="28"/>
        </w:rPr>
        <w:t>боте от руководителя, в рецензии от предприятия,и раз</w:t>
      </w:r>
      <w:r>
        <w:rPr>
          <w:rFonts w:ascii="Times New Roman" w:hAnsi="Times New Roman" w:cs="Times New Roman"/>
          <w:sz w:val="28"/>
          <w:szCs w:val="28"/>
        </w:rPr>
        <w:t>решение о допуске к защите, дол</w:t>
      </w:r>
      <w:r w:rsidRPr="00036BBE">
        <w:rPr>
          <w:rFonts w:ascii="Times New Roman" w:hAnsi="Times New Roman" w:cs="Times New Roman"/>
          <w:sz w:val="28"/>
          <w:szCs w:val="28"/>
        </w:rPr>
        <w:t xml:space="preserve">жен подготовить доклад (7-10 минут), в котором чётко </w:t>
      </w:r>
      <w:r>
        <w:rPr>
          <w:rFonts w:ascii="Times New Roman" w:hAnsi="Times New Roman" w:cs="Times New Roman"/>
          <w:sz w:val="28"/>
          <w:szCs w:val="28"/>
        </w:rPr>
        <w:t>и кратко излагаются основные по</w:t>
      </w:r>
      <w:r w:rsidRPr="00036BBE">
        <w:rPr>
          <w:rFonts w:ascii="Times New Roman" w:hAnsi="Times New Roman" w:cs="Times New Roman"/>
          <w:sz w:val="28"/>
          <w:szCs w:val="28"/>
        </w:rPr>
        <w:t xml:space="preserve">ложения ВКР. Для большей наглядности необходимо использовать презентацию (в </w:t>
      </w:r>
      <w:proofErr w:type="spellStart"/>
      <w:r w:rsidRPr="00036BBE">
        <w:rPr>
          <w:rFonts w:ascii="Times New Roman" w:hAnsi="Times New Roman" w:cs="Times New Roman"/>
          <w:sz w:val="28"/>
          <w:szCs w:val="28"/>
        </w:rPr>
        <w:t>PowerPoint</w:t>
      </w:r>
      <w:proofErr w:type="spellEnd"/>
      <w:r w:rsidRPr="00036BBE">
        <w:rPr>
          <w:rFonts w:ascii="Times New Roman" w:hAnsi="Times New Roman" w:cs="Times New Roman"/>
          <w:sz w:val="28"/>
          <w:szCs w:val="28"/>
        </w:rPr>
        <w:t>), предварительно согласованную с руководителем.</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Окончательный электронный вариант ВКР представляется обучающимся на кафедру руководителю не позднее, чем за четыре недели до начала работы ГЭК. Имя электронного варианта ВКР должно содержать информацию, позволяющую однозначно идентифицировать ВКР (дата передачи ВКР, фамилия обучающегося, номер группы; например, «24.05.15_Иванов И.И._11-6111»)</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Законченная работа включает: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а) ВКР на бумажном носителе, </w:t>
      </w:r>
      <w:proofErr w:type="gramStart"/>
      <w:r w:rsidRPr="00B84C6D">
        <w:rPr>
          <w:rFonts w:ascii="Times New Roman" w:hAnsi="Times New Roman" w:cs="Times New Roman"/>
          <w:sz w:val="28"/>
          <w:szCs w:val="28"/>
        </w:rPr>
        <w:t>оформленную</w:t>
      </w:r>
      <w:proofErr w:type="gramEnd"/>
      <w:r w:rsidRPr="00B84C6D">
        <w:rPr>
          <w:rFonts w:ascii="Times New Roman" w:hAnsi="Times New Roman" w:cs="Times New Roman"/>
          <w:sz w:val="28"/>
          <w:szCs w:val="28"/>
        </w:rPr>
        <w:t xml:space="preserve"> в соответствии с требованиями и подписанную научным руководителем (на титульном листе и на задании) и обучающимся (на титульном листе и на задании);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lastRenderedPageBreak/>
        <w:t xml:space="preserve">б) заполненное полностью задание на ВКР, вшитое после титульного листа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отзыв и рецензию с датами и подписями;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г) отчет о проверке работы на портале «</w:t>
      </w:r>
      <w:proofErr w:type="spellStart"/>
      <w:r w:rsidRPr="00B84C6D">
        <w:rPr>
          <w:rFonts w:ascii="Times New Roman" w:hAnsi="Times New Roman" w:cs="Times New Roman"/>
          <w:sz w:val="28"/>
          <w:szCs w:val="28"/>
        </w:rPr>
        <w:t>Антиплагиат</w:t>
      </w:r>
      <w:proofErr w:type="spellEnd"/>
      <w:r w:rsidRPr="00B84C6D">
        <w:rPr>
          <w:rFonts w:ascii="Times New Roman" w:hAnsi="Times New Roman" w:cs="Times New Roman"/>
          <w:sz w:val="28"/>
          <w:szCs w:val="28"/>
        </w:rPr>
        <w:t xml:space="preserve">», подписанный обучающимся и научным руководителем.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Заведующий кафедрой рассматривает законченную ВКР и решает вопрос о допуске ее к защите не более 10 дней. При положительном решении заведующий кафедрой подписывает представленную работу, тем самым допуская ее к защите. Мотивом принятия решения о </w:t>
      </w:r>
      <w:proofErr w:type="spellStart"/>
      <w:r w:rsidRPr="00B84C6D">
        <w:rPr>
          <w:rFonts w:ascii="Times New Roman" w:hAnsi="Times New Roman" w:cs="Times New Roman"/>
          <w:sz w:val="28"/>
          <w:szCs w:val="28"/>
        </w:rPr>
        <w:t>недопуске</w:t>
      </w:r>
      <w:proofErr w:type="spellEnd"/>
      <w:r w:rsidRPr="00B84C6D">
        <w:rPr>
          <w:rFonts w:ascii="Times New Roman" w:hAnsi="Times New Roman" w:cs="Times New Roman"/>
          <w:sz w:val="28"/>
          <w:szCs w:val="28"/>
        </w:rPr>
        <w:t xml:space="preserve"> к защите может служить: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а) грубые нарушения правил оформления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б) нарушение сроков представления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отсутствие отзыва руководителя, рецензии.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случае если заведующий кафедрой не считает возможным допустить ВКР к защите, рассмотрение вопроса выносится на заседание кафедры с обязательным участием научного руководителя работы и обучающегося. Протокол заседания кафедры передается ректору для дальнейшего принятия решения. </w:t>
      </w:r>
    </w:p>
    <w:p w:rsidR="00ED60ED" w:rsidRDefault="00ED60ED" w:rsidP="00B84C6D">
      <w:pPr>
        <w:spacing w:after="0" w:line="360" w:lineRule="auto"/>
        <w:ind w:firstLine="709"/>
        <w:jc w:val="both"/>
        <w:rPr>
          <w:rFonts w:ascii="Times New Roman" w:hAnsi="Times New Roman" w:cs="Times New Roman"/>
          <w:b/>
          <w:bCs/>
          <w:sz w:val="28"/>
          <w:szCs w:val="28"/>
        </w:rPr>
      </w:pPr>
    </w:p>
    <w:p w:rsidR="00ED60ED" w:rsidRDefault="00ED60ED" w:rsidP="00B84C6D">
      <w:pPr>
        <w:spacing w:after="0" w:line="360" w:lineRule="auto"/>
        <w:ind w:firstLine="709"/>
        <w:jc w:val="both"/>
        <w:rPr>
          <w:rFonts w:ascii="Times New Roman" w:hAnsi="Times New Roman" w:cs="Times New Roman"/>
          <w:b/>
          <w:bCs/>
          <w:sz w:val="28"/>
          <w:szCs w:val="28"/>
        </w:rPr>
      </w:pPr>
    </w:p>
    <w:p w:rsidR="00835622" w:rsidRDefault="00835622">
      <w:pPr>
        <w:rPr>
          <w:rFonts w:ascii="Times New Roman" w:hAnsi="Times New Roman" w:cs="Times New Roman"/>
          <w:bCs/>
          <w:sz w:val="28"/>
          <w:szCs w:val="28"/>
        </w:rPr>
      </w:pPr>
      <w:r>
        <w:rPr>
          <w:rFonts w:ascii="Times New Roman" w:hAnsi="Times New Roman" w:cs="Times New Roman"/>
          <w:bCs/>
          <w:sz w:val="28"/>
          <w:szCs w:val="28"/>
        </w:rPr>
        <w:br w:type="page"/>
      </w:r>
    </w:p>
    <w:p w:rsidR="00B84C6D" w:rsidRPr="00ED60ED" w:rsidRDefault="00ED60ED" w:rsidP="00C84183">
      <w:pPr>
        <w:pStyle w:val="1"/>
      </w:pPr>
      <w:bookmarkStart w:id="15" w:name="_Toc508029800"/>
      <w:r w:rsidRPr="00ED60ED">
        <w:lastRenderedPageBreak/>
        <w:t xml:space="preserve">5 </w:t>
      </w:r>
      <w:r w:rsidR="00A52E66">
        <w:t xml:space="preserve"> П</w:t>
      </w:r>
      <w:r w:rsidR="00A52E66" w:rsidRPr="00ED60ED">
        <w:t>орядок защиты выпускной квалификационной работы</w:t>
      </w:r>
      <w:bookmarkEnd w:id="15"/>
      <w:r w:rsidR="00A52E66" w:rsidRPr="00ED60ED">
        <w:t xml:space="preserve"> </w:t>
      </w:r>
    </w:p>
    <w:p w:rsidR="00ED60ED" w:rsidRDefault="00ED60ED" w:rsidP="00B84C6D">
      <w:pPr>
        <w:spacing w:after="0" w:line="360" w:lineRule="auto"/>
        <w:ind w:firstLine="709"/>
        <w:jc w:val="both"/>
        <w:rPr>
          <w:rFonts w:ascii="Times New Roman" w:hAnsi="Times New Roman" w:cs="Times New Roman"/>
          <w:sz w:val="28"/>
          <w:szCs w:val="28"/>
        </w:rPr>
      </w:pP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Защита ВКР является завершающей стадией работы.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К защите ВКР допускаются обучающиеся, завершившие полный курс обучения, успешно прошедшие все аттестационные испытания (экзамены и зачеты) в соответствии с учебным планом и не имеющие финансовую задолженность за обучение. </w:t>
      </w:r>
    </w:p>
    <w:p w:rsidR="00B84C6D" w:rsidRPr="00B84C6D" w:rsidRDefault="00B84C6D" w:rsidP="00ED60E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Деканатом факультета среднего профессионального образования составляется график защиты работ, которые должны быть опубликованы (вывешены на доске объявлений Института, официальном сайте Института) не позднее, чем за 2 недели до первого заседания Государственной экзаменационной комиссии. </w:t>
      </w:r>
    </w:p>
    <w:p w:rsidR="00B84C6D" w:rsidRPr="00B84C6D" w:rsidRDefault="00B84C6D" w:rsidP="00B84C6D">
      <w:pPr>
        <w:spacing w:after="0" w:line="360" w:lineRule="auto"/>
        <w:ind w:firstLine="709"/>
        <w:jc w:val="both"/>
        <w:rPr>
          <w:rFonts w:ascii="Times New Roman" w:hAnsi="Times New Roman" w:cs="Times New Roman"/>
          <w:sz w:val="28"/>
          <w:szCs w:val="28"/>
        </w:rPr>
      </w:pPr>
      <w:proofErr w:type="gramStart"/>
      <w:r w:rsidRPr="00B84C6D">
        <w:rPr>
          <w:rFonts w:ascii="Times New Roman" w:hAnsi="Times New Roman" w:cs="Times New Roman"/>
          <w:sz w:val="28"/>
          <w:szCs w:val="28"/>
        </w:rPr>
        <w:t xml:space="preserve">В процессе защиты ВКР обучающийся представляет доклад с демонстрацией слайдов, созданных средствами </w:t>
      </w:r>
      <w:proofErr w:type="spellStart"/>
      <w:r w:rsidRPr="00B84C6D">
        <w:rPr>
          <w:rFonts w:ascii="Times New Roman" w:hAnsi="Times New Roman" w:cs="Times New Roman"/>
          <w:sz w:val="28"/>
          <w:szCs w:val="28"/>
        </w:rPr>
        <w:t>MicrosoftPowerPoint</w:t>
      </w:r>
      <w:proofErr w:type="spellEnd"/>
      <w:r w:rsidRPr="00B84C6D">
        <w:rPr>
          <w:rFonts w:ascii="Times New Roman" w:hAnsi="Times New Roman" w:cs="Times New Roman"/>
          <w:sz w:val="28"/>
          <w:szCs w:val="28"/>
        </w:rPr>
        <w:t xml:space="preserve">, в котором отражается актуальность темы, цель и задачи работы, особенности нормативного регулирования вопросов; состояние и особенности исследуемой проблемы; полученные результаты, выводы и предложения, степень их новизны. </w:t>
      </w:r>
      <w:proofErr w:type="gramEnd"/>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На защиту выпускной квалификационной работы отводится до 30 минут на каждого студента. Процедура защиты включ</w:t>
      </w:r>
      <w:r w:rsidR="00671FD3">
        <w:rPr>
          <w:rFonts w:ascii="Times New Roman" w:hAnsi="Times New Roman" w:cs="Times New Roman"/>
          <w:sz w:val="28"/>
          <w:szCs w:val="28"/>
        </w:rPr>
        <w:t>ает доклад студента (не более 7-10</w:t>
      </w:r>
      <w:r w:rsidRPr="00B84C6D">
        <w:rPr>
          <w:rFonts w:ascii="Times New Roman" w:hAnsi="Times New Roman" w:cs="Times New Roman"/>
          <w:sz w:val="28"/>
          <w:szCs w:val="28"/>
        </w:rPr>
        <w:t xml:space="preserve">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Государственная экзаменационная комиссия на закрытом заседании обсуждает и выносит решение о качестве и уровне работы, а также может отметить работы, имеющие научную и практическую ценность и рекомендуемые для внедрения. Для оценки ВКР используется </w:t>
      </w:r>
      <w:proofErr w:type="spellStart"/>
      <w:r w:rsidRPr="00B84C6D">
        <w:rPr>
          <w:rFonts w:ascii="Times New Roman" w:hAnsi="Times New Roman" w:cs="Times New Roman"/>
          <w:sz w:val="28"/>
          <w:szCs w:val="28"/>
        </w:rPr>
        <w:t>четырехбалльная</w:t>
      </w:r>
      <w:proofErr w:type="spellEnd"/>
      <w:r w:rsidRPr="00B84C6D">
        <w:rPr>
          <w:rFonts w:ascii="Times New Roman" w:hAnsi="Times New Roman" w:cs="Times New Roman"/>
          <w:sz w:val="28"/>
          <w:szCs w:val="28"/>
        </w:rPr>
        <w:t xml:space="preserve"> система. Оценка «отлично», «хорошо», «удовлетворительно» или «неудовлетворительно» определяется открытым </w:t>
      </w:r>
      <w:r w:rsidRPr="00B84C6D">
        <w:rPr>
          <w:rFonts w:ascii="Times New Roman" w:hAnsi="Times New Roman" w:cs="Times New Roman"/>
          <w:sz w:val="28"/>
          <w:szCs w:val="28"/>
        </w:rPr>
        <w:lastRenderedPageBreak/>
        <w:t>голосованием членов Государственной экзаменационной комиссии, присутствующих на защите. При равном числе голосов мнение председателя ГЭК является решающим. Критерии оценок утверждаются кафедрой (приложение Ж</w:t>
      </w:r>
      <w:proofErr w:type="gramStart"/>
      <w:r w:rsidRPr="00B84C6D">
        <w:rPr>
          <w:rFonts w:ascii="Times New Roman" w:hAnsi="Times New Roman" w:cs="Times New Roman"/>
          <w:sz w:val="28"/>
          <w:szCs w:val="28"/>
        </w:rPr>
        <w:t xml:space="preserve"> )</w:t>
      </w:r>
      <w:proofErr w:type="gramEnd"/>
      <w:r w:rsidRPr="00B84C6D">
        <w:rPr>
          <w:rFonts w:ascii="Times New Roman" w:hAnsi="Times New Roman" w:cs="Times New Roman"/>
          <w:sz w:val="28"/>
          <w:szCs w:val="28"/>
        </w:rPr>
        <w:t xml:space="preserve">.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При определении итоговой оценки по защите выпускной квалификационной работы учитываются: доклад студента; ответы на вопросы; оценка рецензента; отзыв руководителя.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Ход заседания Государственной аттестационной комиссии протоколируется. В протоколе фиксируются: итоговая отметка выпускной квалификационной работы, вопросы и особые мнения членов комиссии.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Присуждение квалификации осуществляется на заключительном заседании аттестационной комиссии и фиксируется в протоколе заседания.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этом случае </w:t>
      </w:r>
      <w:proofErr w:type="gramStart"/>
      <w:r w:rsidRPr="00B84C6D">
        <w:rPr>
          <w:rFonts w:ascii="Times New Roman" w:hAnsi="Times New Roman" w:cs="Times New Roman"/>
          <w:sz w:val="28"/>
          <w:szCs w:val="28"/>
        </w:rPr>
        <w:t>Государственная</w:t>
      </w:r>
      <w:proofErr w:type="gramEnd"/>
      <w:r w:rsidRPr="00B84C6D">
        <w:rPr>
          <w:rFonts w:ascii="Times New Roman" w:hAnsi="Times New Roman" w:cs="Times New Roman"/>
          <w:sz w:val="28"/>
          <w:szCs w:val="28"/>
        </w:rPr>
        <w:t xml:space="preserve"> аттестационная комиссии может признать целесообразным повторную защиту обучающегося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чем через год.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Студенту, получившему оценку «неудовлетворительно» при защите выпускной квалификационной работы, выдается справка о выполнении учебного плана. Справка о выполнении учебного плана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 </w:t>
      </w:r>
    </w:p>
    <w:p w:rsidR="00835622" w:rsidRDefault="00835622">
      <w:pPr>
        <w:rPr>
          <w:rFonts w:ascii="Times New Roman" w:hAnsi="Times New Roman" w:cs="Times New Roman"/>
          <w:bCs/>
          <w:sz w:val="28"/>
          <w:szCs w:val="28"/>
        </w:rPr>
      </w:pPr>
      <w:r>
        <w:rPr>
          <w:rFonts w:ascii="Times New Roman" w:hAnsi="Times New Roman" w:cs="Times New Roman"/>
          <w:bCs/>
          <w:sz w:val="28"/>
          <w:szCs w:val="28"/>
        </w:rPr>
        <w:br w:type="page"/>
      </w:r>
    </w:p>
    <w:p w:rsidR="00B84C6D" w:rsidRDefault="00ED60ED" w:rsidP="00C84183">
      <w:pPr>
        <w:pStyle w:val="1"/>
      </w:pPr>
      <w:bookmarkStart w:id="16" w:name="_Toc508029801"/>
      <w:r>
        <w:lastRenderedPageBreak/>
        <w:t>6</w:t>
      </w:r>
      <w:r w:rsidR="00835622">
        <w:t xml:space="preserve"> </w:t>
      </w:r>
      <w:r w:rsidR="001E77B7">
        <w:t>П</w:t>
      </w:r>
      <w:r w:rsidR="001E77B7" w:rsidRPr="00ED60ED">
        <w:t>орядок хранения выпускных квалификационных работ</w:t>
      </w:r>
      <w:bookmarkEnd w:id="16"/>
    </w:p>
    <w:p w:rsidR="001E77B7" w:rsidRPr="00ED60ED" w:rsidRDefault="001E77B7" w:rsidP="006F5986">
      <w:pPr>
        <w:spacing w:after="0" w:line="360" w:lineRule="auto"/>
        <w:ind w:firstLine="709"/>
        <w:jc w:val="both"/>
        <w:rPr>
          <w:rFonts w:ascii="Times New Roman" w:hAnsi="Times New Roman" w:cs="Times New Roman"/>
          <w:sz w:val="28"/>
          <w:szCs w:val="28"/>
        </w:rPr>
      </w:pPr>
    </w:p>
    <w:p w:rsidR="00B84C6D" w:rsidRPr="00B84C6D" w:rsidRDefault="00B84C6D" w:rsidP="00B84C6D">
      <w:pPr>
        <w:spacing w:after="0" w:line="360" w:lineRule="auto"/>
        <w:ind w:firstLine="709"/>
        <w:jc w:val="both"/>
        <w:rPr>
          <w:rFonts w:ascii="Times New Roman" w:hAnsi="Times New Roman" w:cs="Times New Roman"/>
          <w:sz w:val="28"/>
          <w:szCs w:val="28"/>
        </w:rPr>
      </w:pPr>
      <w:proofErr w:type="gramStart"/>
      <w:r w:rsidRPr="00B84C6D">
        <w:rPr>
          <w:rFonts w:ascii="Times New Roman" w:hAnsi="Times New Roman" w:cs="Times New Roman"/>
          <w:sz w:val="28"/>
          <w:szCs w:val="28"/>
        </w:rPr>
        <w:t>Защищенные</w:t>
      </w:r>
      <w:proofErr w:type="gramEnd"/>
      <w:r w:rsidRPr="00B84C6D">
        <w:rPr>
          <w:rFonts w:ascii="Times New Roman" w:hAnsi="Times New Roman" w:cs="Times New Roman"/>
          <w:sz w:val="28"/>
          <w:szCs w:val="28"/>
        </w:rPr>
        <w:t xml:space="preserve"> ВКР в комплекте с рецензией, отзывом подлежат сдаче в архив.</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Передача ВКР в архив осуществляется по графику и оформляется актом.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Кафедра в течение двух недель после защиты формирует электронный архив ВКР, защищенных </w:t>
      </w:r>
      <w:proofErr w:type="gramStart"/>
      <w:r w:rsidRPr="00B84C6D">
        <w:rPr>
          <w:rFonts w:ascii="Times New Roman" w:hAnsi="Times New Roman" w:cs="Times New Roman"/>
          <w:sz w:val="28"/>
          <w:szCs w:val="28"/>
        </w:rPr>
        <w:t>обучающимися</w:t>
      </w:r>
      <w:proofErr w:type="gramEnd"/>
      <w:r w:rsidRPr="00B84C6D">
        <w:rPr>
          <w:rFonts w:ascii="Times New Roman" w:hAnsi="Times New Roman" w:cs="Times New Roman"/>
          <w:sz w:val="28"/>
          <w:szCs w:val="28"/>
        </w:rPr>
        <w:t xml:space="preserve"> соответствующего потока и передает его на хранение проректору по учебной работе.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 целях поддержки и стимулирования исследовательских работ выпускников в различных областях познания в рамках специальностей, выявление лучших ВКР, имеющих внедрение и (или) практическое применение приказом ректора ежегодно объявляется конкурс на </w:t>
      </w:r>
      <w:proofErr w:type="gramStart"/>
      <w:r w:rsidRPr="00B84C6D">
        <w:rPr>
          <w:rFonts w:ascii="Times New Roman" w:hAnsi="Times New Roman" w:cs="Times New Roman"/>
          <w:sz w:val="28"/>
          <w:szCs w:val="28"/>
        </w:rPr>
        <w:t>лучшую</w:t>
      </w:r>
      <w:proofErr w:type="gramEnd"/>
      <w:r w:rsidRPr="00B84C6D">
        <w:rPr>
          <w:rFonts w:ascii="Times New Roman" w:hAnsi="Times New Roman" w:cs="Times New Roman"/>
          <w:sz w:val="28"/>
          <w:szCs w:val="28"/>
        </w:rPr>
        <w:t xml:space="preserve"> ВКР. </w:t>
      </w:r>
    </w:p>
    <w:p w:rsidR="00B84C6D" w:rsidRPr="00B84C6D"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 xml:space="preserve">ВКР хранятся в архиве Института в течение 5 лет. </w:t>
      </w:r>
    </w:p>
    <w:p w:rsidR="00390405" w:rsidRDefault="00B84C6D" w:rsidP="00B84C6D">
      <w:pPr>
        <w:spacing w:after="0" w:line="360" w:lineRule="auto"/>
        <w:ind w:firstLine="709"/>
        <w:jc w:val="both"/>
        <w:rPr>
          <w:rFonts w:ascii="Times New Roman" w:hAnsi="Times New Roman" w:cs="Times New Roman"/>
          <w:sz w:val="28"/>
          <w:szCs w:val="28"/>
        </w:rPr>
      </w:pPr>
      <w:r w:rsidRPr="00B84C6D">
        <w:rPr>
          <w:rFonts w:ascii="Times New Roman" w:hAnsi="Times New Roman" w:cs="Times New Roman"/>
          <w:sz w:val="28"/>
          <w:szCs w:val="28"/>
        </w:rPr>
        <w:t>По истечении срока хранения ВКР уничтожается в соответствии с Инструкцией по делопроизводству Казанского кооперативного института от 07.09.2010.</w:t>
      </w:r>
    </w:p>
    <w:p w:rsidR="00AB4BD1" w:rsidRDefault="00AB4BD1" w:rsidP="00DD323D">
      <w:pPr>
        <w:spacing w:after="0" w:line="360" w:lineRule="auto"/>
        <w:ind w:firstLine="709"/>
        <w:jc w:val="both"/>
        <w:rPr>
          <w:rFonts w:ascii="Times New Roman" w:hAnsi="Times New Roman" w:cs="Times New Roman"/>
          <w:sz w:val="28"/>
          <w:szCs w:val="28"/>
        </w:rPr>
      </w:pPr>
    </w:p>
    <w:p w:rsidR="00AB4BD1" w:rsidRDefault="00AB4BD1">
      <w:pPr>
        <w:rPr>
          <w:rFonts w:ascii="Times New Roman" w:hAnsi="Times New Roman" w:cs="Times New Roman"/>
          <w:sz w:val="28"/>
          <w:szCs w:val="28"/>
        </w:rPr>
      </w:pPr>
      <w:r>
        <w:rPr>
          <w:rFonts w:ascii="Times New Roman" w:hAnsi="Times New Roman" w:cs="Times New Roman"/>
          <w:sz w:val="28"/>
          <w:szCs w:val="28"/>
        </w:rPr>
        <w:br w:type="page"/>
      </w:r>
    </w:p>
    <w:p w:rsidR="00F5649F" w:rsidRPr="00F5649F" w:rsidRDefault="00F5649F" w:rsidP="00C84183">
      <w:pPr>
        <w:pStyle w:val="1"/>
        <w:jc w:val="center"/>
      </w:pPr>
      <w:bookmarkStart w:id="17" w:name="_Toc508029802"/>
      <w:r w:rsidRPr="00E160E2">
        <w:lastRenderedPageBreak/>
        <w:t>ПРИЛОЖЕНИЕ</w:t>
      </w:r>
      <w:r w:rsidR="00835622">
        <w:t xml:space="preserve"> </w:t>
      </w:r>
      <w:r w:rsidR="00E12295">
        <w:t>А</w:t>
      </w:r>
      <w:bookmarkEnd w:id="17"/>
    </w:p>
    <w:p w:rsidR="00F5649F" w:rsidRPr="00F5649F" w:rsidRDefault="00F5649F" w:rsidP="00F5649F">
      <w:pPr>
        <w:tabs>
          <w:tab w:val="left" w:pos="0"/>
          <w:tab w:val="left" w:pos="180"/>
          <w:tab w:val="left" w:pos="1080"/>
        </w:tabs>
        <w:spacing w:after="0" w:line="360" w:lineRule="auto"/>
        <w:jc w:val="center"/>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Тематика выпускных квалификационных работ для выпускников</w:t>
      </w:r>
    </w:p>
    <w:p w:rsidR="00F5649F" w:rsidRPr="00F5649F" w:rsidRDefault="00F5649F" w:rsidP="00F5649F">
      <w:pPr>
        <w:tabs>
          <w:tab w:val="left" w:pos="0"/>
          <w:tab w:val="left" w:pos="180"/>
          <w:tab w:val="left" w:pos="1080"/>
        </w:tabs>
        <w:spacing w:after="0" w:line="360" w:lineRule="auto"/>
        <w:jc w:val="center"/>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специальности 19.02.10 Технология продукции общественного питания</w:t>
      </w:r>
    </w:p>
    <w:p w:rsidR="00F5649F" w:rsidRPr="00F5649F" w:rsidRDefault="00F5649F" w:rsidP="00F5649F">
      <w:pPr>
        <w:spacing w:after="0" w:line="360" w:lineRule="auto"/>
        <w:jc w:val="center"/>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на 2017/2018 учебный год</w:t>
      </w:r>
    </w:p>
    <w:p w:rsidR="00F5649F" w:rsidRPr="00F5649F" w:rsidRDefault="00F5649F" w:rsidP="00F5649F">
      <w:pPr>
        <w:tabs>
          <w:tab w:val="left" w:pos="0"/>
          <w:tab w:val="left" w:pos="180"/>
          <w:tab w:val="left" w:pos="1080"/>
        </w:tabs>
        <w:spacing w:after="0" w:line="360" w:lineRule="auto"/>
        <w:jc w:val="both"/>
        <w:rPr>
          <w:rFonts w:ascii="Times New Roman" w:eastAsia="Times New Roman" w:hAnsi="Times New Roman" w:cs="Times New Roman"/>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ПМ.01 Организация процесса приготовления и приготовление полуфабрикатов для сложной кулинарной продукции</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Актуальные направления в приготовлении отделочных полуфабрикатов для пирожных, тортов</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Инновационные направления в приготовлении полуфабрикатов из мяса на предприятиях общественного питания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полуфабрикатов из  </w:t>
      </w:r>
      <w:proofErr w:type="gramStart"/>
      <w:r w:rsidRPr="00DD1FB8">
        <w:rPr>
          <w:rFonts w:ascii="Times New Roman" w:eastAsia="Times New Roman" w:hAnsi="Times New Roman" w:cs="Times New Roman"/>
          <w:sz w:val="28"/>
          <w:szCs w:val="28"/>
        </w:rPr>
        <w:t>котлетной</w:t>
      </w:r>
      <w:proofErr w:type="gramEnd"/>
      <w:r w:rsidRPr="00DD1FB8">
        <w:rPr>
          <w:rFonts w:ascii="Times New Roman" w:eastAsia="Times New Roman" w:hAnsi="Times New Roman" w:cs="Times New Roman"/>
          <w:sz w:val="28"/>
          <w:szCs w:val="28"/>
        </w:rPr>
        <w:t xml:space="preserve"> и </w:t>
      </w:r>
      <w:proofErr w:type="spellStart"/>
      <w:r w:rsidRPr="00DD1FB8">
        <w:rPr>
          <w:rFonts w:ascii="Times New Roman" w:eastAsia="Times New Roman" w:hAnsi="Times New Roman" w:cs="Times New Roman"/>
          <w:sz w:val="28"/>
          <w:szCs w:val="28"/>
        </w:rPr>
        <w:t>кнельной</w:t>
      </w:r>
      <w:proofErr w:type="spellEnd"/>
      <w:r w:rsidRPr="00DD1FB8">
        <w:rPr>
          <w:rFonts w:ascii="Times New Roman" w:eastAsia="Times New Roman" w:hAnsi="Times New Roman" w:cs="Times New Roman"/>
          <w:sz w:val="28"/>
          <w:szCs w:val="28"/>
        </w:rPr>
        <w:t xml:space="preserve"> масс</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порционных полуфабрикатов</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крупнокусковых полуфабрикатов из говядины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крупнокусковых полуфабрикатов из свинины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мелкокусковых полуфабрикатов из говядины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баранины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домашней птицы и дичи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Совершенствование организации технологического процесса приготовления полуфабрикатов из крупной рыбы фаршированной и нефаршированной в целом виде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нерыбного водного сырья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овощей и грибов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осетровой рыбы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proofErr w:type="gramStart"/>
      <w:r w:rsidRPr="00DD1FB8">
        <w:rPr>
          <w:rFonts w:ascii="Times New Roman" w:eastAsia="Times New Roman" w:hAnsi="Times New Roman" w:cs="Times New Roman"/>
          <w:sz w:val="28"/>
          <w:szCs w:val="28"/>
        </w:rPr>
        <w:t xml:space="preserve">Совершенствование организации технологического процесса приготовления полуфабрикатов из рыбной, котлетной и </w:t>
      </w:r>
      <w:proofErr w:type="spellStart"/>
      <w:r w:rsidRPr="00DD1FB8">
        <w:rPr>
          <w:rFonts w:ascii="Times New Roman" w:eastAsia="Times New Roman" w:hAnsi="Times New Roman" w:cs="Times New Roman"/>
          <w:sz w:val="28"/>
          <w:szCs w:val="28"/>
        </w:rPr>
        <w:t>кнельной</w:t>
      </w:r>
      <w:proofErr w:type="spellEnd"/>
      <w:r w:rsidRPr="00DD1FB8">
        <w:rPr>
          <w:rFonts w:ascii="Times New Roman" w:eastAsia="Times New Roman" w:hAnsi="Times New Roman" w:cs="Times New Roman"/>
          <w:sz w:val="28"/>
          <w:szCs w:val="28"/>
        </w:rPr>
        <w:t xml:space="preserve"> масс в условиях предприятия</w:t>
      </w:r>
      <w:proofErr w:type="gramEnd"/>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субпродуктов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полуфабрикатов из сушеных (консервированных, соленых, маринованных, быстрозамороженных) овощей и грибов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порционных полуфабрикатов из мяса диких животных в условиях предприятия</w:t>
      </w:r>
    </w:p>
    <w:p w:rsidR="00DD1FB8" w:rsidRPr="00DD1FB8" w:rsidRDefault="00DD1FB8" w:rsidP="00DD1FB8">
      <w:pPr>
        <w:numPr>
          <w:ilvl w:val="0"/>
          <w:numId w:val="17"/>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Совершенствование организации технологического процесса приготовления порционных полуфабрикатов из свинины в условиях предприятия</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ПМ.02 Организация процесса приготовления и приготовление сложной холодной кулинарной продукции</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Организация технологического процесса приготовления легких и сложных холодных закусок</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соусов</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блюд из рыбы</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блюд из нерыбного водного сырья</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блюд из мяса</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блюд из птицы, пернатой дичи</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холодных блюд из овощей и грибов</w:t>
      </w:r>
    </w:p>
    <w:p w:rsidR="00DD1FB8" w:rsidRPr="00DD1FB8" w:rsidRDefault="00DD1FB8" w:rsidP="00DD1FB8">
      <w:pPr>
        <w:numPr>
          <w:ilvl w:val="0"/>
          <w:numId w:val="18"/>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холодных диетических блюд</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ПМ.03 Организация процесса приготовления и приготовление сложной горячей кулинарной продукции</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блюд с использованием новейшего оборудования</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сложных горячих блюд с использованием сыра, как основного компонента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супов французской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блюд из жареных мясных субпродуктов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блюд из запеченного мяса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Организация технологического процесса приготовления блюд из запеченных овощей и грибов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блюд из мяса жареного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блюд из мяса жареного порционными кусками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блюд из мяса тушеного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блюд из рубленого мяса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блюд из тушеных мясных субпродуктов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заправочных супов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w:t>
      </w:r>
      <w:proofErr w:type="spellStart"/>
      <w:r w:rsidRPr="00DD1FB8">
        <w:rPr>
          <w:rFonts w:ascii="Times New Roman" w:eastAsia="Times New Roman" w:hAnsi="Times New Roman" w:cs="Times New Roman"/>
          <w:sz w:val="28"/>
          <w:szCs w:val="28"/>
        </w:rPr>
        <w:t>пюреобразных</w:t>
      </w:r>
      <w:proofErr w:type="spellEnd"/>
      <w:r w:rsidRPr="00DD1FB8">
        <w:rPr>
          <w:rFonts w:ascii="Times New Roman" w:eastAsia="Times New Roman" w:hAnsi="Times New Roman" w:cs="Times New Roman"/>
          <w:sz w:val="28"/>
          <w:szCs w:val="28"/>
        </w:rPr>
        <w:t xml:space="preserve"> супов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домашней птицы, дичи и кролика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жареной и запеченной рыбы</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жареной птицы, дичи и кролика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запеченной птицы, дичи и кролика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мяса диких животных</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нерыбного водного сырья</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отварной и припущенной рыбы</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Организация технологического процесса приготовления сложных горячих блюд из отварных и припущенных овощей и грибов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рубленой птицы, дичи и кролика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рыбной котлетной массы</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из тушеной птицы, дичи и кролика</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итальянской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татарской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чешской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блюд японской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закусок</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соусов на основе белого</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горячих соусов на основе красного</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сложных заправочных супов из картофеля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заправочных супов из круп и макаронных изделий</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заправочных супов из овощей</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сложных сметанных и молочных соусов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Организация технологического процесса приготовления сложных яично-масляных соусов</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технологического процесса приготовления супов на прозрачных бульонах </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супов татарской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супов татарской кухни</w:t>
      </w:r>
    </w:p>
    <w:p w:rsidR="00DD1FB8" w:rsidRPr="00DD1FB8" w:rsidRDefault="00DD1FB8" w:rsidP="00DD1FB8">
      <w:pPr>
        <w:numPr>
          <w:ilvl w:val="0"/>
          <w:numId w:val="19"/>
        </w:numPr>
        <w:tabs>
          <w:tab w:val="left" w:pos="0"/>
          <w:tab w:val="left" w:pos="180"/>
          <w:tab w:val="left" w:pos="1134"/>
        </w:tabs>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технологического процесса приготовления холодных супов</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ПМ.04 Организация процесса приготовления и приготовление сложных хлебобулочных, мучных кондитерских изделий</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изделий из пресного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 xml:space="preserve">Организация технологического процесса приготовления  осетинских пирогов по стандартам  </w:t>
      </w:r>
      <w:proofErr w:type="spellStart"/>
      <w:r w:rsidRPr="00DD1FB8">
        <w:rPr>
          <w:rFonts w:ascii="Times New Roman" w:eastAsia="Calibri" w:hAnsi="Times New Roman" w:cs="Times New Roman"/>
          <w:sz w:val="28"/>
          <w:szCs w:val="28"/>
          <w:lang w:eastAsia="en-US"/>
        </w:rPr>
        <w:t>WorldSkills</w:t>
      </w:r>
      <w:proofErr w:type="spellEnd"/>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изделий из песочного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отделочных полуфабрикатов для мучных кондитерских изделий</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слоеных и заварных пирожных</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 xml:space="preserve">Организация технологического процесса приготовления кулинарных изделий из дрожжевого </w:t>
      </w:r>
      <w:proofErr w:type="spellStart"/>
      <w:r w:rsidRPr="00DD1FB8">
        <w:rPr>
          <w:rFonts w:ascii="Times New Roman" w:eastAsia="Calibri" w:hAnsi="Times New Roman" w:cs="Times New Roman"/>
          <w:sz w:val="28"/>
          <w:szCs w:val="28"/>
          <w:lang w:eastAsia="en-US"/>
        </w:rPr>
        <w:t>безопарного</w:t>
      </w:r>
      <w:proofErr w:type="spellEnd"/>
      <w:r w:rsidRPr="00DD1FB8">
        <w:rPr>
          <w:rFonts w:ascii="Times New Roman" w:eastAsia="Calibri" w:hAnsi="Times New Roman" w:cs="Times New Roman"/>
          <w:sz w:val="28"/>
          <w:szCs w:val="28"/>
          <w:lang w:eastAsia="en-US"/>
        </w:rPr>
        <w:t xml:space="preserve">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кексов из дрожжевого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открытых пирогов</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lastRenderedPageBreak/>
        <w:t>Организация технологического процесса приготовления изделий из слоеного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праздничного хлеба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мелкоштучных кондитерских изделий</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хлебобулочных изделий</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технологии приготовления изделий из пряничного теста</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начинок, соусов и глазурей для суфле, пудингов, овощных кексов</w:t>
      </w:r>
    </w:p>
    <w:p w:rsidR="00DD1FB8" w:rsidRPr="00DD1FB8" w:rsidRDefault="00DD1FB8" w:rsidP="00DD1FB8">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диетического хлеба на основе закваски</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ПМ.05 Организация процесса приготовления и приготовление сложных холодных и горячих десертов</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холодных десертов</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и разработка ассортимента  бисквитных тортов</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бисквитных пирожных</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 xml:space="preserve">Организация технологического процесса приготовления </w:t>
      </w:r>
      <w:proofErr w:type="spellStart"/>
      <w:r w:rsidRPr="00DD1FB8">
        <w:rPr>
          <w:rFonts w:ascii="Times New Roman" w:eastAsia="Calibri" w:hAnsi="Times New Roman" w:cs="Times New Roman"/>
          <w:sz w:val="28"/>
          <w:szCs w:val="28"/>
          <w:lang w:eastAsia="en-US"/>
        </w:rPr>
        <w:t>желированных</w:t>
      </w:r>
      <w:proofErr w:type="spellEnd"/>
      <w:r w:rsidRPr="00DD1FB8">
        <w:rPr>
          <w:rFonts w:ascii="Times New Roman" w:eastAsia="Calibri" w:hAnsi="Times New Roman" w:cs="Times New Roman"/>
          <w:sz w:val="28"/>
          <w:szCs w:val="28"/>
          <w:lang w:eastAsia="en-US"/>
        </w:rPr>
        <w:t xml:space="preserve"> холодных десертов</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татарских национальных сдобных  хлебобулочных изделий</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 xml:space="preserve">Организация технологии приготовления и ассортимент сложных горячих фаршированных блюд </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lastRenderedPageBreak/>
        <w:t>Организация технологического процесса приготовления десертов из экзотических плодов</w:t>
      </w:r>
    </w:p>
    <w:p w:rsidR="00DD1FB8" w:rsidRPr="00DD1FB8" w:rsidRDefault="00DD1FB8" w:rsidP="00DD1FB8">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горячих десертов</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ПМ.06 Организация работы структурного подразделения</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Анализ меню и способы его оптимизации на примере предприятия.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и нормирование труда персонала предприятий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и планирование рекламы в предприятии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изучения </w:t>
      </w:r>
      <w:proofErr w:type="spellStart"/>
      <w:r w:rsidRPr="00DD1FB8">
        <w:rPr>
          <w:rFonts w:ascii="Times New Roman" w:eastAsia="Times New Roman" w:hAnsi="Times New Roman" w:cs="Times New Roman"/>
          <w:sz w:val="28"/>
          <w:szCs w:val="28"/>
        </w:rPr>
        <w:t>микроспроса</w:t>
      </w:r>
      <w:proofErr w:type="spellEnd"/>
      <w:r w:rsidRPr="00DD1FB8">
        <w:rPr>
          <w:rFonts w:ascii="Times New Roman" w:eastAsia="Times New Roman" w:hAnsi="Times New Roman" w:cs="Times New Roman"/>
          <w:sz w:val="28"/>
          <w:szCs w:val="28"/>
        </w:rPr>
        <w:t xml:space="preserve"> на продукцию и услуги предприятия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w:t>
      </w:r>
      <w:proofErr w:type="spellStart"/>
      <w:r w:rsidRPr="00DD1FB8">
        <w:rPr>
          <w:rFonts w:ascii="Times New Roman" w:eastAsia="Times New Roman" w:hAnsi="Times New Roman" w:cs="Times New Roman"/>
          <w:sz w:val="28"/>
          <w:szCs w:val="28"/>
        </w:rPr>
        <w:t>кейтеринга</w:t>
      </w:r>
      <w:proofErr w:type="spellEnd"/>
      <w:r w:rsidRPr="00DD1FB8">
        <w:rPr>
          <w:rFonts w:ascii="Times New Roman" w:eastAsia="Times New Roman" w:hAnsi="Times New Roman" w:cs="Times New Roman"/>
          <w:sz w:val="28"/>
          <w:szCs w:val="28"/>
        </w:rPr>
        <w:t xml:space="preserve"> как дополнительного бизнеса предприятия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 xml:space="preserve">Организация питания в местах массового отдыха населения. </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питания потребителей, проживающих в гостиничных комплексах.</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питания работников промышленного предприятия.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работы банкетной службы предприятий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работы буфетов, магазина кулинарии.</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работы предприятий питания различного формата (демократичных, концептуальных, быстрого питания, этнических  и др.).</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Организация снабжения предприятия питания продовольственными товарами и материально-техническими средствами.</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Разработка и внедрение стандартов обслуживания в предприятиях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Разработка предложений по совершенствованию организации  работы заготовочного цеха (овощного, рыбного, мясного и др.) на примере предприятия.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lastRenderedPageBreak/>
        <w:t xml:space="preserve">Разработка предложений по совершенствованию организации работы </w:t>
      </w:r>
      <w:proofErr w:type="spellStart"/>
      <w:r w:rsidRPr="00DD1FB8">
        <w:rPr>
          <w:rFonts w:ascii="Times New Roman" w:eastAsia="Times New Roman" w:hAnsi="Times New Roman" w:cs="Times New Roman"/>
          <w:sz w:val="28"/>
          <w:szCs w:val="28"/>
        </w:rPr>
        <w:t>доготовочного</w:t>
      </w:r>
      <w:proofErr w:type="spellEnd"/>
      <w:r w:rsidRPr="00DD1FB8">
        <w:rPr>
          <w:rFonts w:ascii="Times New Roman" w:eastAsia="Times New Roman" w:hAnsi="Times New Roman" w:cs="Times New Roman"/>
          <w:sz w:val="28"/>
          <w:szCs w:val="28"/>
        </w:rPr>
        <w:t xml:space="preserve"> цеха (холодного, горячего) на примере предприятия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Разработка предложений по совершенствованию организации работы специализированного цеха (мучного, кондитерского) на примере предприятия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Система адаптации и повышения квалификации персонала предприятия питания</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DD1FB8">
        <w:rPr>
          <w:rFonts w:ascii="Times New Roman" w:eastAsia="Times New Roman" w:hAnsi="Times New Roman" w:cs="Times New Roman"/>
          <w:color w:val="000000"/>
          <w:sz w:val="28"/>
          <w:szCs w:val="28"/>
        </w:rPr>
        <w:t>Совершенствование организации технологического процесса при обслуживании иностранных туристов</w:t>
      </w:r>
    </w:p>
    <w:p w:rsidR="00DD1FB8" w:rsidRPr="00DD1FB8" w:rsidRDefault="00DD1FB8" w:rsidP="00DD1FB8">
      <w:pPr>
        <w:numPr>
          <w:ilvl w:val="0"/>
          <w:numId w:val="9"/>
        </w:numPr>
        <w:tabs>
          <w:tab w:val="left" w:pos="1134"/>
          <w:tab w:val="left" w:pos="1418"/>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DD1FB8">
        <w:rPr>
          <w:rFonts w:ascii="Times New Roman" w:eastAsia="Times New Roman" w:hAnsi="Times New Roman" w:cs="Times New Roman"/>
          <w:sz w:val="28"/>
          <w:szCs w:val="28"/>
        </w:rPr>
        <w:t>Способы оптимизации организации обслуживания потребителей на примере предприятия</w:t>
      </w: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b/>
          <w:sz w:val="28"/>
          <w:szCs w:val="28"/>
        </w:rPr>
      </w:pPr>
    </w:p>
    <w:p w:rsidR="00DD1FB8" w:rsidRPr="00DD1FB8" w:rsidRDefault="00DD1FB8" w:rsidP="00DD1FB8">
      <w:pPr>
        <w:tabs>
          <w:tab w:val="left" w:pos="0"/>
          <w:tab w:val="left" w:pos="180"/>
          <w:tab w:val="left" w:pos="1134"/>
        </w:tabs>
        <w:spacing w:after="0" w:line="360" w:lineRule="auto"/>
        <w:ind w:firstLine="709"/>
        <w:jc w:val="both"/>
        <w:rPr>
          <w:rFonts w:ascii="Times New Roman" w:eastAsia="Times New Roman" w:hAnsi="Times New Roman" w:cs="Times New Roman"/>
          <w:i/>
          <w:sz w:val="28"/>
          <w:szCs w:val="28"/>
        </w:rPr>
      </w:pPr>
      <w:r w:rsidRPr="00DD1FB8">
        <w:rPr>
          <w:rFonts w:ascii="Times New Roman" w:eastAsia="Times New Roman" w:hAnsi="Times New Roman" w:cs="Times New Roman"/>
          <w:i/>
          <w:sz w:val="28"/>
          <w:szCs w:val="28"/>
        </w:rPr>
        <w:t>ПМ.07 Выполнение работ по одной или нескольким профессиям рабочих, должностям служащих(16675 Повар)</w:t>
      </w:r>
    </w:p>
    <w:p w:rsidR="00DD1FB8" w:rsidRPr="00DD1FB8" w:rsidRDefault="00DD1FB8" w:rsidP="00DD1FB8">
      <w:pPr>
        <w:tabs>
          <w:tab w:val="left" w:pos="1134"/>
        </w:tabs>
        <w:spacing w:after="0" w:line="360" w:lineRule="auto"/>
        <w:ind w:firstLine="709"/>
        <w:rPr>
          <w:rFonts w:ascii="Times New Roman" w:eastAsia="Times New Roman" w:hAnsi="Times New Roman" w:cs="Times New Roman"/>
          <w:spacing w:val="20"/>
          <w:sz w:val="18"/>
          <w:szCs w:val="18"/>
        </w:rPr>
      </w:pP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диетических супов</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горячих и холодных напитков</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горячих блюд из каш различной консистенции и изделий из них</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блюд из мяса для лечебно-профилактического питания</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блюд из рыбы для лечебно-профилактического питания</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блюд из овощей и круп для лечебно-профилактического питания</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 xml:space="preserve">Организация технологического процесса приготовления блюд для школьного питания </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lastRenderedPageBreak/>
        <w:t>Организация технологического процесса приготовления блюд для питания студентов</w:t>
      </w:r>
    </w:p>
    <w:p w:rsidR="00DD1FB8" w:rsidRPr="00DD1FB8" w:rsidRDefault="00DD1FB8" w:rsidP="00DD1FB8">
      <w:pPr>
        <w:numPr>
          <w:ilvl w:val="0"/>
          <w:numId w:val="22"/>
        </w:numPr>
        <w:tabs>
          <w:tab w:val="left" w:pos="1134"/>
        </w:tabs>
        <w:spacing w:after="0" w:line="360" w:lineRule="auto"/>
        <w:ind w:left="0" w:firstLine="709"/>
        <w:contextualSpacing/>
        <w:jc w:val="both"/>
        <w:rPr>
          <w:rFonts w:ascii="Times New Roman" w:eastAsia="Calibri" w:hAnsi="Times New Roman" w:cs="Times New Roman"/>
          <w:sz w:val="28"/>
          <w:szCs w:val="28"/>
          <w:lang w:eastAsia="en-US"/>
        </w:rPr>
      </w:pPr>
      <w:r w:rsidRPr="00DD1FB8">
        <w:rPr>
          <w:rFonts w:ascii="Times New Roman" w:eastAsia="Calibri" w:hAnsi="Times New Roman" w:cs="Times New Roman"/>
          <w:sz w:val="28"/>
          <w:szCs w:val="28"/>
          <w:lang w:eastAsia="en-US"/>
        </w:rPr>
        <w:t>Организация технологического процесса приготовления сложных горячих блюд из сыра, яиц и творога</w:t>
      </w:r>
    </w:p>
    <w:p w:rsidR="00F5649F" w:rsidRPr="00F5649F" w:rsidRDefault="00F5649F" w:rsidP="00F5649F">
      <w:pPr>
        <w:tabs>
          <w:tab w:val="left" w:pos="0"/>
          <w:tab w:val="left" w:pos="180"/>
          <w:tab w:val="left" w:pos="1080"/>
        </w:tabs>
        <w:spacing w:after="0" w:line="240" w:lineRule="auto"/>
        <w:ind w:firstLine="709"/>
        <w:rPr>
          <w:rFonts w:ascii="Times New Roman" w:eastAsia="Times New Roman" w:hAnsi="Times New Roman" w:cs="Times New Roman"/>
          <w:sz w:val="28"/>
          <w:szCs w:val="28"/>
        </w:rPr>
      </w:pP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Заведующий кафедрой</w:t>
      </w: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 xml:space="preserve">«Товароведение и технология </w:t>
      </w:r>
    </w:p>
    <w:p w:rsidR="00F5649F" w:rsidRPr="00F5649F" w:rsidRDefault="00F5649F" w:rsidP="00F5649F">
      <w:pPr>
        <w:tabs>
          <w:tab w:val="left" w:pos="0"/>
          <w:tab w:val="left" w:pos="180"/>
          <w:tab w:val="left" w:pos="1080"/>
        </w:tabs>
        <w:spacing w:after="0" w:line="240" w:lineRule="auto"/>
        <w:rPr>
          <w:rFonts w:ascii="Times New Roman" w:eastAsia="Times New Roman" w:hAnsi="Times New Roman" w:cs="Times New Roman"/>
          <w:sz w:val="28"/>
          <w:szCs w:val="28"/>
        </w:rPr>
      </w:pPr>
      <w:r w:rsidRPr="00F5649F">
        <w:rPr>
          <w:rFonts w:ascii="Times New Roman" w:eastAsia="Times New Roman" w:hAnsi="Times New Roman" w:cs="Times New Roman"/>
          <w:sz w:val="28"/>
          <w:szCs w:val="28"/>
        </w:rPr>
        <w:t>общественного питания»</w:t>
      </w:r>
      <w:r w:rsidRPr="00F5649F">
        <w:rPr>
          <w:rFonts w:ascii="Times New Roman" w:eastAsia="Times New Roman" w:hAnsi="Times New Roman" w:cs="Times New Roman"/>
          <w:sz w:val="28"/>
          <w:szCs w:val="28"/>
        </w:rPr>
        <w:tab/>
      </w:r>
      <w:r w:rsidRPr="00F5649F">
        <w:rPr>
          <w:rFonts w:ascii="Times New Roman" w:eastAsia="Times New Roman" w:hAnsi="Times New Roman" w:cs="Times New Roman"/>
          <w:sz w:val="28"/>
          <w:szCs w:val="28"/>
        </w:rPr>
        <w:tab/>
      </w:r>
      <w:r w:rsidRPr="00F5649F">
        <w:rPr>
          <w:rFonts w:ascii="Times New Roman" w:eastAsia="Times New Roman" w:hAnsi="Times New Roman" w:cs="Times New Roman"/>
          <w:sz w:val="28"/>
          <w:szCs w:val="28"/>
        </w:rPr>
        <w:tab/>
      </w:r>
      <w:r w:rsidRPr="00F5649F">
        <w:rPr>
          <w:rFonts w:ascii="Times New Roman" w:eastAsia="Times New Roman" w:hAnsi="Times New Roman" w:cs="Times New Roman"/>
          <w:sz w:val="28"/>
          <w:szCs w:val="28"/>
        </w:rPr>
        <w:tab/>
      </w:r>
      <w:r w:rsidRPr="00F5649F">
        <w:rPr>
          <w:rFonts w:ascii="Times New Roman" w:eastAsia="Times New Roman" w:hAnsi="Times New Roman" w:cs="Times New Roman"/>
          <w:sz w:val="28"/>
          <w:szCs w:val="28"/>
        </w:rPr>
        <w:tab/>
      </w:r>
      <w:r w:rsidRPr="00F5649F">
        <w:rPr>
          <w:rFonts w:ascii="Times New Roman" w:eastAsia="Times New Roman" w:hAnsi="Times New Roman" w:cs="Times New Roman"/>
          <w:sz w:val="28"/>
          <w:szCs w:val="28"/>
        </w:rPr>
        <w:tab/>
      </w:r>
      <w:r w:rsidR="003E0E9A">
        <w:rPr>
          <w:rFonts w:ascii="Times New Roman" w:eastAsia="Times New Roman" w:hAnsi="Times New Roman" w:cs="Times New Roman"/>
          <w:sz w:val="28"/>
          <w:szCs w:val="28"/>
        </w:rPr>
        <w:t xml:space="preserve">Э.К. </w:t>
      </w:r>
      <w:proofErr w:type="spellStart"/>
      <w:r w:rsidR="003E0E9A">
        <w:rPr>
          <w:rFonts w:ascii="Times New Roman" w:eastAsia="Times New Roman" w:hAnsi="Times New Roman" w:cs="Times New Roman"/>
          <w:sz w:val="28"/>
          <w:szCs w:val="28"/>
        </w:rPr>
        <w:t>Папуниди</w:t>
      </w:r>
      <w:proofErr w:type="spellEnd"/>
    </w:p>
    <w:p w:rsidR="00E12295" w:rsidRPr="00DF4A7C" w:rsidRDefault="00E12295" w:rsidP="00E12295">
      <w:pPr>
        <w:jc w:val="center"/>
        <w:rPr>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F5649F" w:rsidRDefault="00F5649F"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F5649F" w:rsidRDefault="00F5649F"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DD1FB8" w:rsidRDefault="00DD1FB8">
      <w:pP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br w:type="page"/>
      </w:r>
    </w:p>
    <w:p w:rsidR="00E12295" w:rsidRDefault="0062671D"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E160E2">
        <w:rPr>
          <w:rFonts w:ascii="Times New Roman" w:eastAsia="Times New Roman" w:hAnsi="Times New Roman" w:cs="Times New Roman"/>
          <w:color w:val="000000"/>
          <w:spacing w:val="1"/>
          <w:sz w:val="28"/>
          <w:szCs w:val="28"/>
        </w:rPr>
        <w:lastRenderedPageBreak/>
        <w:t>ПРИЛОЖЕНИЕ</w:t>
      </w:r>
      <w:r>
        <w:rPr>
          <w:rFonts w:ascii="Times New Roman" w:eastAsia="Times New Roman" w:hAnsi="Times New Roman" w:cs="Times New Roman"/>
          <w:color w:val="000000"/>
          <w:spacing w:val="1"/>
          <w:sz w:val="28"/>
          <w:szCs w:val="28"/>
        </w:rPr>
        <w:t xml:space="preserve"> Б</w:t>
      </w:r>
    </w:p>
    <w:p w:rsidR="00E12295" w:rsidRPr="00E160E2"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Pr="00E160E2" w:rsidRDefault="00E12295" w:rsidP="00E12295">
      <w:pPr>
        <w:spacing w:after="0" w:line="240" w:lineRule="auto"/>
        <w:ind w:left="-540"/>
        <w:jc w:val="center"/>
        <w:rPr>
          <w:rFonts w:ascii="Times New Roman" w:eastAsia="Times New Roman" w:hAnsi="Times New Roman" w:cs="Times New Roman"/>
          <w:b/>
          <w:sz w:val="28"/>
          <w:szCs w:val="28"/>
        </w:rPr>
      </w:pPr>
      <w:r w:rsidRPr="00E160E2">
        <w:rPr>
          <w:rFonts w:ascii="Times New Roman" w:eastAsia="Times New Roman" w:hAnsi="Times New Roman" w:cs="Times New Roman"/>
          <w:b/>
          <w:sz w:val="28"/>
          <w:szCs w:val="28"/>
        </w:rPr>
        <w:t>Образец оформления заявления</w:t>
      </w:r>
    </w:p>
    <w:p w:rsidR="00E12295" w:rsidRPr="00E160E2" w:rsidRDefault="00E12295" w:rsidP="00E12295">
      <w:pPr>
        <w:spacing w:after="120" w:line="240" w:lineRule="auto"/>
        <w:ind w:left="-540"/>
        <w:jc w:val="center"/>
        <w:rPr>
          <w:rFonts w:ascii="Times New Roman" w:eastAsia="Times New Roman" w:hAnsi="Times New Roman" w:cs="Times New Roman"/>
          <w:b/>
          <w:sz w:val="28"/>
          <w:szCs w:val="28"/>
        </w:rPr>
      </w:pPr>
      <w:r w:rsidRPr="00E160E2">
        <w:rPr>
          <w:rFonts w:ascii="Times New Roman" w:eastAsia="Times New Roman" w:hAnsi="Times New Roman" w:cs="Times New Roman"/>
          <w:b/>
          <w:sz w:val="28"/>
          <w:szCs w:val="28"/>
        </w:rPr>
        <w:t>выпускной квалификационной работы</w:t>
      </w:r>
    </w:p>
    <w:p w:rsidR="00E12295" w:rsidRPr="00E160E2" w:rsidRDefault="00E12295" w:rsidP="00E12295">
      <w:pPr>
        <w:spacing w:after="0" w:line="240" w:lineRule="auto"/>
        <w:jc w:val="center"/>
        <w:rPr>
          <w:rFonts w:ascii="Times New Roman" w:eastAsia="Times New Roman" w:hAnsi="Times New Roman" w:cs="Times New Roman"/>
          <w:sz w:val="28"/>
          <w:szCs w:val="28"/>
        </w:rPr>
      </w:pPr>
      <w:r w:rsidRPr="00E160E2">
        <w:rPr>
          <w:rFonts w:ascii="Times New Roman" w:eastAsia="Times New Roman" w:hAnsi="Times New Roman" w:cs="Times New Roman"/>
          <w:sz w:val="28"/>
          <w:szCs w:val="28"/>
        </w:rPr>
        <w:t>АВТОНОМНАЯ НЕКОММЕРЧЕСКАЯ ОБРАЗОВАТЕЛЬНАЯ</w:t>
      </w:r>
    </w:p>
    <w:p w:rsidR="00E12295" w:rsidRPr="00E160E2" w:rsidRDefault="00E12295" w:rsidP="00E12295">
      <w:pPr>
        <w:spacing w:after="0" w:line="240" w:lineRule="auto"/>
        <w:jc w:val="center"/>
        <w:rPr>
          <w:rFonts w:ascii="Times New Roman" w:eastAsia="Times New Roman" w:hAnsi="Times New Roman" w:cs="Times New Roman"/>
          <w:sz w:val="28"/>
          <w:szCs w:val="28"/>
        </w:rPr>
      </w:pPr>
      <w:r w:rsidRPr="00E160E2">
        <w:rPr>
          <w:rFonts w:ascii="Times New Roman" w:eastAsia="Times New Roman" w:hAnsi="Times New Roman" w:cs="Times New Roman"/>
          <w:sz w:val="28"/>
          <w:szCs w:val="28"/>
        </w:rPr>
        <w:t>ОРГАНИЗАЦИЯ ВЫСШЕГО ОБРАЗОВАНИЯ</w:t>
      </w:r>
    </w:p>
    <w:p w:rsidR="00E12295" w:rsidRPr="00E160E2" w:rsidRDefault="00E12295" w:rsidP="00E12295">
      <w:pPr>
        <w:spacing w:after="0" w:line="240" w:lineRule="auto"/>
        <w:jc w:val="center"/>
        <w:rPr>
          <w:rFonts w:ascii="Times New Roman" w:eastAsia="Times New Roman" w:hAnsi="Times New Roman" w:cs="Times New Roman"/>
          <w:sz w:val="28"/>
          <w:szCs w:val="28"/>
        </w:rPr>
      </w:pPr>
      <w:r w:rsidRPr="00E160E2">
        <w:rPr>
          <w:rFonts w:ascii="Times New Roman" w:eastAsia="Times New Roman" w:hAnsi="Times New Roman" w:cs="Times New Roman"/>
          <w:sz w:val="28"/>
          <w:szCs w:val="28"/>
        </w:rPr>
        <w:t>ЦЕНТРОСОЮЗА РОССИЙСКОЙ ФЕДЕРАЦИИ</w:t>
      </w:r>
    </w:p>
    <w:p w:rsidR="00E12295" w:rsidRPr="00E160E2" w:rsidRDefault="00E12295" w:rsidP="00E12295">
      <w:pPr>
        <w:spacing w:after="0" w:line="240" w:lineRule="auto"/>
        <w:jc w:val="center"/>
        <w:rPr>
          <w:rFonts w:ascii="Times New Roman" w:eastAsia="Times New Roman" w:hAnsi="Times New Roman" w:cs="Times New Roman"/>
          <w:sz w:val="28"/>
          <w:szCs w:val="28"/>
        </w:rPr>
      </w:pPr>
      <w:r w:rsidRPr="00E160E2">
        <w:rPr>
          <w:rFonts w:ascii="Times New Roman" w:eastAsia="Times New Roman" w:hAnsi="Times New Roman" w:cs="Times New Roman"/>
          <w:sz w:val="28"/>
          <w:szCs w:val="28"/>
        </w:rPr>
        <w:t>«РОССИЙСКИЙ УНИВЕРСИТЕТ КООПЕРАЦИИ»</w:t>
      </w:r>
    </w:p>
    <w:p w:rsidR="00E12295" w:rsidRPr="00E160E2" w:rsidRDefault="00E12295" w:rsidP="00E12295">
      <w:pPr>
        <w:autoSpaceDE w:val="0"/>
        <w:autoSpaceDN w:val="0"/>
        <w:adjustRightInd w:val="0"/>
        <w:spacing w:after="0" w:line="240" w:lineRule="auto"/>
        <w:jc w:val="center"/>
        <w:rPr>
          <w:rFonts w:ascii="Times New Roman" w:eastAsia="Times New Roman" w:hAnsi="Times New Roman" w:cs="Times New Roman"/>
          <w:b/>
          <w:sz w:val="28"/>
          <w:szCs w:val="28"/>
        </w:rPr>
      </w:pPr>
      <w:r w:rsidRPr="00E160E2">
        <w:rPr>
          <w:rFonts w:ascii="Times New Roman" w:eastAsia="Times New Roman" w:hAnsi="Times New Roman" w:cs="Times New Roman"/>
          <w:b/>
          <w:sz w:val="28"/>
          <w:szCs w:val="28"/>
        </w:rPr>
        <w:t xml:space="preserve">КАЗАНСКИЙ КООПЕРАТИВНЫЙ ИНСТИТУТ (ФИЛИАЛ) </w:t>
      </w:r>
    </w:p>
    <w:p w:rsidR="00E12295" w:rsidRPr="00E160E2" w:rsidRDefault="00E12295" w:rsidP="00E12295">
      <w:pPr>
        <w:spacing w:after="0" w:line="240" w:lineRule="auto"/>
        <w:ind w:left="4500"/>
        <w:rPr>
          <w:rFonts w:ascii="Times New Roman" w:eastAsia="Times New Roman" w:hAnsi="Times New Roman" w:cs="Times New Roman"/>
          <w:sz w:val="24"/>
          <w:szCs w:val="24"/>
        </w:rPr>
      </w:pPr>
    </w:p>
    <w:tbl>
      <w:tblPr>
        <w:tblW w:w="0" w:type="auto"/>
        <w:tblInd w:w="3936" w:type="dxa"/>
        <w:tblLook w:val="04A0" w:firstRow="1" w:lastRow="0" w:firstColumn="1" w:lastColumn="0" w:noHBand="0" w:noVBand="1"/>
      </w:tblPr>
      <w:tblGrid>
        <w:gridCol w:w="137"/>
        <w:gridCol w:w="5367"/>
        <w:gridCol w:w="131"/>
      </w:tblGrid>
      <w:tr w:rsidR="00E12295" w:rsidRPr="00E160E2" w:rsidTr="00E12295">
        <w:trPr>
          <w:gridAfter w:val="1"/>
          <w:wAfter w:w="131" w:type="dxa"/>
          <w:trHeight w:val="242"/>
        </w:trPr>
        <w:tc>
          <w:tcPr>
            <w:tcW w:w="5504" w:type="dxa"/>
            <w:gridSpan w:val="2"/>
            <w:shd w:val="clear" w:color="auto" w:fill="auto"/>
          </w:tcPr>
          <w:p w:rsidR="00E12295" w:rsidRPr="00E160E2" w:rsidRDefault="00E12295" w:rsidP="00E12295">
            <w:pPr>
              <w:spacing w:after="0" w:line="240" w:lineRule="auto"/>
              <w:ind w:left="-108"/>
              <w:jc w:val="both"/>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Заведующему кафедрой</w:t>
            </w:r>
          </w:p>
        </w:tc>
      </w:tr>
      <w:tr w:rsidR="00E12295" w:rsidRPr="00E160E2" w:rsidTr="00E12295">
        <w:trPr>
          <w:gridAfter w:val="1"/>
          <w:wAfter w:w="131" w:type="dxa"/>
        </w:trPr>
        <w:tc>
          <w:tcPr>
            <w:tcW w:w="5504" w:type="dxa"/>
            <w:gridSpan w:val="2"/>
            <w:tcBorders>
              <w:bottom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i/>
                <w:sz w:val="24"/>
                <w:szCs w:val="24"/>
              </w:rPr>
            </w:pPr>
            <w:r w:rsidRPr="00E160E2">
              <w:rPr>
                <w:rFonts w:ascii="Times New Roman" w:eastAsia="Times New Roman" w:hAnsi="Times New Roman" w:cs="Times New Roman"/>
                <w:i/>
              </w:rPr>
              <w:t>«Товароведение и технология общественного питания»</w:t>
            </w:r>
          </w:p>
        </w:tc>
      </w:tr>
      <w:tr w:rsidR="00E12295" w:rsidRPr="00E160E2" w:rsidTr="00E12295">
        <w:trPr>
          <w:gridAfter w:val="1"/>
          <w:wAfter w:w="131" w:type="dxa"/>
        </w:trPr>
        <w:tc>
          <w:tcPr>
            <w:tcW w:w="5504" w:type="dxa"/>
            <w:gridSpan w:val="2"/>
            <w:tcBorders>
              <w:top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sz w:val="16"/>
                <w:szCs w:val="16"/>
              </w:rPr>
            </w:pPr>
            <w:r w:rsidRPr="00E160E2">
              <w:rPr>
                <w:rFonts w:ascii="Times New Roman" w:eastAsia="Times New Roman" w:hAnsi="Times New Roman" w:cs="Times New Roman"/>
                <w:sz w:val="16"/>
                <w:szCs w:val="16"/>
              </w:rPr>
              <w:t>(название)</w:t>
            </w:r>
          </w:p>
        </w:tc>
      </w:tr>
      <w:tr w:rsidR="00E12295" w:rsidRPr="00E160E2" w:rsidTr="00E12295">
        <w:trPr>
          <w:gridAfter w:val="1"/>
          <w:wAfter w:w="131" w:type="dxa"/>
        </w:trPr>
        <w:tc>
          <w:tcPr>
            <w:tcW w:w="5504" w:type="dxa"/>
            <w:gridSpan w:val="2"/>
            <w:tcBorders>
              <w:bottom w:val="single" w:sz="4" w:space="0" w:color="auto"/>
            </w:tcBorders>
            <w:shd w:val="clear" w:color="auto" w:fill="auto"/>
          </w:tcPr>
          <w:p w:rsidR="00E12295" w:rsidRPr="00E160E2" w:rsidRDefault="00850FDB" w:rsid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Папуниди</w:t>
            </w:r>
            <w:proofErr w:type="spellEnd"/>
            <w:r>
              <w:rPr>
                <w:rFonts w:ascii="Times New Roman" w:eastAsia="Times New Roman" w:hAnsi="Times New Roman" w:cs="Times New Roman"/>
                <w:i/>
                <w:sz w:val="24"/>
                <w:szCs w:val="24"/>
              </w:rPr>
              <w:t xml:space="preserve"> Э.К</w:t>
            </w:r>
            <w:r w:rsidR="00E12295" w:rsidRPr="00E160E2">
              <w:rPr>
                <w:rFonts w:ascii="Times New Roman" w:eastAsia="Times New Roman" w:hAnsi="Times New Roman" w:cs="Times New Roman"/>
                <w:i/>
                <w:sz w:val="24"/>
                <w:szCs w:val="24"/>
              </w:rPr>
              <w:t>.</w:t>
            </w:r>
          </w:p>
        </w:tc>
      </w:tr>
      <w:tr w:rsidR="00E12295" w:rsidRPr="00E160E2" w:rsidTr="00E12295">
        <w:trPr>
          <w:gridAfter w:val="1"/>
          <w:wAfter w:w="131" w:type="dxa"/>
        </w:trPr>
        <w:tc>
          <w:tcPr>
            <w:tcW w:w="5504" w:type="dxa"/>
            <w:gridSpan w:val="2"/>
            <w:tcBorders>
              <w:top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sz w:val="16"/>
                <w:szCs w:val="16"/>
              </w:rPr>
            </w:pPr>
            <w:r w:rsidRPr="00E160E2">
              <w:rPr>
                <w:rFonts w:ascii="Times New Roman" w:eastAsia="Times New Roman" w:hAnsi="Times New Roman" w:cs="Times New Roman"/>
                <w:sz w:val="16"/>
                <w:szCs w:val="16"/>
              </w:rPr>
              <w:t>(фамилия, имя, отчество)</w:t>
            </w:r>
          </w:p>
        </w:tc>
      </w:tr>
      <w:tr w:rsidR="00E12295" w:rsidRPr="00E160E2" w:rsidTr="00E12295">
        <w:trPr>
          <w:gridAfter w:val="1"/>
          <w:wAfter w:w="131" w:type="dxa"/>
        </w:trPr>
        <w:tc>
          <w:tcPr>
            <w:tcW w:w="5504" w:type="dxa"/>
            <w:gridSpan w:val="2"/>
            <w:shd w:val="clear" w:color="auto" w:fill="auto"/>
          </w:tcPr>
          <w:p w:rsidR="00E12295" w:rsidRPr="00E160E2" w:rsidRDefault="00E12295" w:rsidP="00E12295">
            <w:pPr>
              <w:spacing w:after="0" w:line="240" w:lineRule="auto"/>
              <w:ind w:left="-108"/>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 xml:space="preserve">студента </w:t>
            </w:r>
            <w:r w:rsidRPr="00E160E2">
              <w:rPr>
                <w:rFonts w:ascii="Times New Roman" w:eastAsia="Times New Roman" w:hAnsi="Times New Roman" w:cs="Times New Roman"/>
                <w:u w:val="single"/>
              </w:rPr>
              <w:t xml:space="preserve">4 </w:t>
            </w:r>
            <w:r w:rsidRPr="00E160E2">
              <w:rPr>
                <w:rFonts w:ascii="Times New Roman" w:eastAsia="Times New Roman" w:hAnsi="Times New Roman" w:cs="Times New Roman"/>
                <w:sz w:val="24"/>
                <w:szCs w:val="24"/>
              </w:rPr>
              <w:t>курса</w:t>
            </w:r>
          </w:p>
        </w:tc>
      </w:tr>
      <w:tr w:rsidR="00E12295" w:rsidRPr="00E160E2" w:rsidTr="00E12295">
        <w:trPr>
          <w:gridAfter w:val="1"/>
          <w:wAfter w:w="131" w:type="dxa"/>
        </w:trPr>
        <w:tc>
          <w:tcPr>
            <w:tcW w:w="5504" w:type="dxa"/>
            <w:gridSpan w:val="2"/>
            <w:tcBorders>
              <w:bottom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sz w:val="24"/>
                <w:szCs w:val="24"/>
              </w:rPr>
            </w:pPr>
            <w:r w:rsidRPr="00E160E2">
              <w:rPr>
                <w:rFonts w:ascii="Times New Roman" w:eastAsia="Times New Roman" w:hAnsi="Times New Roman" w:cs="Times New Roman"/>
                <w:i/>
              </w:rPr>
              <w:t>Факультета</w:t>
            </w:r>
            <w:r>
              <w:rPr>
                <w:rFonts w:ascii="Times New Roman" w:eastAsia="Times New Roman" w:hAnsi="Times New Roman" w:cs="Times New Roman"/>
                <w:i/>
              </w:rPr>
              <w:t xml:space="preserve"> среднего профессионального образования</w:t>
            </w:r>
            <w:r w:rsidRPr="00E160E2">
              <w:rPr>
                <w:rFonts w:ascii="Times New Roman" w:eastAsia="Times New Roman" w:hAnsi="Times New Roman" w:cs="Times New Roman"/>
                <w:i/>
              </w:rPr>
              <w:t>,</w:t>
            </w:r>
          </w:p>
        </w:tc>
      </w:tr>
      <w:tr w:rsidR="00E12295" w:rsidRPr="00E160E2" w:rsidTr="00E12295">
        <w:trPr>
          <w:gridAfter w:val="1"/>
          <w:wAfter w:w="131" w:type="dxa"/>
        </w:trPr>
        <w:tc>
          <w:tcPr>
            <w:tcW w:w="5504" w:type="dxa"/>
            <w:gridSpan w:val="2"/>
            <w:tcBorders>
              <w:top w:val="single" w:sz="4" w:space="0" w:color="auto"/>
              <w:bottom w:val="single" w:sz="4" w:space="0" w:color="auto"/>
            </w:tcBorders>
            <w:shd w:val="clear" w:color="auto" w:fill="auto"/>
          </w:tcPr>
          <w:p w:rsidR="00E12295" w:rsidRPr="00E160E2" w:rsidRDefault="00C84183" w:rsidP="00E12295">
            <w:pPr>
              <w:spacing w:after="0" w:line="240" w:lineRule="auto"/>
              <w:ind w:left="-108"/>
              <w:jc w:val="center"/>
              <w:rPr>
                <w:rFonts w:ascii="Times New Roman" w:eastAsia="Times New Roman" w:hAnsi="Times New Roman" w:cs="Times New Roman"/>
                <w:i/>
                <w:sz w:val="24"/>
                <w:szCs w:val="24"/>
              </w:rPr>
            </w:pPr>
            <w:r>
              <w:rPr>
                <w:rFonts w:ascii="Times New Roman" w:eastAsia="Times New Roman" w:hAnsi="Times New Roman" w:cs="Times New Roman"/>
                <w:i/>
              </w:rPr>
              <w:t xml:space="preserve">специальности 19.02.10 </w:t>
            </w:r>
            <w:r w:rsidR="00E12295">
              <w:rPr>
                <w:rFonts w:ascii="Times New Roman" w:eastAsia="Times New Roman" w:hAnsi="Times New Roman" w:cs="Times New Roman"/>
                <w:i/>
              </w:rPr>
              <w:t xml:space="preserve">Технология </w:t>
            </w:r>
            <w:r>
              <w:rPr>
                <w:rFonts w:ascii="Times New Roman" w:eastAsia="Times New Roman" w:hAnsi="Times New Roman" w:cs="Times New Roman"/>
                <w:i/>
              </w:rPr>
              <w:t>продукции общественного питания</w:t>
            </w:r>
            <w:r w:rsidR="00E12295" w:rsidRPr="00E160E2">
              <w:rPr>
                <w:rFonts w:ascii="Times New Roman" w:eastAsia="Times New Roman" w:hAnsi="Times New Roman" w:cs="Times New Roman"/>
                <w:i/>
              </w:rPr>
              <w:t xml:space="preserve"> </w:t>
            </w:r>
          </w:p>
        </w:tc>
      </w:tr>
      <w:tr w:rsidR="00E12295" w:rsidRPr="00E160E2" w:rsidTr="00E12295">
        <w:trPr>
          <w:gridAfter w:val="1"/>
          <w:wAfter w:w="131" w:type="dxa"/>
        </w:trPr>
        <w:tc>
          <w:tcPr>
            <w:tcW w:w="5504" w:type="dxa"/>
            <w:gridSpan w:val="2"/>
            <w:tcBorders>
              <w:top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sz w:val="16"/>
                <w:szCs w:val="16"/>
              </w:rPr>
            </w:pPr>
            <w:r w:rsidRPr="00E160E2">
              <w:rPr>
                <w:rFonts w:ascii="Times New Roman" w:eastAsia="Times New Roman" w:hAnsi="Times New Roman" w:cs="Times New Roman"/>
                <w:sz w:val="16"/>
                <w:szCs w:val="16"/>
              </w:rPr>
              <w:t>(специальность/направление подготовки)</w:t>
            </w:r>
          </w:p>
        </w:tc>
      </w:tr>
      <w:tr w:rsidR="00E12295" w:rsidRPr="00E160E2" w:rsidTr="00E12295">
        <w:trPr>
          <w:gridAfter w:val="1"/>
          <w:wAfter w:w="131" w:type="dxa"/>
        </w:trPr>
        <w:tc>
          <w:tcPr>
            <w:tcW w:w="5504" w:type="dxa"/>
            <w:gridSpan w:val="2"/>
            <w:tcBorders>
              <w:bottom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i/>
                <w:sz w:val="24"/>
                <w:szCs w:val="24"/>
              </w:rPr>
            </w:pPr>
            <w:r w:rsidRPr="00E160E2">
              <w:rPr>
                <w:rFonts w:ascii="Times New Roman" w:eastAsia="Times New Roman" w:hAnsi="Times New Roman" w:cs="Times New Roman"/>
                <w:i/>
              </w:rPr>
              <w:t>заочной формы обучения</w:t>
            </w:r>
          </w:p>
        </w:tc>
      </w:tr>
      <w:tr w:rsidR="00E12295" w:rsidRPr="00E160E2" w:rsidTr="00E12295">
        <w:trPr>
          <w:gridAfter w:val="1"/>
          <w:wAfter w:w="131" w:type="dxa"/>
        </w:trPr>
        <w:tc>
          <w:tcPr>
            <w:tcW w:w="5504" w:type="dxa"/>
            <w:gridSpan w:val="2"/>
            <w:tcBorders>
              <w:top w:val="single" w:sz="4" w:space="0" w:color="auto"/>
              <w:bottom w:val="single" w:sz="4" w:space="0" w:color="auto"/>
            </w:tcBorders>
            <w:shd w:val="clear" w:color="auto" w:fill="auto"/>
          </w:tcPr>
          <w:p w:rsidR="00E12295" w:rsidRPr="00E160E2" w:rsidRDefault="00E12295" w:rsidP="00E12295">
            <w:pPr>
              <w:spacing w:after="0" w:line="240" w:lineRule="auto"/>
              <w:ind w:left="-108"/>
              <w:jc w:val="center"/>
              <w:rPr>
                <w:rFonts w:ascii="Times New Roman" w:eastAsia="Times New Roman" w:hAnsi="Times New Roman" w:cs="Times New Roman"/>
                <w:i/>
                <w:sz w:val="24"/>
                <w:szCs w:val="24"/>
              </w:rPr>
            </w:pPr>
            <w:r w:rsidRPr="00E160E2">
              <w:rPr>
                <w:rFonts w:ascii="Times New Roman" w:eastAsia="Times New Roman" w:hAnsi="Times New Roman" w:cs="Times New Roman"/>
                <w:i/>
              </w:rPr>
              <w:t>Смирнова Ивана Петровича</w:t>
            </w:r>
          </w:p>
        </w:tc>
      </w:tr>
      <w:tr w:rsidR="00E12295" w:rsidRPr="00E160E2" w:rsidTr="00E12295">
        <w:trPr>
          <w:gridBefore w:val="1"/>
          <w:wBefore w:w="137" w:type="dxa"/>
        </w:trPr>
        <w:tc>
          <w:tcPr>
            <w:tcW w:w="5498" w:type="dxa"/>
            <w:gridSpan w:val="2"/>
            <w:shd w:val="clear" w:color="auto" w:fill="auto"/>
          </w:tcPr>
          <w:p w:rsidR="00E12295" w:rsidRPr="00E160E2" w:rsidRDefault="00E12295" w:rsidP="00E12295">
            <w:pPr>
              <w:tabs>
                <w:tab w:val="left" w:pos="4675"/>
              </w:tabs>
              <w:spacing w:after="0" w:line="240" w:lineRule="auto"/>
              <w:jc w:val="center"/>
              <w:rPr>
                <w:rFonts w:ascii="Times New Roman" w:eastAsia="Times New Roman" w:hAnsi="Times New Roman" w:cs="Times New Roman"/>
                <w:sz w:val="16"/>
                <w:szCs w:val="16"/>
              </w:rPr>
            </w:pPr>
          </w:p>
        </w:tc>
      </w:tr>
    </w:tbl>
    <w:p w:rsidR="00E12295" w:rsidRPr="00E160E2" w:rsidRDefault="00E12295" w:rsidP="00E12295">
      <w:pPr>
        <w:spacing w:after="0" w:line="240" w:lineRule="auto"/>
        <w:jc w:val="center"/>
        <w:rPr>
          <w:rFonts w:ascii="Times New Roman" w:eastAsia="Times New Roman" w:hAnsi="Times New Roman" w:cs="Times New Roman"/>
          <w:b/>
          <w:caps/>
          <w:sz w:val="24"/>
          <w:szCs w:val="24"/>
        </w:rPr>
      </w:pPr>
    </w:p>
    <w:p w:rsidR="00E12295" w:rsidRPr="00E160E2" w:rsidRDefault="00E12295" w:rsidP="00E12295">
      <w:pPr>
        <w:spacing w:after="0" w:line="240" w:lineRule="auto"/>
        <w:jc w:val="center"/>
        <w:rPr>
          <w:rFonts w:ascii="Times New Roman" w:eastAsia="Times New Roman" w:hAnsi="Times New Roman" w:cs="Times New Roman"/>
          <w:b/>
          <w:caps/>
          <w:sz w:val="24"/>
          <w:szCs w:val="24"/>
        </w:rPr>
      </w:pPr>
      <w:r w:rsidRPr="00E160E2">
        <w:rPr>
          <w:rFonts w:ascii="Times New Roman" w:eastAsia="Times New Roman" w:hAnsi="Times New Roman" w:cs="Times New Roman"/>
          <w:b/>
          <w:caps/>
          <w:sz w:val="24"/>
          <w:szCs w:val="24"/>
        </w:rPr>
        <w:t>Заявление</w:t>
      </w:r>
    </w:p>
    <w:p w:rsidR="00E12295" w:rsidRPr="00E160E2" w:rsidRDefault="00E12295" w:rsidP="00E12295">
      <w:pPr>
        <w:spacing w:after="0" w:line="240" w:lineRule="auto"/>
        <w:jc w:val="center"/>
        <w:rPr>
          <w:rFonts w:ascii="Times New Roman" w:eastAsia="Times New Roman" w:hAnsi="Times New Roman" w:cs="Times New Roman"/>
          <w:sz w:val="24"/>
          <w:szCs w:val="24"/>
        </w:rPr>
      </w:pPr>
    </w:p>
    <w:p w:rsidR="00E12295" w:rsidRPr="00E160E2" w:rsidRDefault="00E12295" w:rsidP="00E12295">
      <w:pPr>
        <w:spacing w:after="0" w:line="240" w:lineRule="auto"/>
        <w:ind w:firstLine="561"/>
        <w:jc w:val="both"/>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Прошу утвердить мне следующую тему  выпускной квалификационной работы: _____________________________________________________________________________</w:t>
      </w:r>
    </w:p>
    <w:p w:rsidR="00E12295" w:rsidRPr="00E160E2" w:rsidRDefault="00E12295" w:rsidP="00E12295">
      <w:pPr>
        <w:spacing w:after="0" w:line="240" w:lineRule="auto"/>
        <w:jc w:val="both"/>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_____________________________________________________________________________</w:t>
      </w:r>
    </w:p>
    <w:p w:rsidR="00E12295" w:rsidRPr="00E160E2" w:rsidRDefault="00E12295" w:rsidP="00E12295">
      <w:pPr>
        <w:spacing w:after="0" w:line="240" w:lineRule="auto"/>
        <w:jc w:val="both"/>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_____________________________________________________________________________</w:t>
      </w:r>
    </w:p>
    <w:p w:rsidR="00E12295" w:rsidRPr="00E160E2" w:rsidRDefault="00E12295" w:rsidP="00E12295">
      <w:pPr>
        <w:spacing w:after="0" w:line="240" w:lineRule="auto"/>
        <w:jc w:val="both"/>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p>
    <w:p w:rsidR="00E12295" w:rsidRPr="00E160E2" w:rsidRDefault="00E12295" w:rsidP="00E12295">
      <w:pPr>
        <w:spacing w:after="0" w:line="240" w:lineRule="auto"/>
        <w:ind w:firstLine="561"/>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Выполнение темы предусматривается на материалах _________________</w:t>
      </w:r>
      <w:r>
        <w:rPr>
          <w:rFonts w:ascii="Times New Roman" w:eastAsia="Times New Roman" w:hAnsi="Times New Roman" w:cs="Times New Roman"/>
          <w:sz w:val="24"/>
          <w:szCs w:val="24"/>
        </w:rPr>
        <w:t>________________________________________________</w:t>
      </w:r>
      <w:r w:rsidRPr="00E160E2">
        <w:rPr>
          <w:rFonts w:ascii="Times New Roman" w:eastAsia="Times New Roman" w:hAnsi="Times New Roman" w:cs="Times New Roman"/>
          <w:sz w:val="24"/>
          <w:szCs w:val="24"/>
        </w:rPr>
        <w:t>____________</w:t>
      </w:r>
    </w:p>
    <w:p w:rsidR="00E12295" w:rsidRPr="00E160E2" w:rsidRDefault="00E12295" w:rsidP="00E12295">
      <w:pPr>
        <w:spacing w:after="0" w:line="240" w:lineRule="auto"/>
        <w:ind w:left="4248" w:firstLine="708"/>
        <w:jc w:val="center"/>
        <w:rPr>
          <w:rFonts w:ascii="Times New Roman" w:eastAsia="Times New Roman" w:hAnsi="Times New Roman" w:cs="Times New Roman"/>
          <w:sz w:val="24"/>
          <w:szCs w:val="24"/>
        </w:rPr>
      </w:pPr>
      <w:r w:rsidRPr="00E160E2">
        <w:rPr>
          <w:rFonts w:ascii="Times New Roman" w:eastAsia="Times New Roman" w:hAnsi="Times New Roman" w:cs="Times New Roman"/>
          <w:sz w:val="16"/>
          <w:szCs w:val="16"/>
        </w:rPr>
        <w:t>(название организации)</w:t>
      </w:r>
    </w:p>
    <w:p w:rsidR="00E12295" w:rsidRPr="00E160E2" w:rsidRDefault="00E12295" w:rsidP="00E12295">
      <w:pPr>
        <w:spacing w:after="0" w:line="240" w:lineRule="auto"/>
        <w:jc w:val="center"/>
        <w:rPr>
          <w:rFonts w:ascii="Times New Roman" w:eastAsia="Times New Roman" w:hAnsi="Times New Roman" w:cs="Times New Roman"/>
          <w:sz w:val="16"/>
          <w:szCs w:val="16"/>
        </w:rPr>
      </w:pPr>
      <w:r w:rsidRPr="00E160E2">
        <w:rPr>
          <w:rFonts w:ascii="Times New Roman" w:eastAsia="Times New Roman" w:hAnsi="Times New Roman" w:cs="Times New Roman"/>
          <w:sz w:val="24"/>
          <w:szCs w:val="24"/>
        </w:rPr>
        <w:t>___________________________________________________________________________</w:t>
      </w:r>
    </w:p>
    <w:p w:rsidR="00E12295" w:rsidRPr="00E160E2" w:rsidRDefault="00E12295" w:rsidP="00E12295">
      <w:pPr>
        <w:spacing w:after="0" w:line="240" w:lineRule="auto"/>
        <w:rPr>
          <w:rFonts w:ascii="Times New Roman" w:eastAsia="Times New Roman" w:hAnsi="Times New Roman" w:cs="Times New Roman"/>
          <w:sz w:val="16"/>
          <w:szCs w:val="16"/>
        </w:rPr>
      </w:pPr>
    </w:p>
    <w:p w:rsidR="00E12295" w:rsidRPr="00E160E2" w:rsidRDefault="00E12295" w:rsidP="00E12295">
      <w:pPr>
        <w:widowControl w:val="0"/>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160E2">
        <w:rPr>
          <w:rFonts w:ascii="Times New Roman" w:eastAsia="Times New Roman" w:hAnsi="Times New Roman" w:cs="Times New Roman"/>
          <w:sz w:val="24"/>
          <w:szCs w:val="24"/>
          <w:lang w:eastAsia="ar-SA"/>
        </w:rPr>
        <w:t>________________________</w:t>
      </w:r>
    </w:p>
    <w:p w:rsidR="00E12295" w:rsidRPr="00E160E2" w:rsidRDefault="00E12295" w:rsidP="00E12295">
      <w:pPr>
        <w:widowControl w:val="0"/>
        <w:suppressAutoHyphens/>
        <w:autoSpaceDE w:val="0"/>
        <w:spacing w:after="0" w:line="240" w:lineRule="auto"/>
        <w:ind w:left="7371" w:firstLine="1"/>
        <w:jc w:val="center"/>
        <w:rPr>
          <w:rFonts w:ascii="Times New Roman" w:eastAsia="Times New Roman" w:hAnsi="Times New Roman" w:cs="Times New Roman"/>
          <w:sz w:val="16"/>
          <w:szCs w:val="16"/>
          <w:lang w:eastAsia="ar-SA"/>
        </w:rPr>
      </w:pPr>
      <w:r w:rsidRPr="00E160E2">
        <w:rPr>
          <w:rFonts w:ascii="Times New Roman" w:eastAsia="Times New Roman" w:hAnsi="Times New Roman" w:cs="Times New Roman"/>
          <w:sz w:val="16"/>
          <w:szCs w:val="16"/>
          <w:lang w:eastAsia="ar-SA"/>
        </w:rPr>
        <w:t>(подпись)</w:t>
      </w:r>
    </w:p>
    <w:p w:rsidR="00E12295" w:rsidRPr="00E160E2" w:rsidRDefault="00E12295" w:rsidP="00E12295">
      <w:pPr>
        <w:widowControl w:val="0"/>
        <w:suppressAutoHyphens/>
        <w:autoSpaceDE w:val="0"/>
        <w:spacing w:after="0" w:line="240" w:lineRule="auto"/>
        <w:ind w:left="4254"/>
        <w:jc w:val="right"/>
        <w:rPr>
          <w:rFonts w:ascii="Times New Roman" w:eastAsia="Times New Roman" w:hAnsi="Times New Roman" w:cs="Times New Roman"/>
          <w:sz w:val="24"/>
          <w:szCs w:val="24"/>
          <w:lang w:eastAsia="ar-SA"/>
        </w:rPr>
      </w:pPr>
      <w:r w:rsidRPr="00E160E2">
        <w:rPr>
          <w:rFonts w:ascii="Times New Roman" w:eastAsia="Times New Roman" w:hAnsi="Times New Roman" w:cs="Times New Roman"/>
          <w:sz w:val="24"/>
          <w:szCs w:val="24"/>
          <w:lang w:eastAsia="ar-SA"/>
        </w:rPr>
        <w:t>________________________</w:t>
      </w:r>
    </w:p>
    <w:p w:rsidR="00E12295" w:rsidRPr="00E160E2" w:rsidRDefault="00E12295" w:rsidP="00E12295">
      <w:pPr>
        <w:widowControl w:val="0"/>
        <w:suppressAutoHyphens/>
        <w:autoSpaceDE w:val="0"/>
        <w:spacing w:after="0" w:line="240" w:lineRule="auto"/>
        <w:ind w:left="7371" w:firstLine="1"/>
        <w:jc w:val="center"/>
        <w:rPr>
          <w:rFonts w:ascii="Times New Roman" w:eastAsia="Times New Roman" w:hAnsi="Times New Roman" w:cs="Times New Roman"/>
          <w:sz w:val="16"/>
          <w:szCs w:val="16"/>
          <w:lang w:eastAsia="ar-SA"/>
        </w:rPr>
      </w:pPr>
      <w:r w:rsidRPr="00E160E2">
        <w:rPr>
          <w:rFonts w:ascii="Times New Roman" w:eastAsia="Times New Roman" w:hAnsi="Times New Roman" w:cs="Times New Roman"/>
          <w:sz w:val="16"/>
          <w:szCs w:val="16"/>
          <w:lang w:eastAsia="ar-SA"/>
        </w:rPr>
        <w:t>(дата)</w:t>
      </w:r>
    </w:p>
    <w:p w:rsidR="00E12295" w:rsidRPr="00E160E2" w:rsidRDefault="00E12295" w:rsidP="00E12295">
      <w:pPr>
        <w:spacing w:after="0" w:line="240" w:lineRule="auto"/>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p>
    <w:p w:rsidR="00E12295" w:rsidRPr="00E160E2" w:rsidRDefault="00E12295" w:rsidP="00E12295">
      <w:pPr>
        <w:spacing w:after="0" w:line="240" w:lineRule="auto"/>
        <w:rPr>
          <w:rFonts w:ascii="Times New Roman" w:eastAsia="Times New Roman" w:hAnsi="Times New Roman" w:cs="Times New Roman"/>
          <w:sz w:val="16"/>
          <w:szCs w:val="16"/>
        </w:rPr>
      </w:pP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r w:rsidRPr="00E160E2">
        <w:rPr>
          <w:rFonts w:ascii="Times New Roman" w:eastAsia="Times New Roman" w:hAnsi="Times New Roman" w:cs="Times New Roman"/>
          <w:sz w:val="24"/>
          <w:szCs w:val="24"/>
        </w:rPr>
        <w:tab/>
      </w:r>
    </w:p>
    <w:tbl>
      <w:tblPr>
        <w:tblW w:w="0" w:type="auto"/>
        <w:tblInd w:w="108" w:type="dxa"/>
        <w:tblLook w:val="0000" w:firstRow="0" w:lastRow="0" w:firstColumn="0" w:lastColumn="0" w:noHBand="0" w:noVBand="0"/>
      </w:tblPr>
      <w:tblGrid>
        <w:gridCol w:w="2791"/>
        <w:gridCol w:w="3099"/>
        <w:gridCol w:w="3573"/>
      </w:tblGrid>
      <w:tr w:rsidR="00E12295" w:rsidRPr="00E160E2" w:rsidTr="00E12295">
        <w:trPr>
          <w:trHeight w:val="327"/>
        </w:trPr>
        <w:tc>
          <w:tcPr>
            <w:tcW w:w="3328" w:type="dxa"/>
            <w:vAlign w:val="bottom"/>
          </w:tcPr>
          <w:p w:rsidR="00E12295" w:rsidRPr="00E160E2" w:rsidRDefault="00E12295" w:rsidP="00E12295">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rPr>
            </w:pPr>
            <w:r w:rsidRPr="00E160E2">
              <w:rPr>
                <w:rFonts w:ascii="Times New Roman" w:eastAsia="Times New Roman" w:hAnsi="Times New Roman" w:cs="Times New Roman"/>
                <w:color w:val="000000"/>
                <w:spacing w:val="1"/>
                <w:sz w:val="24"/>
                <w:szCs w:val="24"/>
              </w:rPr>
              <w:t>Научный руководитель</w:t>
            </w:r>
          </w:p>
        </w:tc>
        <w:tc>
          <w:tcPr>
            <w:tcW w:w="6878" w:type="dxa"/>
            <w:gridSpan w:val="2"/>
            <w:tcBorders>
              <w:bottom w:val="single" w:sz="4" w:space="0" w:color="auto"/>
            </w:tcBorders>
            <w:vAlign w:val="bottom"/>
          </w:tcPr>
          <w:p w:rsidR="00E12295" w:rsidRPr="00E160E2" w:rsidRDefault="00E12295" w:rsidP="00E12295">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1"/>
                <w:sz w:val="24"/>
                <w:szCs w:val="24"/>
              </w:rPr>
            </w:pPr>
          </w:p>
        </w:tc>
      </w:tr>
      <w:tr w:rsidR="00E12295" w:rsidRPr="00E160E2" w:rsidTr="00E12295">
        <w:trPr>
          <w:trHeight w:val="80"/>
        </w:trPr>
        <w:tc>
          <w:tcPr>
            <w:tcW w:w="3328" w:type="dxa"/>
            <w:vAlign w:val="bottom"/>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p>
        </w:tc>
        <w:tc>
          <w:tcPr>
            <w:tcW w:w="6878" w:type="dxa"/>
            <w:gridSpan w:val="2"/>
            <w:tcBorders>
              <w:top w:val="single" w:sz="4" w:space="0" w:color="auto"/>
            </w:tcBorders>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(фамилия, имя, отчество, ученая степень, должность)</w:t>
            </w:r>
          </w:p>
        </w:tc>
      </w:tr>
      <w:tr w:rsidR="00E12295" w:rsidRPr="00E160E2" w:rsidTr="00E12295">
        <w:trPr>
          <w:trHeight w:val="80"/>
        </w:trPr>
        <w:tc>
          <w:tcPr>
            <w:tcW w:w="3328" w:type="dxa"/>
            <w:vAlign w:val="bottom"/>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p>
        </w:tc>
        <w:tc>
          <w:tcPr>
            <w:tcW w:w="3195" w:type="dxa"/>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_________________________________</w:t>
            </w:r>
          </w:p>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(подпись)</w:t>
            </w:r>
          </w:p>
        </w:tc>
        <w:tc>
          <w:tcPr>
            <w:tcW w:w="3683" w:type="dxa"/>
          </w:tcPr>
          <w:p w:rsidR="00E12295" w:rsidRPr="00E160E2" w:rsidRDefault="00E12295" w:rsidP="00E12295">
            <w:pPr>
              <w:spacing w:after="0" w:line="240" w:lineRule="auto"/>
              <w:jc w:val="center"/>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«____»______________201___ г.</w:t>
            </w:r>
          </w:p>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p>
        </w:tc>
      </w:tr>
    </w:tbl>
    <w:p w:rsidR="00E12295" w:rsidRPr="00E160E2" w:rsidRDefault="00E12295" w:rsidP="00E12295">
      <w:pPr>
        <w:spacing w:after="0" w:line="240" w:lineRule="auto"/>
        <w:ind w:left="4248" w:firstLine="708"/>
        <w:jc w:val="right"/>
        <w:rPr>
          <w:rFonts w:ascii="Times New Roman" w:eastAsia="Times New Roman" w:hAnsi="Times New Roman" w:cs="Times New Roman"/>
          <w:sz w:val="24"/>
          <w:szCs w:val="24"/>
        </w:rPr>
      </w:pPr>
    </w:p>
    <w:tbl>
      <w:tblPr>
        <w:tblpPr w:leftFromText="180" w:rightFromText="180" w:vertAnchor="text" w:horzAnchor="margin" w:tblpX="122" w:tblpY="30"/>
        <w:tblW w:w="0" w:type="auto"/>
        <w:tblLook w:val="0000" w:firstRow="0" w:lastRow="0" w:firstColumn="0" w:lastColumn="0" w:noHBand="0" w:noVBand="0"/>
      </w:tblPr>
      <w:tblGrid>
        <w:gridCol w:w="3137"/>
        <w:gridCol w:w="2987"/>
        <w:gridCol w:w="468"/>
        <w:gridCol w:w="2979"/>
      </w:tblGrid>
      <w:tr w:rsidR="00E12295" w:rsidRPr="00E160E2" w:rsidTr="00E12295">
        <w:trPr>
          <w:trHeight w:val="327"/>
        </w:trPr>
        <w:tc>
          <w:tcPr>
            <w:tcW w:w="3217" w:type="dxa"/>
            <w:vAlign w:val="bottom"/>
          </w:tcPr>
          <w:p w:rsidR="00E12295" w:rsidRPr="00E160E2" w:rsidRDefault="00E12295" w:rsidP="00E12295">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rPr>
            </w:pPr>
            <w:r w:rsidRPr="00E160E2">
              <w:rPr>
                <w:rFonts w:ascii="Times New Roman" w:eastAsia="Times New Roman" w:hAnsi="Times New Roman" w:cs="Times New Roman"/>
                <w:color w:val="000000"/>
                <w:spacing w:val="1"/>
                <w:sz w:val="24"/>
                <w:szCs w:val="24"/>
              </w:rPr>
              <w:t>Заведующий кафедрой</w:t>
            </w:r>
          </w:p>
        </w:tc>
        <w:tc>
          <w:tcPr>
            <w:tcW w:w="6637" w:type="dxa"/>
            <w:gridSpan w:val="3"/>
            <w:tcBorders>
              <w:bottom w:val="single" w:sz="4" w:space="0" w:color="auto"/>
            </w:tcBorders>
            <w:vAlign w:val="bottom"/>
          </w:tcPr>
          <w:p w:rsidR="00E12295" w:rsidRPr="00E160E2" w:rsidRDefault="00E12295" w:rsidP="00E12295">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1"/>
                <w:sz w:val="24"/>
                <w:szCs w:val="24"/>
              </w:rPr>
            </w:pPr>
            <w:r w:rsidRPr="00E160E2">
              <w:rPr>
                <w:rFonts w:ascii="Times New Roman" w:eastAsia="Times New Roman" w:hAnsi="Times New Roman" w:cs="Times New Roman"/>
                <w:i/>
                <w:sz w:val="24"/>
                <w:szCs w:val="24"/>
              </w:rPr>
              <w:t>«Товароведение и технология общественного питания»</w:t>
            </w:r>
          </w:p>
        </w:tc>
      </w:tr>
      <w:tr w:rsidR="00E12295" w:rsidRPr="00E160E2" w:rsidTr="00E12295">
        <w:trPr>
          <w:trHeight w:val="80"/>
        </w:trPr>
        <w:tc>
          <w:tcPr>
            <w:tcW w:w="3217" w:type="dxa"/>
            <w:vAlign w:val="bottom"/>
          </w:tcPr>
          <w:p w:rsidR="00E12295" w:rsidRPr="00E160E2" w:rsidRDefault="00E12295" w:rsidP="00E12295">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rPr>
            </w:pPr>
          </w:p>
        </w:tc>
        <w:tc>
          <w:tcPr>
            <w:tcW w:w="6637" w:type="dxa"/>
            <w:gridSpan w:val="3"/>
            <w:tcBorders>
              <w:top w:val="single" w:sz="4" w:space="0" w:color="auto"/>
            </w:tcBorders>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название кафедры</w:t>
            </w:r>
          </w:p>
        </w:tc>
      </w:tr>
      <w:tr w:rsidR="00E12295" w:rsidRPr="00E160E2" w:rsidTr="00E12295">
        <w:trPr>
          <w:trHeight w:val="80"/>
        </w:trPr>
        <w:tc>
          <w:tcPr>
            <w:tcW w:w="3217" w:type="dxa"/>
            <w:vAlign w:val="bottom"/>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p>
        </w:tc>
        <w:tc>
          <w:tcPr>
            <w:tcW w:w="3092" w:type="dxa"/>
            <w:tcBorders>
              <w:bottom w:val="single" w:sz="4" w:space="0" w:color="auto"/>
            </w:tcBorders>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p>
        </w:tc>
        <w:tc>
          <w:tcPr>
            <w:tcW w:w="480" w:type="dxa"/>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p>
        </w:tc>
        <w:tc>
          <w:tcPr>
            <w:tcW w:w="3065" w:type="dxa"/>
            <w:tcBorders>
              <w:bottom w:val="single" w:sz="4" w:space="0" w:color="auto"/>
            </w:tcBorders>
          </w:tcPr>
          <w:p w:rsidR="00E12295" w:rsidRPr="00E160E2" w:rsidRDefault="00850FDB"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Папуниди</w:t>
            </w:r>
            <w:proofErr w:type="spellEnd"/>
            <w:r>
              <w:rPr>
                <w:rFonts w:ascii="Times New Roman" w:eastAsia="Times New Roman" w:hAnsi="Times New Roman" w:cs="Times New Roman"/>
                <w:color w:val="000000"/>
                <w:spacing w:val="1"/>
                <w:sz w:val="24"/>
                <w:szCs w:val="24"/>
              </w:rPr>
              <w:t xml:space="preserve"> Э.К</w:t>
            </w:r>
            <w:r w:rsidR="00E12295" w:rsidRPr="00E160E2">
              <w:rPr>
                <w:rFonts w:ascii="Times New Roman" w:eastAsia="Times New Roman" w:hAnsi="Times New Roman" w:cs="Times New Roman"/>
                <w:color w:val="000000"/>
                <w:spacing w:val="1"/>
                <w:sz w:val="24"/>
                <w:szCs w:val="24"/>
              </w:rPr>
              <w:t>.</w:t>
            </w:r>
          </w:p>
        </w:tc>
      </w:tr>
      <w:tr w:rsidR="00E12295" w:rsidRPr="00E160E2" w:rsidTr="00E12295">
        <w:trPr>
          <w:trHeight w:val="80"/>
        </w:trPr>
        <w:tc>
          <w:tcPr>
            <w:tcW w:w="3217" w:type="dxa"/>
            <w:vAlign w:val="bottom"/>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p>
        </w:tc>
        <w:tc>
          <w:tcPr>
            <w:tcW w:w="3092" w:type="dxa"/>
            <w:tcBorders>
              <w:top w:val="single" w:sz="4" w:space="0" w:color="auto"/>
            </w:tcBorders>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(подпись)</w:t>
            </w:r>
          </w:p>
        </w:tc>
        <w:tc>
          <w:tcPr>
            <w:tcW w:w="480" w:type="dxa"/>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p>
        </w:tc>
        <w:tc>
          <w:tcPr>
            <w:tcW w:w="3065" w:type="dxa"/>
          </w:tcPr>
          <w:p w:rsidR="00E12295" w:rsidRPr="00E160E2" w:rsidRDefault="00E12295" w:rsidP="00E12295">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16"/>
                <w:szCs w:val="16"/>
              </w:rPr>
            </w:pPr>
            <w:r w:rsidRPr="00E160E2">
              <w:rPr>
                <w:rFonts w:ascii="Times New Roman" w:eastAsia="Times New Roman" w:hAnsi="Times New Roman" w:cs="Times New Roman"/>
                <w:color w:val="000000"/>
                <w:spacing w:val="1"/>
                <w:sz w:val="16"/>
                <w:szCs w:val="16"/>
              </w:rPr>
              <w:t>(Ф.И.О)</w:t>
            </w:r>
          </w:p>
        </w:tc>
      </w:tr>
    </w:tbl>
    <w:p w:rsidR="00E12295" w:rsidRPr="00E160E2" w:rsidRDefault="00E12295" w:rsidP="00E12295">
      <w:pPr>
        <w:spacing w:after="0" w:line="240" w:lineRule="auto"/>
        <w:jc w:val="right"/>
        <w:rPr>
          <w:rFonts w:ascii="Times New Roman" w:eastAsia="Times New Roman" w:hAnsi="Times New Roman" w:cs="Times New Roman"/>
          <w:sz w:val="24"/>
          <w:szCs w:val="24"/>
        </w:rPr>
      </w:pPr>
      <w:r w:rsidRPr="00E160E2">
        <w:rPr>
          <w:rFonts w:ascii="Times New Roman" w:eastAsia="Times New Roman" w:hAnsi="Times New Roman" w:cs="Times New Roman"/>
          <w:sz w:val="24"/>
          <w:szCs w:val="24"/>
        </w:rPr>
        <w:t>«____»_______________201___ г.</w:t>
      </w:r>
    </w:p>
    <w:p w:rsidR="00E12295" w:rsidRPr="00E160E2" w:rsidRDefault="00E12295" w:rsidP="00E12295">
      <w:pPr>
        <w:spacing w:after="0" w:line="240" w:lineRule="auto"/>
        <w:rPr>
          <w:rFonts w:ascii="Times New Roman" w:eastAsia="Times New Roman" w:hAnsi="Times New Roman" w:cs="Times New Roman"/>
          <w:sz w:val="24"/>
          <w:szCs w:val="24"/>
        </w:rPr>
      </w:pPr>
    </w:p>
    <w:p w:rsidR="00E12295" w:rsidRPr="00C35F3E"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lastRenderedPageBreak/>
        <w:t>Приложение</w:t>
      </w:r>
      <w:proofErr w:type="gramStart"/>
      <w:r w:rsidRPr="00C35F3E">
        <w:rPr>
          <w:rFonts w:ascii="Times New Roman" w:eastAsia="Times New Roman" w:hAnsi="Times New Roman" w:cs="Times New Roman"/>
          <w:color w:val="000000"/>
          <w:spacing w:val="1"/>
          <w:sz w:val="28"/>
          <w:szCs w:val="28"/>
        </w:rPr>
        <w:t xml:space="preserve"> В</w:t>
      </w:r>
      <w:proofErr w:type="gramEnd"/>
    </w:p>
    <w:p w:rsidR="00E12295" w:rsidRPr="00C35F3E" w:rsidRDefault="00E12295" w:rsidP="00E12295">
      <w:pPr>
        <w:spacing w:after="0" w:line="240" w:lineRule="auto"/>
        <w:jc w:val="center"/>
        <w:rPr>
          <w:rFonts w:ascii="Times New Roman" w:eastAsia="Times New Roman" w:hAnsi="Times New Roman" w:cs="Times New Roman"/>
          <w:b/>
          <w:sz w:val="28"/>
          <w:szCs w:val="28"/>
        </w:rPr>
      </w:pPr>
      <w:r w:rsidRPr="00C35F3E">
        <w:rPr>
          <w:rFonts w:ascii="Times New Roman" w:eastAsia="Times New Roman" w:hAnsi="Times New Roman" w:cs="Times New Roman"/>
          <w:b/>
          <w:sz w:val="28"/>
          <w:szCs w:val="28"/>
        </w:rPr>
        <w:t>Бланк задания</w:t>
      </w:r>
    </w:p>
    <w:p w:rsidR="00E12295" w:rsidRPr="00C35F3E" w:rsidRDefault="00E12295" w:rsidP="00E12295">
      <w:pPr>
        <w:spacing w:after="120" w:line="240" w:lineRule="auto"/>
        <w:jc w:val="center"/>
        <w:rPr>
          <w:rFonts w:ascii="Times New Roman" w:eastAsia="Times New Roman" w:hAnsi="Times New Roman" w:cs="Times New Roman"/>
          <w:b/>
          <w:sz w:val="28"/>
          <w:szCs w:val="28"/>
        </w:rPr>
      </w:pPr>
      <w:r w:rsidRPr="00C35F3E">
        <w:rPr>
          <w:rFonts w:ascii="Times New Roman" w:eastAsia="Times New Roman" w:hAnsi="Times New Roman" w:cs="Times New Roman"/>
          <w:b/>
          <w:sz w:val="28"/>
          <w:szCs w:val="28"/>
        </w:rPr>
        <w:t>выпускной квалификационной работы</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АВТОНОМНАЯ НЕКОММЕРЧЕСКАЯ ОБРАЗОВАТЕЛЬНАЯ</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ОРГАНИЗАЦИЯ ВЫСШЕГО ОБРАЗОВАНИЯ</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ЦЕНТРОСОЮЗА РОССИЙСКОЙ ФЕДЕРАЦИИ</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«РОССИЙСКИЙ УНИВЕРСИТЕТ КООПЕРАЦИИ»</w:t>
      </w:r>
    </w:p>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
          <w:sz w:val="28"/>
          <w:szCs w:val="28"/>
        </w:rPr>
      </w:pPr>
      <w:r w:rsidRPr="00C35F3E">
        <w:rPr>
          <w:rFonts w:ascii="Times New Roman" w:eastAsia="Times New Roman" w:hAnsi="Times New Roman" w:cs="Times New Roman"/>
          <w:b/>
          <w:sz w:val="28"/>
          <w:szCs w:val="28"/>
        </w:rPr>
        <w:t xml:space="preserve">КАЗАНСКИЙ КООПЕРАТИВНЫЙ ИНСТИТУТ (ФИЛИАЛ) </w:t>
      </w:r>
    </w:p>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
          <w:sz w:val="28"/>
          <w:szCs w:val="28"/>
        </w:rPr>
      </w:pPr>
    </w:p>
    <w:tbl>
      <w:tblPr>
        <w:tblW w:w="9407" w:type="dxa"/>
        <w:tblInd w:w="219" w:type="dxa"/>
        <w:tblLook w:val="0000" w:firstRow="0" w:lastRow="0" w:firstColumn="0" w:lastColumn="0" w:noHBand="0" w:noVBand="0"/>
      </w:tblPr>
      <w:tblGrid>
        <w:gridCol w:w="2212"/>
        <w:gridCol w:w="666"/>
        <w:gridCol w:w="1264"/>
        <w:gridCol w:w="1417"/>
        <w:gridCol w:w="2432"/>
        <w:gridCol w:w="1416"/>
      </w:tblGrid>
      <w:tr w:rsidR="00E12295" w:rsidRPr="00C35F3E" w:rsidTr="00E12295">
        <w:trPr>
          <w:trHeight w:val="267"/>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b/>
                <w:bCs/>
                <w:sz w:val="28"/>
                <w:szCs w:val="28"/>
              </w:rPr>
            </w:pPr>
            <w:r w:rsidRPr="00C35F3E">
              <w:rPr>
                <w:rFonts w:ascii="Times New Roman" w:eastAsia="Times New Roman" w:hAnsi="Times New Roman" w:cs="Times New Roman"/>
                <w:b/>
                <w:bCs/>
                <w:sz w:val="28"/>
                <w:szCs w:val="28"/>
              </w:rPr>
              <w:t>Факультет</w:t>
            </w:r>
          </w:p>
        </w:tc>
        <w:tc>
          <w:tcPr>
            <w:tcW w:w="7195" w:type="dxa"/>
            <w:gridSpan w:val="5"/>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профессиональное образование</w:t>
            </w:r>
          </w:p>
        </w:tc>
      </w:tr>
      <w:tr w:rsidR="00E12295" w:rsidRPr="00C35F3E" w:rsidTr="00E12295">
        <w:trPr>
          <w:trHeight w:val="267"/>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sidRPr="00C35F3E">
              <w:rPr>
                <w:rFonts w:ascii="Times New Roman" w:eastAsia="Times New Roman" w:hAnsi="Times New Roman" w:cs="Times New Roman"/>
                <w:b/>
                <w:bCs/>
                <w:sz w:val="28"/>
                <w:szCs w:val="28"/>
              </w:rPr>
              <w:t>Кафедра</w:t>
            </w:r>
            <w:r w:rsidRPr="00C35F3E">
              <w:rPr>
                <w:rFonts w:ascii="Times New Roman" w:eastAsia="Times New Roman" w:hAnsi="Times New Roman" w:cs="Times New Roman"/>
                <w:b/>
                <w:bCs/>
                <w:sz w:val="28"/>
                <w:szCs w:val="28"/>
              </w:rPr>
              <w:tab/>
            </w:r>
          </w:p>
        </w:tc>
        <w:tc>
          <w:tcPr>
            <w:tcW w:w="7195" w:type="dxa"/>
            <w:gridSpan w:val="5"/>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«Товароведение и технология общественного питания»</w:t>
            </w:r>
          </w:p>
        </w:tc>
      </w:tr>
      <w:tr w:rsidR="00E12295" w:rsidRPr="00C35F3E" w:rsidTr="00E12295">
        <w:trPr>
          <w:trHeight w:val="223"/>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Специальность</w:t>
            </w:r>
          </w:p>
        </w:tc>
        <w:tc>
          <w:tcPr>
            <w:tcW w:w="7195" w:type="dxa"/>
            <w:gridSpan w:val="5"/>
          </w:tcPr>
          <w:p w:rsidR="00E12295" w:rsidRPr="00C35F3E" w:rsidRDefault="00C84183" w:rsidP="00E12295">
            <w:pPr>
              <w:suppressAutoHyphens/>
              <w:spacing w:after="0" w:line="24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19.02.10 </w:t>
            </w:r>
            <w:r w:rsidR="00E12295" w:rsidRPr="00E12295">
              <w:rPr>
                <w:rFonts w:ascii="Times New Roman" w:eastAsia="Times New Roman" w:hAnsi="Times New Roman" w:cs="Times New Roman"/>
                <w:sz w:val="28"/>
                <w:szCs w:val="28"/>
              </w:rPr>
              <w:t>Технология продукции общественного питания»</w:t>
            </w:r>
          </w:p>
        </w:tc>
      </w:tr>
      <w:tr w:rsidR="00E12295" w:rsidRPr="00C35F3E" w:rsidTr="00E12295">
        <w:trPr>
          <w:trHeight w:val="263"/>
        </w:trPr>
        <w:tc>
          <w:tcPr>
            <w:tcW w:w="2212" w:type="dxa"/>
          </w:tcPr>
          <w:p w:rsidR="00E12295" w:rsidRPr="00C35F3E" w:rsidRDefault="00E12295" w:rsidP="00E12295">
            <w:pPr>
              <w:suppressAutoHyphens/>
              <w:spacing w:after="0" w:line="240" w:lineRule="auto"/>
              <w:outlineLvl w:val="5"/>
              <w:rPr>
                <w:rFonts w:ascii="Times New Roman" w:eastAsia="Times New Roman" w:hAnsi="Times New Roman" w:cs="Times New Roman"/>
                <w:b/>
                <w:bCs/>
                <w:sz w:val="28"/>
                <w:szCs w:val="28"/>
              </w:rPr>
            </w:pPr>
            <w:r w:rsidRPr="00C35F3E">
              <w:rPr>
                <w:rFonts w:ascii="Times New Roman" w:eastAsia="Times New Roman" w:hAnsi="Times New Roman" w:cs="Times New Roman"/>
                <w:b/>
                <w:bCs/>
                <w:sz w:val="28"/>
                <w:szCs w:val="28"/>
              </w:rPr>
              <w:t>Курс</w:t>
            </w:r>
          </w:p>
        </w:tc>
        <w:tc>
          <w:tcPr>
            <w:tcW w:w="666"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Cs/>
                <w:sz w:val="28"/>
                <w:szCs w:val="28"/>
              </w:rPr>
              <w:t>4</w:t>
            </w:r>
          </w:p>
        </w:tc>
        <w:tc>
          <w:tcPr>
            <w:tcW w:w="1264"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
                <w:bCs/>
                <w:sz w:val="28"/>
                <w:szCs w:val="28"/>
              </w:rPr>
              <w:t>Группа</w:t>
            </w:r>
          </w:p>
        </w:tc>
        <w:tc>
          <w:tcPr>
            <w:tcW w:w="1417"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p>
        </w:tc>
        <w:tc>
          <w:tcPr>
            <w:tcW w:w="2432"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
                <w:bCs/>
                <w:sz w:val="28"/>
                <w:szCs w:val="28"/>
              </w:rPr>
              <w:t xml:space="preserve">Форма обучения </w:t>
            </w:r>
          </w:p>
        </w:tc>
        <w:tc>
          <w:tcPr>
            <w:tcW w:w="1416"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p>
        </w:tc>
      </w:tr>
    </w:tbl>
    <w:p w:rsidR="00E12295" w:rsidRPr="00C35F3E" w:rsidRDefault="00E12295" w:rsidP="00E12295">
      <w:pPr>
        <w:spacing w:after="0" w:line="240" w:lineRule="auto"/>
        <w:outlineLvl w:val="5"/>
        <w:rPr>
          <w:rFonts w:ascii="Times New Roman" w:eastAsia="Times New Roman" w:hAnsi="Times New Roman" w:cs="Times New Roman"/>
          <w:b/>
          <w:bCs/>
          <w:sz w:val="24"/>
          <w:szCs w:val="24"/>
        </w:rPr>
      </w:pPr>
    </w:p>
    <w:p w:rsidR="00E12295" w:rsidRPr="00C35F3E" w:rsidRDefault="00E12295" w:rsidP="00E12295">
      <w:pPr>
        <w:tabs>
          <w:tab w:val="left" w:pos="3105"/>
        </w:tabs>
        <w:spacing w:after="0" w:line="240" w:lineRule="auto"/>
        <w:ind w:left="5670"/>
        <w:jc w:val="both"/>
        <w:rPr>
          <w:rFonts w:ascii="Times New Roman" w:eastAsia="Times New Roman" w:hAnsi="Times New Roman" w:cs="Times New Roman"/>
          <w:sz w:val="28"/>
          <w:szCs w:val="24"/>
        </w:rPr>
      </w:pPr>
    </w:p>
    <w:p w:rsidR="00E12295" w:rsidRPr="00C35F3E" w:rsidRDefault="00E12295" w:rsidP="00E12295">
      <w:pPr>
        <w:tabs>
          <w:tab w:val="left" w:pos="3105"/>
        </w:tabs>
        <w:spacing w:after="0" w:line="240" w:lineRule="auto"/>
        <w:ind w:left="5670"/>
        <w:jc w:val="both"/>
        <w:rPr>
          <w:rFonts w:ascii="Times New Roman" w:eastAsia="Times New Roman" w:hAnsi="Times New Roman" w:cs="Times New Roman"/>
          <w:sz w:val="28"/>
          <w:szCs w:val="24"/>
        </w:rPr>
      </w:pPr>
      <w:r w:rsidRPr="00C35F3E">
        <w:rPr>
          <w:rFonts w:ascii="Times New Roman" w:eastAsia="Times New Roman" w:hAnsi="Times New Roman" w:cs="Times New Roman"/>
          <w:sz w:val="28"/>
          <w:szCs w:val="24"/>
        </w:rPr>
        <w:t>УТВЕРЖДАЮ</w:t>
      </w:r>
    </w:p>
    <w:p w:rsidR="00E12295" w:rsidRPr="00C35F3E" w:rsidRDefault="00E12295" w:rsidP="00E12295">
      <w:pPr>
        <w:tabs>
          <w:tab w:val="left" w:pos="3105"/>
        </w:tabs>
        <w:spacing w:after="0" w:line="240" w:lineRule="auto"/>
        <w:ind w:left="5670"/>
        <w:jc w:val="both"/>
        <w:rPr>
          <w:rFonts w:ascii="Times New Roman" w:eastAsia="Times New Roman" w:hAnsi="Times New Roman" w:cs="Times New Roman"/>
          <w:sz w:val="28"/>
          <w:szCs w:val="24"/>
        </w:rPr>
      </w:pPr>
      <w:r w:rsidRPr="00C35F3E">
        <w:rPr>
          <w:rFonts w:ascii="Times New Roman" w:eastAsia="Times New Roman" w:hAnsi="Times New Roman" w:cs="Times New Roman"/>
          <w:sz w:val="28"/>
          <w:szCs w:val="24"/>
        </w:rPr>
        <w:t>заведующий кафедрой</w:t>
      </w:r>
    </w:p>
    <w:p w:rsidR="00E12295" w:rsidRPr="00C35F3E" w:rsidRDefault="00E12295" w:rsidP="00E12295">
      <w:pPr>
        <w:tabs>
          <w:tab w:val="left" w:pos="3105"/>
        </w:tabs>
        <w:spacing w:after="0" w:line="240" w:lineRule="auto"/>
        <w:ind w:left="56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__</w:t>
      </w:r>
      <w:r w:rsidRPr="00C35F3E">
        <w:rPr>
          <w:rFonts w:ascii="Times New Roman" w:eastAsia="Times New Roman" w:hAnsi="Times New Roman" w:cs="Times New Roman"/>
          <w:sz w:val="28"/>
          <w:szCs w:val="24"/>
        </w:rPr>
        <w:t>_____ /</w:t>
      </w:r>
      <w:proofErr w:type="spellStart"/>
      <w:r w:rsidR="00850FDB">
        <w:rPr>
          <w:rFonts w:ascii="Times New Roman" w:eastAsia="Times New Roman" w:hAnsi="Times New Roman" w:cs="Times New Roman"/>
          <w:sz w:val="28"/>
          <w:szCs w:val="24"/>
          <w:u w:val="single"/>
        </w:rPr>
        <w:t>Папуниди</w:t>
      </w:r>
      <w:proofErr w:type="spellEnd"/>
      <w:r w:rsidR="00850FDB">
        <w:rPr>
          <w:rFonts w:ascii="Times New Roman" w:eastAsia="Times New Roman" w:hAnsi="Times New Roman" w:cs="Times New Roman"/>
          <w:sz w:val="28"/>
          <w:szCs w:val="24"/>
          <w:u w:val="single"/>
        </w:rPr>
        <w:t xml:space="preserve"> Э.К</w:t>
      </w:r>
      <w:r w:rsidRPr="00C35F3E">
        <w:rPr>
          <w:rFonts w:ascii="Times New Roman" w:eastAsia="Times New Roman" w:hAnsi="Times New Roman" w:cs="Times New Roman"/>
          <w:sz w:val="28"/>
          <w:szCs w:val="24"/>
        </w:rPr>
        <w:t>./</w:t>
      </w:r>
    </w:p>
    <w:p w:rsidR="00E12295" w:rsidRPr="00C35F3E" w:rsidRDefault="00E12295" w:rsidP="00E12295">
      <w:pPr>
        <w:tabs>
          <w:tab w:val="left" w:pos="3105"/>
        </w:tabs>
        <w:spacing w:after="0" w:line="240" w:lineRule="auto"/>
        <w:ind w:left="5670"/>
        <w:jc w:val="both"/>
        <w:rPr>
          <w:rFonts w:ascii="Times New Roman" w:eastAsia="Times New Roman" w:hAnsi="Times New Roman" w:cs="Times New Roman"/>
          <w:sz w:val="28"/>
          <w:szCs w:val="24"/>
        </w:rPr>
      </w:pPr>
      <w:r w:rsidRPr="00C35F3E">
        <w:rPr>
          <w:rFonts w:ascii="Times New Roman" w:eastAsia="Times New Roman" w:hAnsi="Times New Roman" w:cs="Times New Roman"/>
          <w:sz w:val="28"/>
          <w:szCs w:val="24"/>
        </w:rPr>
        <w:t>«___»___________201__ г.</w:t>
      </w:r>
    </w:p>
    <w:p w:rsidR="00E12295" w:rsidRPr="00C35F3E" w:rsidRDefault="00E12295" w:rsidP="00E12295">
      <w:pPr>
        <w:autoSpaceDE w:val="0"/>
        <w:autoSpaceDN w:val="0"/>
        <w:adjustRightInd w:val="0"/>
        <w:spacing w:after="0" w:line="240" w:lineRule="auto"/>
        <w:rPr>
          <w:rFonts w:ascii="TimesNewRomanPS-BoldMT" w:eastAsia="Times New Roman" w:hAnsi="TimesNewRomanPS-BoldMT" w:cs="TimesNewRomanPS-BoldMT"/>
          <w:b/>
          <w:bCs/>
          <w:sz w:val="28"/>
          <w:szCs w:val="28"/>
        </w:rPr>
      </w:pPr>
    </w:p>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NewRomanPS-BoldMT"/>
          <w:b/>
          <w:bCs/>
          <w:sz w:val="28"/>
          <w:szCs w:val="28"/>
        </w:rPr>
      </w:pPr>
      <w:r w:rsidRPr="00C35F3E">
        <w:rPr>
          <w:rFonts w:ascii="Times New Roman" w:eastAsia="Times New Roman" w:hAnsi="Times New Roman" w:cs="TimesNewRomanPS-BoldMT"/>
          <w:b/>
          <w:bCs/>
          <w:sz w:val="28"/>
          <w:szCs w:val="28"/>
        </w:rPr>
        <w:t>ЗАДАНИЕ</w:t>
      </w:r>
    </w:p>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NewRomanPS-BoldMT"/>
          <w:bCs/>
          <w:caps/>
          <w:sz w:val="28"/>
          <w:szCs w:val="28"/>
        </w:rPr>
      </w:pPr>
      <w:r w:rsidRPr="00C35F3E">
        <w:rPr>
          <w:rFonts w:ascii="Times New Roman" w:eastAsia="Times New Roman" w:hAnsi="Times New Roman" w:cs="TimesNewRomanPS-BoldMT"/>
          <w:bCs/>
          <w:caps/>
          <w:sz w:val="28"/>
          <w:szCs w:val="28"/>
        </w:rPr>
        <w:t xml:space="preserve">НА выпускнУЮ  квалификационнУЮ работУ </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C84183">
        <w:tc>
          <w:tcPr>
            <w:tcW w:w="9571" w:type="dxa"/>
          </w:tcPr>
          <w:p w:rsidR="00C84183" w:rsidRDefault="00C84183" w:rsidP="00E12295">
            <w:pPr>
              <w:autoSpaceDE w:val="0"/>
              <w:autoSpaceDN w:val="0"/>
              <w:adjustRightInd w:val="0"/>
              <w:jc w:val="center"/>
              <w:rPr>
                <w:rFonts w:ascii="TimesNewRomanPSMT" w:eastAsia="Times New Roman" w:hAnsi="TimesNewRomanPSMT" w:cs="TimesNewRomanPSMT"/>
                <w:sz w:val="24"/>
                <w:szCs w:val="24"/>
              </w:rPr>
            </w:pPr>
          </w:p>
        </w:tc>
      </w:tr>
    </w:tbl>
    <w:p w:rsidR="00E12295" w:rsidRPr="00C35F3E" w:rsidRDefault="00C84183" w:rsidP="00E12295">
      <w:pPr>
        <w:autoSpaceDE w:val="0"/>
        <w:autoSpaceDN w:val="0"/>
        <w:adjustRightInd w:val="0"/>
        <w:spacing w:after="0" w:line="240" w:lineRule="auto"/>
        <w:jc w:val="center"/>
        <w:rPr>
          <w:rFonts w:ascii="TimesNewRomanPSMT" w:eastAsia="Times New Roman" w:hAnsi="TimesNewRomanPSMT" w:cs="TimesNewRomanPSMT"/>
          <w:sz w:val="24"/>
          <w:szCs w:val="24"/>
        </w:rPr>
      </w:pPr>
      <w:r w:rsidRPr="00C35F3E">
        <w:rPr>
          <w:rFonts w:ascii="TimesNewRomanPSMT" w:eastAsia="Times New Roman" w:hAnsi="TimesNewRomanPSMT" w:cs="TimesNewRomanPSMT"/>
          <w:sz w:val="24"/>
          <w:szCs w:val="24"/>
        </w:rPr>
        <w:t xml:space="preserve"> </w:t>
      </w:r>
      <w:r w:rsidR="00E12295" w:rsidRPr="00C35F3E">
        <w:rPr>
          <w:rFonts w:ascii="TimesNewRomanPSMT" w:eastAsia="Times New Roman" w:hAnsi="TimesNewRomanPSMT" w:cs="TimesNewRomanPSMT"/>
          <w:sz w:val="24"/>
          <w:szCs w:val="24"/>
        </w:rPr>
        <w:t>(фамилия, имя, отчество)</w:t>
      </w:r>
    </w:p>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1. Тема работы</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C84183">
        <w:tc>
          <w:tcPr>
            <w:tcW w:w="9571" w:type="dxa"/>
            <w:tcBorders>
              <w:bottom w:val="single" w:sz="4" w:space="0" w:color="auto"/>
            </w:tcBorders>
          </w:tcPr>
          <w:p w:rsidR="00C84183" w:rsidRDefault="00C84183" w:rsidP="00E12295">
            <w:pPr>
              <w:autoSpaceDE w:val="0"/>
              <w:autoSpaceDN w:val="0"/>
              <w:adjustRightInd w:val="0"/>
              <w:rPr>
                <w:rFonts w:ascii="TimesNewRomanPSMT" w:eastAsia="Times New Roman" w:hAnsi="TimesNewRomanPSMT" w:cs="TimesNewRomanPSMT"/>
                <w:sz w:val="28"/>
                <w:szCs w:val="28"/>
              </w:rPr>
            </w:pPr>
          </w:p>
        </w:tc>
      </w:tr>
      <w:tr w:rsidR="00C84183" w:rsidTr="00C84183">
        <w:tc>
          <w:tcPr>
            <w:tcW w:w="9571" w:type="dxa"/>
            <w:tcBorders>
              <w:top w:val="single" w:sz="4" w:space="0" w:color="auto"/>
              <w:bottom w:val="single" w:sz="4" w:space="0" w:color="auto"/>
            </w:tcBorders>
          </w:tcPr>
          <w:p w:rsidR="00C84183" w:rsidRDefault="00C84183" w:rsidP="00E12295">
            <w:pPr>
              <w:autoSpaceDE w:val="0"/>
              <w:autoSpaceDN w:val="0"/>
              <w:adjustRightInd w:val="0"/>
              <w:rPr>
                <w:rFonts w:ascii="TimesNewRomanPSMT" w:eastAsia="Times New Roman" w:hAnsi="TimesNewRomanPSMT" w:cs="TimesNewRomanPSMT"/>
                <w:sz w:val="28"/>
                <w:szCs w:val="28"/>
              </w:rPr>
            </w:pPr>
          </w:p>
        </w:tc>
      </w:tr>
      <w:tr w:rsidR="00C84183" w:rsidTr="00C84183">
        <w:tc>
          <w:tcPr>
            <w:tcW w:w="9571" w:type="dxa"/>
            <w:tcBorders>
              <w:top w:val="single" w:sz="4" w:space="0" w:color="auto"/>
            </w:tcBorders>
          </w:tcPr>
          <w:p w:rsidR="00C84183" w:rsidRDefault="00C84183" w:rsidP="00E12295">
            <w:pPr>
              <w:autoSpaceDE w:val="0"/>
              <w:autoSpaceDN w:val="0"/>
              <w:adjustRightInd w:val="0"/>
              <w:rPr>
                <w:rFonts w:ascii="TimesNewRomanPSMT" w:eastAsia="Times New Roman" w:hAnsi="TimesNewRomanPSMT" w:cs="TimesNewRomanPSMT"/>
                <w:sz w:val="28"/>
                <w:szCs w:val="28"/>
              </w:rPr>
            </w:pPr>
          </w:p>
        </w:tc>
      </w:tr>
    </w:tbl>
    <w:p w:rsidR="00E12295"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roofErr w:type="gramStart"/>
      <w:r w:rsidRPr="00C35F3E">
        <w:rPr>
          <w:rFonts w:ascii="TimesNewRomanPSMT" w:eastAsia="Times New Roman" w:hAnsi="TimesNewRomanPSMT" w:cs="TimesNewRomanPSMT"/>
          <w:sz w:val="28"/>
          <w:szCs w:val="28"/>
        </w:rPr>
        <w:t>утверждена</w:t>
      </w:r>
      <w:proofErr w:type="gramEnd"/>
      <w:r w:rsidRPr="00C35F3E">
        <w:rPr>
          <w:rFonts w:ascii="TimesNewRomanPSMT" w:eastAsia="Times New Roman" w:hAnsi="TimesNewRomanPSMT" w:cs="TimesNewRomanPSMT"/>
          <w:sz w:val="28"/>
          <w:szCs w:val="28"/>
        </w:rPr>
        <w:t xml:space="preserve"> приказом по институту от «___»  _____________ 201__ г. № </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C84183">
        <w:tc>
          <w:tcPr>
            <w:tcW w:w="9571" w:type="dxa"/>
          </w:tcPr>
          <w:p w:rsidR="00C84183" w:rsidRDefault="00C84183" w:rsidP="00E12295">
            <w:pPr>
              <w:autoSpaceDE w:val="0"/>
              <w:autoSpaceDN w:val="0"/>
              <w:adjustRightInd w:val="0"/>
              <w:rPr>
                <w:rFonts w:ascii="TimesNewRomanPSMT" w:eastAsia="Times New Roman" w:hAnsi="TimesNewRomanPSMT" w:cs="TimesNewRomanPSMT"/>
                <w:sz w:val="28"/>
                <w:szCs w:val="28"/>
              </w:rPr>
            </w:pPr>
          </w:p>
        </w:tc>
      </w:tr>
    </w:tbl>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
    <w:p w:rsidR="00C84183"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 xml:space="preserve">2. Срок сдачи законченной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C84183" w:rsidTr="00C84183">
        <w:tc>
          <w:tcPr>
            <w:tcW w:w="1242" w:type="dxa"/>
          </w:tcPr>
          <w:p w:rsidR="00C84183" w:rsidRDefault="00C84183" w:rsidP="00E12295">
            <w:pPr>
              <w:autoSpaceDE w:val="0"/>
              <w:autoSpaceDN w:val="0"/>
              <w:adjustRightInd w:val="0"/>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работы</w:t>
            </w:r>
          </w:p>
        </w:tc>
        <w:tc>
          <w:tcPr>
            <w:tcW w:w="8329" w:type="dxa"/>
            <w:tcBorders>
              <w:bottom w:val="single" w:sz="4" w:space="0" w:color="auto"/>
            </w:tcBorders>
          </w:tcPr>
          <w:p w:rsidR="00C84183" w:rsidRPr="00C35F3E" w:rsidRDefault="00C84183" w:rsidP="00E12295">
            <w:pPr>
              <w:autoSpaceDE w:val="0"/>
              <w:autoSpaceDN w:val="0"/>
              <w:adjustRightInd w:val="0"/>
              <w:rPr>
                <w:rFonts w:ascii="TimesNewRomanPSMT" w:eastAsia="Times New Roman" w:hAnsi="TimesNewRomanPSMT" w:cs="TimesNewRomanPSMT"/>
                <w:sz w:val="28"/>
                <w:szCs w:val="28"/>
              </w:rPr>
            </w:pPr>
          </w:p>
        </w:tc>
      </w:tr>
    </w:tbl>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3. Исходные данные к работе</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4E3064">
        <w:tc>
          <w:tcPr>
            <w:tcW w:w="9571" w:type="dxa"/>
            <w:tcBorders>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bl>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4.  Перечень подлежащих разработке вопросов</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4E3064">
        <w:tc>
          <w:tcPr>
            <w:tcW w:w="9571" w:type="dxa"/>
            <w:tcBorders>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bl>
    <w:p w:rsidR="00E12295" w:rsidRPr="00C35F3E" w:rsidRDefault="00E12295" w:rsidP="00E12295">
      <w:pPr>
        <w:autoSpaceDE w:val="0"/>
        <w:autoSpaceDN w:val="0"/>
        <w:adjustRightInd w:val="0"/>
        <w:spacing w:after="0" w:line="240" w:lineRule="auto"/>
        <w:jc w:val="both"/>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5. Перечень графического материала (с точным указанием обязательных чертежей)</w:t>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84183" w:rsidTr="004E3064">
        <w:tc>
          <w:tcPr>
            <w:tcW w:w="9571" w:type="dxa"/>
            <w:tcBorders>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bottom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r w:rsidR="00C84183" w:rsidTr="004E3064">
        <w:tc>
          <w:tcPr>
            <w:tcW w:w="9571" w:type="dxa"/>
            <w:tcBorders>
              <w:top w:val="single" w:sz="4" w:space="0" w:color="auto"/>
            </w:tcBorders>
          </w:tcPr>
          <w:p w:rsidR="00C84183" w:rsidRDefault="00C84183" w:rsidP="004E3064">
            <w:pPr>
              <w:autoSpaceDE w:val="0"/>
              <w:autoSpaceDN w:val="0"/>
              <w:adjustRightInd w:val="0"/>
              <w:rPr>
                <w:rFonts w:ascii="TimesNewRomanPSMT" w:eastAsia="Times New Roman" w:hAnsi="TimesNewRomanPSMT" w:cs="TimesNewRomanPSMT"/>
                <w:sz w:val="28"/>
                <w:szCs w:val="28"/>
              </w:rPr>
            </w:pPr>
          </w:p>
        </w:tc>
      </w:tr>
    </w:tbl>
    <w:p w:rsidR="00E12295" w:rsidRPr="00C35F3E" w:rsidRDefault="00E12295" w:rsidP="00E12295">
      <w:pPr>
        <w:autoSpaceDE w:val="0"/>
        <w:autoSpaceDN w:val="0"/>
        <w:adjustRightInd w:val="0"/>
        <w:spacing w:after="0" w:line="240" w:lineRule="auto"/>
        <w:jc w:val="both"/>
        <w:rPr>
          <w:rFonts w:ascii="TimesNewRomanPSMT" w:eastAsia="Times New Roman" w:hAnsi="TimesNewRomanPSMT" w:cs="TimesNewRomanPSMT"/>
          <w:sz w:val="28"/>
          <w:szCs w:val="28"/>
        </w:rPr>
      </w:pPr>
      <w:r w:rsidRPr="00C35F3E">
        <w:rPr>
          <w:rFonts w:ascii="TimesNewRomanPSMT" w:eastAsia="Times New Roman" w:hAnsi="TimesNewRomanPSMT" w:cs="TimesNewRomanPSMT"/>
          <w:sz w:val="28"/>
          <w:szCs w:val="28"/>
        </w:rPr>
        <w:t xml:space="preserve"> </w:t>
      </w:r>
    </w:p>
    <w:p w:rsidR="00E12295" w:rsidRPr="00C35F3E" w:rsidRDefault="00E12295" w:rsidP="00E12295">
      <w:pPr>
        <w:autoSpaceDE w:val="0"/>
        <w:autoSpaceDN w:val="0"/>
        <w:adjustRightInd w:val="0"/>
        <w:spacing w:after="0" w:line="360" w:lineRule="auto"/>
        <w:rPr>
          <w:rFonts w:ascii="TimesNewRomanPS-BoldMT" w:eastAsia="Times New Roman" w:hAnsi="TimesNewRomanPS-BoldMT" w:cs="TimesNewRomanPS-BoldMT"/>
          <w:bCs/>
          <w:i/>
          <w:sz w:val="24"/>
          <w:szCs w:val="24"/>
        </w:rPr>
      </w:pPr>
      <w:r w:rsidRPr="00C35F3E">
        <w:rPr>
          <w:rFonts w:ascii="TimesNewRomanPS-BoldMT" w:eastAsia="Times New Roman" w:hAnsi="TimesNewRomanPS-BoldMT" w:cs="TimesNewRomanPS-BoldMT"/>
          <w:bCs/>
          <w:sz w:val="28"/>
          <w:szCs w:val="28"/>
        </w:rPr>
        <w:t>6. Календарный план выполнения выпускной квалификационной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410"/>
      </w:tblGrid>
      <w:tr w:rsidR="00E12295" w:rsidRPr="00C35F3E" w:rsidTr="00E12295">
        <w:trPr>
          <w:trHeight w:val="851"/>
        </w:trPr>
        <w:tc>
          <w:tcPr>
            <w:tcW w:w="7479" w:type="dxa"/>
            <w:vAlign w:val="center"/>
          </w:tcPr>
          <w:p w:rsidR="00E12295" w:rsidRPr="00C35F3E" w:rsidRDefault="00E12295" w:rsidP="00E12295">
            <w:pPr>
              <w:autoSpaceDE w:val="0"/>
              <w:autoSpaceDN w:val="0"/>
              <w:adjustRightInd w:val="0"/>
              <w:spacing w:after="0" w:line="240" w:lineRule="auto"/>
              <w:jc w:val="center"/>
              <w:rPr>
                <w:rFonts w:ascii="TimesNewRomanPS-BoldMT" w:eastAsia="Times New Roman" w:hAnsi="TimesNewRomanPS-BoldMT" w:cs="TimesNewRomanPS-BoldMT"/>
                <w:bCs/>
                <w:sz w:val="24"/>
                <w:szCs w:val="24"/>
              </w:rPr>
            </w:pPr>
            <w:r w:rsidRPr="00C35F3E">
              <w:rPr>
                <w:rFonts w:ascii="TimesNewRomanPS-BoldMT" w:eastAsia="Times New Roman" w:hAnsi="TimesNewRomanPS-BoldMT" w:cs="TimesNewRomanPS-BoldMT"/>
                <w:bCs/>
                <w:sz w:val="24"/>
                <w:szCs w:val="24"/>
              </w:rPr>
              <w:t>Наименование этапов</w:t>
            </w:r>
          </w:p>
          <w:p w:rsidR="00E12295" w:rsidRPr="00C35F3E" w:rsidRDefault="00E12295" w:rsidP="00E12295">
            <w:pPr>
              <w:autoSpaceDE w:val="0"/>
              <w:autoSpaceDN w:val="0"/>
              <w:adjustRightInd w:val="0"/>
              <w:spacing w:after="0" w:line="240" w:lineRule="auto"/>
              <w:jc w:val="center"/>
              <w:rPr>
                <w:rFonts w:ascii="TimesNewRomanPS-BoldMT" w:eastAsia="Times New Roman" w:hAnsi="TimesNewRomanPS-BoldMT" w:cs="TimesNewRomanPS-BoldMT"/>
                <w:bCs/>
                <w:sz w:val="24"/>
                <w:szCs w:val="24"/>
              </w:rPr>
            </w:pPr>
            <w:r w:rsidRPr="00C35F3E">
              <w:rPr>
                <w:rFonts w:ascii="TimesNewRomanPS-BoldMT" w:eastAsia="Times New Roman" w:hAnsi="TimesNewRomanPS-BoldMT" w:cs="TimesNewRomanPS-BoldMT"/>
                <w:bCs/>
                <w:sz w:val="24"/>
                <w:szCs w:val="24"/>
              </w:rPr>
              <w:t>выпускной квалификационной работы</w:t>
            </w:r>
          </w:p>
        </w:tc>
        <w:tc>
          <w:tcPr>
            <w:tcW w:w="2410" w:type="dxa"/>
            <w:vAlign w:val="center"/>
          </w:tcPr>
          <w:p w:rsidR="00E12295" w:rsidRPr="00C35F3E" w:rsidRDefault="00E12295" w:rsidP="00E12295">
            <w:pPr>
              <w:autoSpaceDE w:val="0"/>
              <w:autoSpaceDN w:val="0"/>
              <w:adjustRightInd w:val="0"/>
              <w:spacing w:after="0" w:line="240" w:lineRule="auto"/>
              <w:jc w:val="center"/>
              <w:rPr>
                <w:rFonts w:ascii="TimesNewRomanPS-BoldMT" w:eastAsia="Times New Roman" w:hAnsi="TimesNewRomanPS-BoldMT" w:cs="TimesNewRomanPS-BoldMT"/>
                <w:bCs/>
                <w:sz w:val="24"/>
                <w:szCs w:val="24"/>
              </w:rPr>
            </w:pPr>
            <w:r w:rsidRPr="00C35F3E">
              <w:rPr>
                <w:rFonts w:ascii="TimesNewRomanPS-BoldMT" w:eastAsia="Times New Roman" w:hAnsi="TimesNewRomanPS-BoldMT" w:cs="TimesNewRomanPS-BoldMT"/>
                <w:bCs/>
                <w:sz w:val="24"/>
                <w:szCs w:val="24"/>
              </w:rPr>
              <w:t>Срок выполнения</w:t>
            </w:r>
          </w:p>
          <w:p w:rsidR="00E12295" w:rsidRPr="00C35F3E" w:rsidRDefault="00E12295" w:rsidP="00E12295">
            <w:pPr>
              <w:autoSpaceDE w:val="0"/>
              <w:autoSpaceDN w:val="0"/>
              <w:adjustRightInd w:val="0"/>
              <w:spacing w:after="0" w:line="240" w:lineRule="auto"/>
              <w:jc w:val="center"/>
              <w:rPr>
                <w:rFonts w:ascii="TimesNewRomanPS-BoldMT" w:eastAsia="Times New Roman" w:hAnsi="TimesNewRomanPS-BoldMT" w:cs="TimesNewRomanPS-BoldMT"/>
                <w:bCs/>
                <w:sz w:val="24"/>
                <w:szCs w:val="24"/>
              </w:rPr>
            </w:pPr>
            <w:r w:rsidRPr="00C35F3E">
              <w:rPr>
                <w:rFonts w:ascii="TimesNewRomanPS-BoldMT" w:eastAsia="Times New Roman" w:hAnsi="TimesNewRomanPS-BoldMT" w:cs="TimesNewRomanPS-BoldMT"/>
                <w:bCs/>
                <w:sz w:val="24"/>
                <w:szCs w:val="24"/>
              </w:rPr>
              <w:t>этапов выпускной работы</w:t>
            </w:r>
          </w:p>
        </w:tc>
      </w:tr>
      <w:tr w:rsidR="00E12295" w:rsidRPr="00C35F3E" w:rsidTr="00E12295">
        <w:trPr>
          <w:trHeight w:val="851"/>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Закрепление за студентом темы ВКР и научного руководителя в соответствии с приказом ректора</w:t>
            </w:r>
          </w:p>
        </w:tc>
        <w:tc>
          <w:tcPr>
            <w:tcW w:w="2410" w:type="dxa"/>
            <w:vAlign w:val="center"/>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851"/>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Составление задания на выполнение ВКР и утверждение его научным руководителем</w:t>
            </w:r>
          </w:p>
        </w:tc>
        <w:tc>
          <w:tcPr>
            <w:tcW w:w="2410" w:type="dxa"/>
            <w:vAlign w:val="center"/>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851"/>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 xml:space="preserve">Написание обзора литературы, представление на проверку первой главы </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tabs>
                <w:tab w:val="left" w:pos="3330"/>
              </w:tabs>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Выбор и освоение методов исследования, выполнение экспериментальных исследований, систематизация и анализ практических материалов, представление на проверку второй главы</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Выполнение организационной части выпускной работы, представление на проверку третьей главы</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Выводы и предложения. Список использованных источников</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bCs/>
                <w:sz w:val="28"/>
                <w:szCs w:val="28"/>
              </w:rPr>
              <w:t>Передача ВКР на проверку в системе «</w:t>
            </w:r>
            <w:proofErr w:type="spellStart"/>
            <w:r w:rsidRPr="00C35F3E">
              <w:rPr>
                <w:rFonts w:ascii="Times New Roman" w:eastAsia="Times New Roman" w:hAnsi="Times New Roman" w:cs="Times New Roman"/>
                <w:bCs/>
                <w:sz w:val="28"/>
                <w:szCs w:val="28"/>
              </w:rPr>
              <w:t>Антиплагиат</w:t>
            </w:r>
            <w:proofErr w:type="spellEnd"/>
            <w:r w:rsidRPr="00C35F3E">
              <w:rPr>
                <w:rFonts w:ascii="Times New Roman" w:eastAsia="Times New Roman" w:hAnsi="Times New Roman" w:cs="Times New Roman"/>
                <w:bCs/>
                <w:sz w:val="28"/>
                <w:szCs w:val="28"/>
              </w:rPr>
              <w:t>»</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 xml:space="preserve">Представление </w:t>
            </w:r>
            <w:proofErr w:type="gramStart"/>
            <w:r w:rsidRPr="00C35F3E">
              <w:rPr>
                <w:rFonts w:ascii="Times New Roman" w:eastAsia="Times New Roman" w:hAnsi="Times New Roman" w:cs="Times New Roman"/>
                <w:sz w:val="28"/>
                <w:szCs w:val="28"/>
              </w:rPr>
              <w:t>завершенной</w:t>
            </w:r>
            <w:proofErr w:type="gramEnd"/>
            <w:r w:rsidRPr="00C35F3E">
              <w:rPr>
                <w:rFonts w:ascii="Times New Roman" w:eastAsia="Times New Roman" w:hAnsi="Times New Roman" w:cs="Times New Roman"/>
                <w:sz w:val="28"/>
                <w:szCs w:val="28"/>
              </w:rPr>
              <w:t xml:space="preserve"> ВКР научному руководителю для получения отзыва </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12295" w:rsidRPr="00C35F3E" w:rsidTr="00E12295">
        <w:trPr>
          <w:trHeight w:val="278"/>
        </w:trPr>
        <w:tc>
          <w:tcPr>
            <w:tcW w:w="7479" w:type="dxa"/>
          </w:tcPr>
          <w:p w:rsidR="00E12295" w:rsidRPr="00C35F3E" w:rsidRDefault="00E12295" w:rsidP="00E12295">
            <w:pPr>
              <w:spacing w:after="0" w:line="240" w:lineRule="auto"/>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Представление законченной ВКР заведующему кафедрой для получения допуска к защите</w:t>
            </w:r>
          </w:p>
        </w:tc>
        <w:tc>
          <w:tcPr>
            <w:tcW w:w="2410"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bCs/>
                <w:sz w:val="28"/>
                <w:szCs w:val="28"/>
              </w:rPr>
            </w:pPr>
          </w:p>
        </w:tc>
      </w:tr>
    </w:tbl>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
    <w:tbl>
      <w:tblPr>
        <w:tblW w:w="0" w:type="auto"/>
        <w:tblLook w:val="00A0" w:firstRow="1" w:lastRow="0" w:firstColumn="1" w:lastColumn="0" w:noHBand="0" w:noVBand="0"/>
      </w:tblPr>
      <w:tblGrid>
        <w:gridCol w:w="1719"/>
        <w:gridCol w:w="1040"/>
        <w:gridCol w:w="1860"/>
        <w:gridCol w:w="1705"/>
        <w:gridCol w:w="1749"/>
        <w:gridCol w:w="1498"/>
      </w:tblGrid>
      <w:tr w:rsidR="00E12295" w:rsidRPr="00C35F3E" w:rsidTr="00E12295">
        <w:tc>
          <w:tcPr>
            <w:tcW w:w="4928" w:type="dxa"/>
            <w:gridSpan w:val="3"/>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4"/>
                <w:szCs w:val="24"/>
              </w:rPr>
            </w:pPr>
            <w:r w:rsidRPr="00C35F3E">
              <w:rPr>
                <w:rFonts w:ascii="TimesNewRomanPSMT" w:eastAsia="Times New Roman" w:hAnsi="TimesNewRomanPSMT" w:cs="TimesNewRomanPSMT"/>
                <w:sz w:val="24"/>
                <w:szCs w:val="24"/>
              </w:rPr>
              <w:t xml:space="preserve">Обучающийся __________ </w:t>
            </w:r>
            <w:r w:rsidRPr="00C35F3E">
              <w:rPr>
                <w:rFonts w:ascii="TimesNewRomanPSMT" w:eastAsia="Times New Roman" w:hAnsi="TimesNewRomanPSMT" w:cs="TimesNewRomanPSMT"/>
                <w:sz w:val="24"/>
                <w:szCs w:val="24"/>
                <w:u w:val="single"/>
              </w:rPr>
              <w:t>______________</w:t>
            </w:r>
          </w:p>
        </w:tc>
        <w:tc>
          <w:tcPr>
            <w:tcW w:w="5301" w:type="dxa"/>
            <w:gridSpan w:val="3"/>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4"/>
                <w:szCs w:val="24"/>
              </w:rPr>
            </w:pPr>
            <w:r w:rsidRPr="00C35F3E">
              <w:rPr>
                <w:rFonts w:ascii="TimesNewRomanPSMT" w:eastAsia="Times New Roman" w:hAnsi="TimesNewRomanPSMT" w:cs="TimesNewRomanPSMT"/>
                <w:sz w:val="24"/>
                <w:szCs w:val="24"/>
              </w:rPr>
              <w:t>Руководитель ____________  _</w:t>
            </w:r>
            <w:r w:rsidRPr="00C35F3E">
              <w:rPr>
                <w:rFonts w:ascii="TimesNewRomanPSMT" w:eastAsia="Times New Roman" w:hAnsi="TimesNewRomanPSMT" w:cs="TimesNewRomanPSMT"/>
                <w:sz w:val="24"/>
                <w:szCs w:val="24"/>
                <w:u w:val="single"/>
              </w:rPr>
              <w:t>_____________</w:t>
            </w:r>
            <w:r w:rsidRPr="00C35F3E">
              <w:rPr>
                <w:rFonts w:ascii="TimesNewRomanPSMT" w:eastAsia="Times New Roman" w:hAnsi="TimesNewRomanPSMT" w:cs="TimesNewRomanPSMT"/>
                <w:sz w:val="24"/>
                <w:szCs w:val="24"/>
              </w:rPr>
              <w:t>_</w:t>
            </w:r>
          </w:p>
        </w:tc>
      </w:tr>
      <w:tr w:rsidR="00E12295" w:rsidRPr="00C35F3E" w:rsidTr="00E12295">
        <w:trPr>
          <w:trHeight w:val="70"/>
        </w:trPr>
        <w:tc>
          <w:tcPr>
            <w:tcW w:w="1890" w:type="dxa"/>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
        </w:tc>
        <w:tc>
          <w:tcPr>
            <w:tcW w:w="1053" w:type="dxa"/>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16"/>
                <w:szCs w:val="16"/>
              </w:rPr>
            </w:pPr>
            <w:r w:rsidRPr="00C35F3E">
              <w:rPr>
                <w:rFonts w:ascii="TimesNewRomanPSMT" w:eastAsia="Times New Roman" w:hAnsi="TimesNewRomanPSMT" w:cs="TimesNewRomanPSMT"/>
                <w:sz w:val="16"/>
                <w:szCs w:val="16"/>
              </w:rPr>
              <w:t>(подпись)</w:t>
            </w:r>
          </w:p>
        </w:tc>
        <w:tc>
          <w:tcPr>
            <w:tcW w:w="1985" w:type="dxa"/>
          </w:tcPr>
          <w:p w:rsidR="00E12295" w:rsidRPr="00C35F3E" w:rsidRDefault="00E12295" w:rsidP="00E12295">
            <w:pPr>
              <w:autoSpaceDE w:val="0"/>
              <w:autoSpaceDN w:val="0"/>
              <w:adjustRightInd w:val="0"/>
              <w:spacing w:after="0" w:line="240" w:lineRule="auto"/>
              <w:jc w:val="center"/>
              <w:rPr>
                <w:rFonts w:ascii="TimesNewRomanPSMT" w:eastAsia="Times New Roman" w:hAnsi="TimesNewRomanPSMT" w:cs="TimesNewRomanPSMT"/>
                <w:sz w:val="16"/>
                <w:szCs w:val="16"/>
              </w:rPr>
            </w:pPr>
            <w:r w:rsidRPr="00C35F3E">
              <w:rPr>
                <w:rFonts w:ascii="TimesNewRomanPSMT" w:eastAsia="Times New Roman" w:hAnsi="TimesNewRomanPSMT" w:cs="TimesNewRomanPSMT"/>
                <w:sz w:val="16"/>
                <w:szCs w:val="16"/>
              </w:rPr>
              <w:t>(Ф.И.О)</w:t>
            </w:r>
          </w:p>
        </w:tc>
        <w:tc>
          <w:tcPr>
            <w:tcW w:w="1875" w:type="dxa"/>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p>
        </w:tc>
        <w:tc>
          <w:tcPr>
            <w:tcW w:w="1845" w:type="dxa"/>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16"/>
                <w:szCs w:val="16"/>
              </w:rPr>
            </w:pPr>
            <w:r w:rsidRPr="00C35F3E">
              <w:rPr>
                <w:rFonts w:ascii="TimesNewRomanPSMT" w:eastAsia="Times New Roman" w:hAnsi="TimesNewRomanPSMT" w:cs="TimesNewRomanPSMT"/>
                <w:sz w:val="16"/>
                <w:szCs w:val="16"/>
              </w:rPr>
              <w:t>(подпись)</w:t>
            </w:r>
          </w:p>
        </w:tc>
        <w:tc>
          <w:tcPr>
            <w:tcW w:w="1581" w:type="dxa"/>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16"/>
                <w:szCs w:val="16"/>
              </w:rPr>
            </w:pPr>
            <w:r w:rsidRPr="00C35F3E">
              <w:rPr>
                <w:rFonts w:ascii="TimesNewRomanPSMT" w:eastAsia="Times New Roman" w:hAnsi="TimesNewRomanPSMT" w:cs="TimesNewRomanPSMT"/>
                <w:sz w:val="16"/>
                <w:szCs w:val="16"/>
              </w:rPr>
              <w:t>(Ф.И.О)</w:t>
            </w:r>
          </w:p>
        </w:tc>
      </w:tr>
      <w:tr w:rsidR="00E12295" w:rsidRPr="00C35F3E" w:rsidTr="00E12295">
        <w:trPr>
          <w:trHeight w:val="70"/>
        </w:trPr>
        <w:tc>
          <w:tcPr>
            <w:tcW w:w="4928" w:type="dxa"/>
            <w:gridSpan w:val="3"/>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 New Roman" w:eastAsia="Times New Roman" w:hAnsi="Times New Roman" w:cs="Times New Roman"/>
                <w:sz w:val="28"/>
                <w:szCs w:val="28"/>
              </w:rPr>
              <w:t>«__»_________ 201__ г.</w:t>
            </w:r>
          </w:p>
        </w:tc>
        <w:tc>
          <w:tcPr>
            <w:tcW w:w="5301" w:type="dxa"/>
            <w:gridSpan w:val="3"/>
          </w:tcPr>
          <w:p w:rsidR="00E12295" w:rsidRPr="00C35F3E" w:rsidRDefault="00E12295" w:rsidP="00E12295">
            <w:pPr>
              <w:autoSpaceDE w:val="0"/>
              <w:autoSpaceDN w:val="0"/>
              <w:adjustRightInd w:val="0"/>
              <w:spacing w:after="0" w:line="240" w:lineRule="auto"/>
              <w:rPr>
                <w:rFonts w:ascii="TimesNewRomanPSMT" w:eastAsia="Times New Roman" w:hAnsi="TimesNewRomanPSMT" w:cs="TimesNewRomanPSMT"/>
                <w:sz w:val="28"/>
                <w:szCs w:val="28"/>
              </w:rPr>
            </w:pPr>
            <w:r w:rsidRPr="00C35F3E">
              <w:rPr>
                <w:rFonts w:ascii="Times New Roman" w:eastAsia="Times New Roman" w:hAnsi="Times New Roman" w:cs="Times New Roman"/>
                <w:sz w:val="28"/>
                <w:szCs w:val="28"/>
              </w:rPr>
              <w:t>«__»_________ 201__ г.</w:t>
            </w:r>
          </w:p>
        </w:tc>
      </w:tr>
    </w:tbl>
    <w:p w:rsidR="00E12295" w:rsidRPr="00C35F3E" w:rsidRDefault="00E12295" w:rsidP="00E12295">
      <w:pPr>
        <w:spacing w:after="0" w:line="240" w:lineRule="auto"/>
        <w:jc w:val="center"/>
        <w:rPr>
          <w:rFonts w:ascii="Times New Roman" w:eastAsia="Times New Roman" w:hAnsi="Times New Roman" w:cs="Times New Roman"/>
          <w:sz w:val="28"/>
          <w:szCs w:val="28"/>
        </w:rPr>
      </w:pPr>
    </w:p>
    <w:p w:rsidR="00E12295" w:rsidRDefault="00E12295" w:rsidP="00E12295">
      <w:pPr>
        <w:ind w:left="-540"/>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br w:type="page"/>
      </w:r>
    </w:p>
    <w:p w:rsidR="00E12295" w:rsidRPr="00C35F3E" w:rsidRDefault="00B77C19"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lastRenderedPageBreak/>
        <w:t xml:space="preserve">ПРИЛОЖЕНИЕ </w:t>
      </w:r>
      <w:r>
        <w:rPr>
          <w:rFonts w:ascii="Times New Roman" w:eastAsia="Times New Roman" w:hAnsi="Times New Roman" w:cs="Times New Roman"/>
          <w:color w:val="000000"/>
          <w:spacing w:val="1"/>
          <w:sz w:val="28"/>
          <w:szCs w:val="28"/>
        </w:rPr>
        <w:t>Г</w:t>
      </w:r>
    </w:p>
    <w:p w:rsidR="00E12295" w:rsidRPr="00C35F3E" w:rsidRDefault="00E12295" w:rsidP="00E12295">
      <w:pPr>
        <w:ind w:left="-540"/>
        <w:jc w:val="center"/>
        <w:rPr>
          <w:rFonts w:ascii="Times New Roman" w:eastAsia="Times New Roman" w:hAnsi="Times New Roman" w:cs="Times New Roman"/>
          <w:b/>
          <w:sz w:val="28"/>
          <w:szCs w:val="28"/>
        </w:rPr>
      </w:pPr>
      <w:r w:rsidRPr="00C35F3E">
        <w:rPr>
          <w:rFonts w:ascii="Times New Roman" w:eastAsia="Times New Roman" w:hAnsi="Times New Roman" w:cs="Times New Roman"/>
          <w:b/>
          <w:sz w:val="28"/>
          <w:szCs w:val="28"/>
        </w:rPr>
        <w:t>Образец оформления титульного листа</w:t>
      </w:r>
    </w:p>
    <w:p w:rsidR="00E12295" w:rsidRPr="00C35F3E" w:rsidRDefault="00E12295" w:rsidP="00E12295">
      <w:pPr>
        <w:spacing w:after="120" w:line="240" w:lineRule="auto"/>
        <w:ind w:left="-540"/>
        <w:jc w:val="center"/>
        <w:rPr>
          <w:rFonts w:ascii="Times New Roman" w:eastAsia="Times New Roman" w:hAnsi="Times New Roman" w:cs="Times New Roman"/>
          <w:b/>
          <w:sz w:val="28"/>
          <w:szCs w:val="28"/>
        </w:rPr>
      </w:pPr>
      <w:r w:rsidRPr="00C35F3E">
        <w:rPr>
          <w:rFonts w:ascii="Times New Roman" w:eastAsia="Times New Roman" w:hAnsi="Times New Roman" w:cs="Times New Roman"/>
          <w:b/>
          <w:sz w:val="28"/>
          <w:szCs w:val="28"/>
        </w:rPr>
        <w:t>выпускной квалификационной работы</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АВТОНОМНАЯ НЕКОММЕРЧЕСКАЯ ОБРАЗОВАТЕЛЬНАЯ</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ОРГАНИЗАЦИЯ ВЫСШЕГО ОБРАЗОВАНИЯ</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ЦЕНТРОСОЮЗА РОССИЙСКОЙ ФЕДЕРАЦИИ</w:t>
      </w:r>
    </w:p>
    <w:p w:rsidR="00E12295" w:rsidRPr="00C35F3E" w:rsidRDefault="00E12295" w:rsidP="00E12295">
      <w:pPr>
        <w:spacing w:after="0" w:line="24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«РОССИЙСКИЙ УНИВЕРСИТЕТ КООПЕРАЦИИ»</w:t>
      </w:r>
    </w:p>
    <w:p w:rsidR="00E12295" w:rsidRPr="00C35F3E" w:rsidRDefault="00E12295" w:rsidP="00E12295">
      <w:pPr>
        <w:spacing w:after="0" w:line="240" w:lineRule="auto"/>
        <w:jc w:val="center"/>
        <w:rPr>
          <w:rFonts w:ascii="Times New Roman" w:eastAsia="Times New Roman" w:hAnsi="Times New Roman" w:cs="Times New Roman"/>
          <w:b/>
          <w:bCs/>
          <w:sz w:val="28"/>
          <w:szCs w:val="28"/>
        </w:rPr>
      </w:pPr>
      <w:r w:rsidRPr="00C35F3E">
        <w:rPr>
          <w:rFonts w:ascii="Times New Roman" w:eastAsia="Times New Roman" w:hAnsi="Times New Roman" w:cs="Times New Roman"/>
          <w:b/>
          <w:bCs/>
          <w:sz w:val="28"/>
          <w:szCs w:val="28"/>
        </w:rPr>
        <w:t xml:space="preserve">КАЗАНСКИЙ КООПЕРАТИВНЫЙ ИНСТИТУТ (ФИЛИАЛ) </w:t>
      </w:r>
    </w:p>
    <w:p w:rsidR="00E12295" w:rsidRPr="00C35F3E" w:rsidRDefault="00E12295" w:rsidP="00E12295">
      <w:pPr>
        <w:spacing w:after="0" w:line="240" w:lineRule="auto"/>
        <w:jc w:val="center"/>
        <w:rPr>
          <w:rFonts w:ascii="Times New Roman" w:eastAsia="Times New Roman" w:hAnsi="Times New Roman" w:cs="Times New Roman"/>
          <w:b/>
          <w:bCs/>
          <w:sz w:val="28"/>
          <w:szCs w:val="28"/>
        </w:rPr>
      </w:pPr>
    </w:p>
    <w:tbl>
      <w:tblPr>
        <w:tblW w:w="9407" w:type="dxa"/>
        <w:tblInd w:w="219" w:type="dxa"/>
        <w:tblLook w:val="0000" w:firstRow="0" w:lastRow="0" w:firstColumn="0" w:lastColumn="0" w:noHBand="0" w:noVBand="0"/>
      </w:tblPr>
      <w:tblGrid>
        <w:gridCol w:w="2212"/>
        <w:gridCol w:w="666"/>
        <w:gridCol w:w="1264"/>
        <w:gridCol w:w="1417"/>
        <w:gridCol w:w="2432"/>
        <w:gridCol w:w="1416"/>
      </w:tblGrid>
      <w:tr w:rsidR="00E12295" w:rsidRPr="00C35F3E" w:rsidTr="00E12295">
        <w:trPr>
          <w:trHeight w:val="267"/>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b/>
                <w:bCs/>
                <w:sz w:val="28"/>
                <w:szCs w:val="28"/>
              </w:rPr>
            </w:pPr>
            <w:r w:rsidRPr="00C35F3E">
              <w:rPr>
                <w:rFonts w:ascii="Times New Roman" w:eastAsia="Times New Roman" w:hAnsi="Times New Roman" w:cs="Times New Roman"/>
                <w:b/>
                <w:bCs/>
                <w:sz w:val="28"/>
                <w:szCs w:val="28"/>
              </w:rPr>
              <w:t>Факультет</w:t>
            </w:r>
          </w:p>
        </w:tc>
        <w:tc>
          <w:tcPr>
            <w:tcW w:w="7195" w:type="dxa"/>
            <w:gridSpan w:val="5"/>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профессиональное образование</w:t>
            </w:r>
          </w:p>
        </w:tc>
      </w:tr>
      <w:tr w:rsidR="00E12295" w:rsidRPr="00C35F3E" w:rsidTr="00E12295">
        <w:trPr>
          <w:trHeight w:val="267"/>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sidRPr="00C35F3E">
              <w:rPr>
                <w:rFonts w:ascii="Times New Roman" w:eastAsia="Times New Roman" w:hAnsi="Times New Roman" w:cs="Times New Roman"/>
                <w:b/>
                <w:bCs/>
                <w:sz w:val="28"/>
                <w:szCs w:val="28"/>
              </w:rPr>
              <w:t>Кафедра</w:t>
            </w:r>
            <w:r w:rsidRPr="00C35F3E">
              <w:rPr>
                <w:rFonts w:ascii="Times New Roman" w:eastAsia="Times New Roman" w:hAnsi="Times New Roman" w:cs="Times New Roman"/>
                <w:b/>
                <w:bCs/>
                <w:sz w:val="28"/>
                <w:szCs w:val="28"/>
              </w:rPr>
              <w:tab/>
            </w:r>
          </w:p>
        </w:tc>
        <w:tc>
          <w:tcPr>
            <w:tcW w:w="7195" w:type="dxa"/>
            <w:gridSpan w:val="5"/>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sidRPr="00C35F3E">
              <w:rPr>
                <w:rFonts w:ascii="Times New Roman" w:eastAsia="Times New Roman" w:hAnsi="Times New Roman" w:cs="Times New Roman"/>
                <w:sz w:val="28"/>
                <w:szCs w:val="28"/>
              </w:rPr>
              <w:t>«Товароведение и технология общественного питания»</w:t>
            </w:r>
          </w:p>
        </w:tc>
      </w:tr>
      <w:tr w:rsidR="00E12295" w:rsidRPr="00C35F3E" w:rsidTr="00E12295">
        <w:trPr>
          <w:trHeight w:val="223"/>
        </w:trPr>
        <w:tc>
          <w:tcPr>
            <w:tcW w:w="2212" w:type="dxa"/>
            <w:vAlign w:val="bottom"/>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Специальность</w:t>
            </w:r>
          </w:p>
        </w:tc>
        <w:tc>
          <w:tcPr>
            <w:tcW w:w="7195" w:type="dxa"/>
            <w:gridSpan w:val="5"/>
          </w:tcPr>
          <w:p w:rsidR="00E12295" w:rsidRPr="00C35F3E" w:rsidRDefault="00E12295" w:rsidP="00E12295">
            <w:pPr>
              <w:suppressAutoHyphens/>
              <w:spacing w:after="0" w:line="240" w:lineRule="auto"/>
              <w:outlineLvl w:val="5"/>
              <w:rPr>
                <w:rFonts w:ascii="Times New Roman" w:eastAsia="Times New Roman" w:hAnsi="Times New Roman" w:cs="Times New Roman"/>
                <w:sz w:val="28"/>
                <w:szCs w:val="28"/>
              </w:rPr>
            </w:pPr>
            <w:r w:rsidRPr="00E12295">
              <w:rPr>
                <w:rFonts w:ascii="Times New Roman" w:eastAsia="Times New Roman" w:hAnsi="Times New Roman" w:cs="Times New Roman"/>
                <w:sz w:val="28"/>
                <w:szCs w:val="28"/>
              </w:rPr>
              <w:t>19.02.10 «Технология продукции общественного питания»»</w:t>
            </w:r>
          </w:p>
        </w:tc>
      </w:tr>
      <w:tr w:rsidR="00E12295" w:rsidRPr="00C35F3E" w:rsidTr="00E12295">
        <w:trPr>
          <w:trHeight w:val="263"/>
        </w:trPr>
        <w:tc>
          <w:tcPr>
            <w:tcW w:w="2212" w:type="dxa"/>
          </w:tcPr>
          <w:p w:rsidR="00E12295" w:rsidRPr="00C35F3E" w:rsidRDefault="00E12295" w:rsidP="00E12295">
            <w:pPr>
              <w:suppressAutoHyphens/>
              <w:spacing w:after="0" w:line="240" w:lineRule="auto"/>
              <w:outlineLvl w:val="5"/>
              <w:rPr>
                <w:rFonts w:ascii="Times New Roman" w:eastAsia="Times New Roman" w:hAnsi="Times New Roman" w:cs="Times New Roman"/>
                <w:b/>
                <w:bCs/>
                <w:sz w:val="28"/>
                <w:szCs w:val="28"/>
              </w:rPr>
            </w:pPr>
            <w:r w:rsidRPr="00C35F3E">
              <w:rPr>
                <w:rFonts w:ascii="Times New Roman" w:eastAsia="Times New Roman" w:hAnsi="Times New Roman" w:cs="Times New Roman"/>
                <w:b/>
                <w:bCs/>
                <w:sz w:val="28"/>
                <w:szCs w:val="28"/>
              </w:rPr>
              <w:t>Курс</w:t>
            </w:r>
          </w:p>
        </w:tc>
        <w:tc>
          <w:tcPr>
            <w:tcW w:w="666"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Cs/>
                <w:sz w:val="28"/>
                <w:szCs w:val="28"/>
              </w:rPr>
              <w:t>4</w:t>
            </w:r>
          </w:p>
        </w:tc>
        <w:tc>
          <w:tcPr>
            <w:tcW w:w="1264"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
                <w:bCs/>
                <w:sz w:val="28"/>
                <w:szCs w:val="28"/>
              </w:rPr>
              <w:t>Группа</w:t>
            </w:r>
          </w:p>
        </w:tc>
        <w:tc>
          <w:tcPr>
            <w:tcW w:w="1417"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p>
        </w:tc>
        <w:tc>
          <w:tcPr>
            <w:tcW w:w="2432"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r w:rsidRPr="00C35F3E">
              <w:rPr>
                <w:rFonts w:ascii="Times New Roman" w:eastAsia="Times New Roman" w:hAnsi="Times New Roman" w:cs="Times New Roman"/>
                <w:b/>
                <w:bCs/>
                <w:sz w:val="28"/>
                <w:szCs w:val="28"/>
              </w:rPr>
              <w:t xml:space="preserve">Форма обучения </w:t>
            </w:r>
          </w:p>
        </w:tc>
        <w:tc>
          <w:tcPr>
            <w:tcW w:w="1416" w:type="dxa"/>
          </w:tcPr>
          <w:p w:rsidR="00E12295" w:rsidRPr="00C35F3E" w:rsidRDefault="00E12295" w:rsidP="00E12295">
            <w:pPr>
              <w:suppressAutoHyphens/>
              <w:spacing w:after="0" w:line="240" w:lineRule="auto"/>
              <w:outlineLvl w:val="5"/>
              <w:rPr>
                <w:rFonts w:ascii="Times New Roman" w:eastAsia="Times New Roman" w:hAnsi="Times New Roman" w:cs="Times New Roman"/>
                <w:bCs/>
                <w:sz w:val="28"/>
                <w:szCs w:val="28"/>
              </w:rPr>
            </w:pPr>
          </w:p>
        </w:tc>
      </w:tr>
    </w:tbl>
    <w:p w:rsidR="00E12295" w:rsidRPr="00C35F3E" w:rsidRDefault="00E12295" w:rsidP="00E12295">
      <w:pPr>
        <w:spacing w:after="0" w:line="240" w:lineRule="auto"/>
        <w:outlineLvl w:val="5"/>
        <w:rPr>
          <w:rFonts w:ascii="Times New Roman" w:eastAsia="Times New Roman" w:hAnsi="Times New Roman" w:cs="Times New Roman"/>
          <w:b/>
          <w:bCs/>
          <w:sz w:val="24"/>
          <w:szCs w:val="24"/>
        </w:rPr>
      </w:pPr>
    </w:p>
    <w:p w:rsidR="00E12295" w:rsidRPr="00C35F3E" w:rsidRDefault="00E12295" w:rsidP="00E12295">
      <w:pPr>
        <w:spacing w:after="0" w:line="240" w:lineRule="auto"/>
        <w:jc w:val="center"/>
        <w:rPr>
          <w:rFonts w:ascii="Times New Roman" w:eastAsia="Times New Roman" w:hAnsi="Times New Roman" w:cs="Times New Roman"/>
          <w:b/>
          <w:bCs/>
          <w:color w:val="000000"/>
          <w:spacing w:val="1"/>
          <w:sz w:val="28"/>
          <w:szCs w:val="28"/>
        </w:rPr>
      </w:pPr>
    </w:p>
    <w:p w:rsidR="00E12295" w:rsidRPr="00C35F3E" w:rsidRDefault="00E12295" w:rsidP="00E12295">
      <w:pPr>
        <w:spacing w:after="0" w:line="240" w:lineRule="auto"/>
        <w:jc w:val="center"/>
        <w:rPr>
          <w:rFonts w:ascii="Times New Roman" w:eastAsia="Times New Roman" w:hAnsi="Times New Roman" w:cs="Times New Roman"/>
          <w:b/>
          <w:bCs/>
          <w:color w:val="000000"/>
          <w:spacing w:val="1"/>
          <w:sz w:val="28"/>
          <w:szCs w:val="28"/>
        </w:rPr>
      </w:pPr>
    </w:p>
    <w:p w:rsidR="00E12295" w:rsidRPr="00C35F3E" w:rsidRDefault="00E12295" w:rsidP="00E12295">
      <w:pPr>
        <w:spacing w:after="0" w:line="240" w:lineRule="auto"/>
        <w:jc w:val="center"/>
        <w:rPr>
          <w:rFonts w:ascii="Times New Roman" w:eastAsia="Times New Roman" w:hAnsi="Times New Roman" w:cs="Times New Roman"/>
          <w:b/>
          <w:bCs/>
          <w:color w:val="000000"/>
          <w:spacing w:val="1"/>
          <w:sz w:val="28"/>
          <w:szCs w:val="28"/>
        </w:rPr>
      </w:pPr>
      <w:r w:rsidRPr="00C35F3E">
        <w:rPr>
          <w:rFonts w:ascii="Times New Roman" w:eastAsia="Times New Roman" w:hAnsi="Times New Roman" w:cs="Times New Roman"/>
          <w:b/>
          <w:bCs/>
          <w:color w:val="000000"/>
          <w:spacing w:val="1"/>
          <w:sz w:val="28"/>
          <w:szCs w:val="28"/>
        </w:rPr>
        <w:t>ВЫПУСКНАЯ КВАЛИФИКАЦИОННАЯ РАБОТА</w:t>
      </w:r>
    </w:p>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
    <w:tbl>
      <w:tblPr>
        <w:tblW w:w="0" w:type="auto"/>
        <w:tblInd w:w="-106" w:type="dxa"/>
        <w:tblLook w:val="0000" w:firstRow="0" w:lastRow="0" w:firstColumn="0" w:lastColumn="0" w:noHBand="0" w:noVBand="0"/>
      </w:tblPr>
      <w:tblGrid>
        <w:gridCol w:w="9570"/>
      </w:tblGrid>
      <w:tr w:rsidR="00E12295" w:rsidRPr="00C35F3E" w:rsidTr="00E12295">
        <w:trPr>
          <w:trHeight w:val="411"/>
        </w:trPr>
        <w:tc>
          <w:tcPr>
            <w:tcW w:w="9570" w:type="dxa"/>
            <w:tcBorders>
              <w:bottom w:val="single" w:sz="4" w:space="0" w:color="auto"/>
            </w:tcBorders>
            <w:vAlign w:val="bottom"/>
          </w:tcPr>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roofErr w:type="spellStart"/>
            <w:r w:rsidRPr="00C35F3E">
              <w:rPr>
                <w:rFonts w:ascii="Times New Roman" w:eastAsia="Times New Roman" w:hAnsi="Times New Roman" w:cs="Times New Roman"/>
                <w:sz w:val="28"/>
                <w:szCs w:val="28"/>
              </w:rPr>
              <w:t>Сабировой</w:t>
            </w:r>
            <w:proofErr w:type="spellEnd"/>
            <w:r w:rsidRPr="00C35F3E">
              <w:rPr>
                <w:rFonts w:ascii="Times New Roman" w:eastAsia="Times New Roman" w:hAnsi="Times New Roman" w:cs="Times New Roman"/>
                <w:sz w:val="28"/>
                <w:szCs w:val="28"/>
              </w:rPr>
              <w:t xml:space="preserve"> Лилии </w:t>
            </w:r>
            <w:proofErr w:type="spellStart"/>
            <w:r w:rsidRPr="00C35F3E">
              <w:rPr>
                <w:rFonts w:ascii="Times New Roman" w:eastAsia="Times New Roman" w:hAnsi="Times New Roman" w:cs="Times New Roman"/>
                <w:sz w:val="28"/>
                <w:szCs w:val="28"/>
              </w:rPr>
              <w:t>Раисовны</w:t>
            </w:r>
            <w:proofErr w:type="spellEnd"/>
          </w:p>
        </w:tc>
      </w:tr>
      <w:tr w:rsidR="00E12295" w:rsidRPr="00C35F3E" w:rsidTr="00E12295">
        <w:trPr>
          <w:trHeight w:val="80"/>
        </w:trPr>
        <w:tc>
          <w:tcPr>
            <w:tcW w:w="9570" w:type="dxa"/>
            <w:tcBorders>
              <w:top w:val="single" w:sz="4" w:space="0" w:color="auto"/>
            </w:tcBorders>
            <w:vAlign w:val="bottom"/>
          </w:tcPr>
          <w:p w:rsidR="00E12295" w:rsidRPr="00C35F3E" w:rsidRDefault="00E12295" w:rsidP="00E12295">
            <w:pPr>
              <w:spacing w:after="0" w:line="240" w:lineRule="auto"/>
              <w:jc w:val="center"/>
              <w:rPr>
                <w:rFonts w:ascii="Times New Roman" w:eastAsia="Times New Roman" w:hAnsi="Times New Roman" w:cs="Times New Roman"/>
                <w:color w:val="000000"/>
                <w:spacing w:val="1"/>
                <w:sz w:val="20"/>
                <w:szCs w:val="20"/>
              </w:rPr>
            </w:pPr>
            <w:r w:rsidRPr="00C35F3E">
              <w:rPr>
                <w:rFonts w:ascii="Times New Roman" w:eastAsia="Times New Roman" w:hAnsi="Times New Roman" w:cs="Times New Roman"/>
                <w:color w:val="000000"/>
                <w:spacing w:val="1"/>
                <w:sz w:val="20"/>
                <w:szCs w:val="20"/>
              </w:rPr>
              <w:t>(Фамилия, имя, отчество)</w:t>
            </w:r>
          </w:p>
        </w:tc>
      </w:tr>
    </w:tbl>
    <w:p w:rsidR="00E12295" w:rsidRPr="00C35F3E" w:rsidRDefault="00E12295" w:rsidP="00E12295">
      <w:pPr>
        <w:spacing w:after="0" w:line="240" w:lineRule="auto"/>
        <w:rPr>
          <w:rFonts w:ascii="Times New Roman" w:eastAsia="Times New Roman" w:hAnsi="Times New Roman" w:cs="Times New Roman"/>
          <w:color w:val="000000"/>
          <w:spacing w:val="1"/>
          <w:sz w:val="28"/>
          <w:szCs w:val="28"/>
        </w:rPr>
      </w:pPr>
    </w:p>
    <w:p w:rsidR="00E12295" w:rsidRPr="00C35F3E" w:rsidRDefault="00E12295" w:rsidP="00E12295">
      <w:pPr>
        <w:spacing w:after="0" w:line="360" w:lineRule="auto"/>
        <w:rPr>
          <w:rFonts w:ascii="Times New Roman" w:eastAsia="Times New Roman" w:hAnsi="Times New Roman" w:cs="Times New Roman"/>
          <w:b/>
          <w:bCs/>
          <w:color w:val="000000"/>
          <w:spacing w:val="1"/>
          <w:sz w:val="28"/>
          <w:szCs w:val="28"/>
        </w:rPr>
      </w:pPr>
    </w:p>
    <w:p w:rsidR="00E12295" w:rsidRPr="00C35F3E" w:rsidRDefault="00E12295" w:rsidP="00D0576C">
      <w:pPr>
        <w:autoSpaceDE w:val="0"/>
        <w:autoSpaceDN w:val="0"/>
        <w:adjustRightInd w:val="0"/>
        <w:spacing w:after="0" w:line="360" w:lineRule="auto"/>
        <w:jc w:val="center"/>
        <w:rPr>
          <w:rFonts w:ascii="Times New Roman" w:eastAsia="Times New Roman" w:hAnsi="Times New Roman" w:cs="Times New Roman"/>
          <w:sz w:val="28"/>
          <w:szCs w:val="28"/>
        </w:rPr>
      </w:pPr>
      <w:r w:rsidRPr="00C35F3E">
        <w:rPr>
          <w:rFonts w:ascii="Times New Roman" w:eastAsia="Times New Roman" w:hAnsi="Times New Roman" w:cs="Times New Roman"/>
          <w:b/>
          <w:bCs/>
          <w:sz w:val="28"/>
          <w:szCs w:val="28"/>
        </w:rPr>
        <w:t xml:space="preserve">на тему </w:t>
      </w:r>
      <w:r w:rsidRPr="00C35F3E">
        <w:rPr>
          <w:rFonts w:ascii="Times New Roman" w:eastAsia="Times New Roman" w:hAnsi="Times New Roman" w:cs="Times New Roman"/>
          <w:bCs/>
          <w:sz w:val="28"/>
          <w:szCs w:val="28"/>
        </w:rPr>
        <w:t>«</w:t>
      </w:r>
      <w:r w:rsidR="00D0576C" w:rsidRPr="00D0576C">
        <w:rPr>
          <w:rFonts w:ascii="Times New Roman" w:eastAsia="Times New Roman" w:hAnsi="Times New Roman" w:cs="Times New Roman"/>
          <w:sz w:val="28"/>
          <w:szCs w:val="28"/>
        </w:rPr>
        <w:t xml:space="preserve">Организация технологического процесса приготовления холодных десертов на основе йогуртовых и сливочных смесей </w:t>
      </w:r>
      <w:r w:rsidRPr="00C35F3E">
        <w:rPr>
          <w:rFonts w:ascii="Times New Roman" w:eastAsia="Times New Roman" w:hAnsi="Times New Roman" w:cs="Times New Roman"/>
          <w:sz w:val="28"/>
          <w:szCs w:val="28"/>
        </w:rPr>
        <w:t>(на материалах ЗАО «</w:t>
      </w:r>
      <w:r w:rsidR="00D0576C">
        <w:rPr>
          <w:rFonts w:ascii="Times New Roman" w:eastAsia="Times New Roman" w:hAnsi="Times New Roman" w:cs="Times New Roman"/>
          <w:sz w:val="28"/>
          <w:szCs w:val="28"/>
        </w:rPr>
        <w:t>Добропек</w:t>
      </w:r>
      <w:r w:rsidRPr="00C35F3E">
        <w:rPr>
          <w:rFonts w:ascii="Times New Roman" w:eastAsia="Times New Roman" w:hAnsi="Times New Roman" w:cs="Times New Roman"/>
          <w:sz w:val="28"/>
          <w:szCs w:val="28"/>
        </w:rPr>
        <w:t>»)»</w:t>
      </w:r>
    </w:p>
    <w:p w:rsidR="00E12295" w:rsidRPr="00C35F3E" w:rsidRDefault="00E12295" w:rsidP="00E12295">
      <w:pPr>
        <w:autoSpaceDE w:val="0"/>
        <w:autoSpaceDN w:val="0"/>
        <w:adjustRightInd w:val="0"/>
        <w:spacing w:after="0" w:line="240" w:lineRule="auto"/>
        <w:jc w:val="both"/>
        <w:rPr>
          <w:rFonts w:ascii="Times New Roman" w:eastAsia="Times New Roman" w:hAnsi="Times New Roman" w:cs="Times New Roman"/>
          <w:b/>
          <w:bCs/>
          <w:sz w:val="28"/>
          <w:szCs w:val="28"/>
        </w:rPr>
      </w:pPr>
    </w:p>
    <w:p w:rsidR="00E12295" w:rsidRPr="00C35F3E" w:rsidRDefault="00E12295" w:rsidP="00E12295">
      <w:pPr>
        <w:spacing w:after="0" w:line="240" w:lineRule="auto"/>
        <w:rPr>
          <w:rFonts w:ascii="Times New Roman" w:eastAsia="Times New Roman" w:hAnsi="Times New Roman" w:cs="Times New Roman"/>
          <w:color w:val="000000"/>
          <w:spacing w:val="1"/>
          <w:sz w:val="28"/>
          <w:szCs w:val="28"/>
        </w:rPr>
      </w:pPr>
    </w:p>
    <w:tbl>
      <w:tblPr>
        <w:tblW w:w="0" w:type="auto"/>
        <w:tblInd w:w="-106" w:type="dxa"/>
        <w:tblLook w:val="0000" w:firstRow="0" w:lastRow="0" w:firstColumn="0" w:lastColumn="0" w:noHBand="0" w:noVBand="0"/>
      </w:tblPr>
      <w:tblGrid>
        <w:gridCol w:w="3076"/>
        <w:gridCol w:w="6601"/>
      </w:tblGrid>
      <w:tr w:rsidR="00E12295" w:rsidRPr="00C35F3E" w:rsidTr="00E12295">
        <w:trPr>
          <w:trHeight w:val="327"/>
        </w:trPr>
        <w:tc>
          <w:tcPr>
            <w:tcW w:w="3129" w:type="dxa"/>
            <w:vAlign w:val="bottom"/>
          </w:tcPr>
          <w:p w:rsidR="00E12295" w:rsidRPr="00C35F3E" w:rsidRDefault="00E12295" w:rsidP="00E12295">
            <w:pPr>
              <w:spacing w:after="0" w:line="240" w:lineRule="auto"/>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t>Научный руководитель</w:t>
            </w:r>
          </w:p>
        </w:tc>
        <w:tc>
          <w:tcPr>
            <w:tcW w:w="6805" w:type="dxa"/>
            <w:tcBorders>
              <w:bottom w:val="single" w:sz="4" w:space="0" w:color="auto"/>
            </w:tcBorders>
            <w:vAlign w:val="bottom"/>
          </w:tcPr>
          <w:p w:rsidR="00E12295" w:rsidRPr="00C35F3E" w:rsidRDefault="00850FDB" w:rsidP="00E12295">
            <w:pPr>
              <w:spacing w:after="0" w:line="240" w:lineRule="auto"/>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Тагирова Г.Ф</w:t>
            </w:r>
            <w:r w:rsidR="00E12295">
              <w:rPr>
                <w:rFonts w:ascii="Times New Roman" w:eastAsia="Times New Roman" w:hAnsi="Times New Roman" w:cs="Times New Roman"/>
                <w:color w:val="000000"/>
                <w:spacing w:val="1"/>
                <w:sz w:val="28"/>
                <w:szCs w:val="28"/>
              </w:rPr>
              <w:t>., преподаватель по дисциплинам СПО</w:t>
            </w:r>
          </w:p>
        </w:tc>
      </w:tr>
      <w:tr w:rsidR="00E12295" w:rsidRPr="00C35F3E" w:rsidTr="00E12295">
        <w:trPr>
          <w:trHeight w:val="80"/>
        </w:trPr>
        <w:tc>
          <w:tcPr>
            <w:tcW w:w="3129" w:type="dxa"/>
            <w:vAlign w:val="bottom"/>
          </w:tcPr>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
        </w:tc>
        <w:tc>
          <w:tcPr>
            <w:tcW w:w="6805" w:type="dxa"/>
            <w:tcBorders>
              <w:top w:val="single" w:sz="4" w:space="0" w:color="auto"/>
            </w:tcBorders>
          </w:tcPr>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t>(Фамилия, имя, отчество, должность)</w:t>
            </w:r>
          </w:p>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
        </w:tc>
      </w:tr>
    </w:tbl>
    <w:p w:rsidR="00E12295" w:rsidRPr="00C35F3E" w:rsidRDefault="00E12295" w:rsidP="00E12295">
      <w:pPr>
        <w:spacing w:after="0" w:line="240" w:lineRule="auto"/>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tab/>
      </w:r>
      <w:r w:rsidRPr="00C35F3E">
        <w:rPr>
          <w:rFonts w:ascii="Times New Roman" w:eastAsia="Times New Roman" w:hAnsi="Times New Roman" w:cs="Times New Roman"/>
          <w:color w:val="000000"/>
          <w:spacing w:val="1"/>
          <w:sz w:val="28"/>
          <w:szCs w:val="28"/>
        </w:rPr>
        <w:tab/>
      </w:r>
    </w:p>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
    <w:p w:rsidR="00E12295" w:rsidRPr="00C35F3E" w:rsidRDefault="00E12295" w:rsidP="00E12295">
      <w:pPr>
        <w:spacing w:after="0" w:line="240" w:lineRule="auto"/>
        <w:jc w:val="center"/>
        <w:rPr>
          <w:rFonts w:ascii="Times New Roman" w:eastAsia="Times New Roman" w:hAnsi="Times New Roman" w:cs="Times New Roman"/>
          <w:color w:val="000000"/>
          <w:spacing w:val="1"/>
          <w:sz w:val="28"/>
          <w:szCs w:val="28"/>
        </w:rPr>
      </w:pPr>
    </w:p>
    <w:p w:rsidR="00E12295" w:rsidRPr="00C35F3E" w:rsidRDefault="00E12295" w:rsidP="00E12295">
      <w:pPr>
        <w:widowControl w:val="0"/>
        <w:autoSpaceDE w:val="0"/>
        <w:autoSpaceDN w:val="0"/>
        <w:adjustRightInd w:val="0"/>
        <w:spacing w:after="0" w:line="360" w:lineRule="auto"/>
        <w:rPr>
          <w:rFonts w:ascii="Times New Roman" w:eastAsia="Times New Roman" w:hAnsi="Times New Roman" w:cs="Times New Roman"/>
          <w:b/>
          <w:color w:val="000000"/>
          <w:spacing w:val="1"/>
          <w:sz w:val="28"/>
          <w:szCs w:val="28"/>
        </w:rPr>
      </w:pPr>
      <w:r w:rsidRPr="00C35F3E">
        <w:rPr>
          <w:rFonts w:ascii="Times New Roman" w:eastAsia="Times New Roman" w:hAnsi="Times New Roman" w:cs="Times New Roman"/>
          <w:b/>
          <w:color w:val="000000"/>
          <w:spacing w:val="1"/>
          <w:sz w:val="28"/>
          <w:szCs w:val="28"/>
        </w:rPr>
        <w:t>Работа  допущена к защите</w:t>
      </w:r>
    </w:p>
    <w:tbl>
      <w:tblPr>
        <w:tblW w:w="0" w:type="auto"/>
        <w:tblLayout w:type="fixed"/>
        <w:tblLook w:val="04A0" w:firstRow="1" w:lastRow="0" w:firstColumn="1" w:lastColumn="0" w:noHBand="0" w:noVBand="1"/>
      </w:tblPr>
      <w:tblGrid>
        <w:gridCol w:w="2446"/>
        <w:gridCol w:w="3191"/>
        <w:gridCol w:w="4538"/>
      </w:tblGrid>
      <w:tr w:rsidR="00E12295" w:rsidRPr="00C35F3E" w:rsidTr="00E12295">
        <w:tc>
          <w:tcPr>
            <w:tcW w:w="5637" w:type="dxa"/>
            <w:gridSpan w:val="2"/>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sz w:val="24"/>
                <w:szCs w:val="24"/>
              </w:rPr>
            </w:pPr>
            <w:r w:rsidRPr="00C35F3E">
              <w:rPr>
                <w:rFonts w:ascii="Times New Roman" w:eastAsia="Times New Roman" w:hAnsi="Times New Roman" w:cs="Times New Roman"/>
                <w:b/>
                <w:color w:val="000000"/>
                <w:spacing w:val="1"/>
                <w:sz w:val="28"/>
                <w:szCs w:val="28"/>
              </w:rPr>
              <w:t>Заведующий кафедрой</w:t>
            </w:r>
            <w:r w:rsidRPr="00C35F3E">
              <w:rPr>
                <w:rFonts w:ascii="Times New Roman" w:eastAsia="Times New Roman" w:hAnsi="Times New Roman" w:cs="Times New Roman"/>
                <w:sz w:val="24"/>
                <w:szCs w:val="24"/>
              </w:rPr>
              <w:t>______________</w:t>
            </w:r>
          </w:p>
        </w:tc>
        <w:tc>
          <w:tcPr>
            <w:tcW w:w="4538" w:type="dxa"/>
          </w:tcPr>
          <w:p w:rsidR="00E12295" w:rsidRPr="00C35F3E" w:rsidRDefault="00850FDB" w:rsidP="00E12295">
            <w:pPr>
              <w:autoSpaceDE w:val="0"/>
              <w:autoSpaceDN w:val="0"/>
              <w:adjustRightInd w:val="0"/>
              <w:spacing w:after="0" w:line="240" w:lineRule="auto"/>
              <w:jc w:val="center"/>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Папуниди</w:t>
            </w:r>
            <w:proofErr w:type="spellEnd"/>
            <w:r>
              <w:rPr>
                <w:rFonts w:ascii="Times New Roman" w:eastAsia="Times New Roman" w:hAnsi="Times New Roman" w:cs="Times New Roman"/>
                <w:sz w:val="28"/>
                <w:szCs w:val="28"/>
                <w:u w:val="single"/>
              </w:rPr>
              <w:t xml:space="preserve"> Э.К</w:t>
            </w:r>
            <w:r w:rsidR="00E12295" w:rsidRPr="00C35F3E">
              <w:rPr>
                <w:rFonts w:ascii="Times New Roman" w:eastAsia="Times New Roman" w:hAnsi="Times New Roman" w:cs="Times New Roman"/>
                <w:sz w:val="28"/>
                <w:szCs w:val="28"/>
                <w:u w:val="single"/>
              </w:rPr>
              <w:t>.</w:t>
            </w:r>
          </w:p>
        </w:tc>
      </w:tr>
      <w:tr w:rsidR="00E12295" w:rsidRPr="00C35F3E" w:rsidTr="00E12295">
        <w:trPr>
          <w:trHeight w:val="70"/>
        </w:trPr>
        <w:tc>
          <w:tcPr>
            <w:tcW w:w="2446" w:type="dxa"/>
          </w:tcPr>
          <w:p w:rsidR="00E12295" w:rsidRPr="00C35F3E" w:rsidRDefault="00E12295" w:rsidP="00E12295">
            <w:pPr>
              <w:autoSpaceDE w:val="0"/>
              <w:autoSpaceDN w:val="0"/>
              <w:adjustRightInd w:val="0"/>
              <w:spacing w:after="0" w:line="240" w:lineRule="auto"/>
              <w:rPr>
                <w:rFonts w:ascii="Times New Roman" w:eastAsia="Times New Roman" w:hAnsi="Times New Roman" w:cs="Times New Roman"/>
                <w:sz w:val="28"/>
                <w:szCs w:val="28"/>
              </w:rPr>
            </w:pPr>
          </w:p>
        </w:tc>
        <w:tc>
          <w:tcPr>
            <w:tcW w:w="3191"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sz w:val="16"/>
                <w:szCs w:val="16"/>
              </w:rPr>
            </w:pPr>
            <w:r w:rsidRPr="00C35F3E">
              <w:rPr>
                <w:rFonts w:ascii="Times New Roman" w:eastAsia="Times New Roman" w:hAnsi="Times New Roman" w:cs="Times New Roman"/>
                <w:sz w:val="16"/>
                <w:szCs w:val="16"/>
              </w:rPr>
              <w:t xml:space="preserve">                               (подпись)</w:t>
            </w:r>
          </w:p>
        </w:tc>
        <w:tc>
          <w:tcPr>
            <w:tcW w:w="4538" w:type="dxa"/>
          </w:tcPr>
          <w:p w:rsidR="00E12295" w:rsidRPr="00C35F3E" w:rsidRDefault="00E12295" w:rsidP="00E12295">
            <w:pPr>
              <w:autoSpaceDE w:val="0"/>
              <w:autoSpaceDN w:val="0"/>
              <w:adjustRightInd w:val="0"/>
              <w:spacing w:after="0" w:line="240" w:lineRule="auto"/>
              <w:jc w:val="center"/>
              <w:rPr>
                <w:rFonts w:ascii="Times New Roman" w:eastAsia="Times New Roman" w:hAnsi="Times New Roman" w:cs="Times New Roman"/>
                <w:sz w:val="16"/>
                <w:szCs w:val="16"/>
              </w:rPr>
            </w:pPr>
            <w:r w:rsidRPr="00C35F3E">
              <w:rPr>
                <w:rFonts w:ascii="Times New Roman" w:eastAsia="Times New Roman" w:hAnsi="Times New Roman" w:cs="Times New Roman"/>
                <w:sz w:val="16"/>
                <w:szCs w:val="16"/>
              </w:rPr>
              <w:t xml:space="preserve">  (Ф.И.О)</w:t>
            </w:r>
          </w:p>
        </w:tc>
      </w:tr>
    </w:tbl>
    <w:p w:rsidR="00E12295" w:rsidRPr="00C35F3E" w:rsidRDefault="00E12295" w:rsidP="00E12295">
      <w:pPr>
        <w:widowControl w:val="0"/>
        <w:autoSpaceDE w:val="0"/>
        <w:autoSpaceDN w:val="0"/>
        <w:adjustRightInd w:val="0"/>
        <w:spacing w:after="0" w:line="360" w:lineRule="auto"/>
        <w:ind w:firstLine="142"/>
        <w:jc w:val="right"/>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t xml:space="preserve"> «____» ______________ 2</w:t>
      </w:r>
      <w:r w:rsidR="00850FDB">
        <w:rPr>
          <w:rFonts w:ascii="Times New Roman" w:eastAsia="Times New Roman" w:hAnsi="Times New Roman" w:cs="Times New Roman"/>
          <w:color w:val="000000"/>
          <w:spacing w:val="1"/>
          <w:sz w:val="28"/>
          <w:szCs w:val="28"/>
        </w:rPr>
        <w:t>018</w:t>
      </w:r>
      <w:r w:rsidRPr="00C35F3E">
        <w:rPr>
          <w:rFonts w:ascii="Times New Roman" w:eastAsia="Times New Roman" w:hAnsi="Times New Roman" w:cs="Times New Roman"/>
          <w:color w:val="000000"/>
          <w:spacing w:val="1"/>
          <w:sz w:val="28"/>
          <w:szCs w:val="28"/>
        </w:rPr>
        <w:t xml:space="preserve"> г.</w:t>
      </w:r>
    </w:p>
    <w:p w:rsidR="00E12295" w:rsidRDefault="00E12295" w:rsidP="00E12295">
      <w:pPr>
        <w:spacing w:after="0" w:line="360" w:lineRule="auto"/>
        <w:ind w:firstLine="709"/>
        <w:jc w:val="both"/>
        <w:rPr>
          <w:rFonts w:ascii="Times New Roman" w:hAnsi="Times New Roman" w:cs="Times New Roman"/>
          <w:sz w:val="28"/>
          <w:szCs w:val="28"/>
        </w:rPr>
      </w:pPr>
    </w:p>
    <w:p w:rsidR="007F58B9" w:rsidRDefault="007F58B9" w:rsidP="00E12295">
      <w:pPr>
        <w:spacing w:after="0" w:line="360" w:lineRule="auto"/>
        <w:ind w:firstLine="709"/>
        <w:jc w:val="both"/>
        <w:rPr>
          <w:rFonts w:ascii="Times New Roman" w:hAnsi="Times New Roman" w:cs="Times New Roman"/>
          <w:sz w:val="28"/>
          <w:szCs w:val="28"/>
        </w:rPr>
      </w:pPr>
    </w:p>
    <w:p w:rsidR="00B77C19" w:rsidRPr="00C35F3E" w:rsidRDefault="00B77C19" w:rsidP="00B77C19">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lastRenderedPageBreak/>
        <w:t>ПРИЛОЖЕНИЕ</w:t>
      </w:r>
      <w:r>
        <w:rPr>
          <w:rFonts w:ascii="Times New Roman" w:eastAsia="Times New Roman" w:hAnsi="Times New Roman" w:cs="Times New Roman"/>
          <w:color w:val="000000"/>
          <w:spacing w:val="1"/>
          <w:sz w:val="28"/>
          <w:szCs w:val="28"/>
        </w:rPr>
        <w:t xml:space="preserve"> Д</w:t>
      </w:r>
    </w:p>
    <w:p w:rsidR="00DD54C7" w:rsidRPr="00DB1AF3" w:rsidRDefault="00DD54C7" w:rsidP="00DD54C7">
      <w:pPr>
        <w:spacing w:after="0" w:line="240" w:lineRule="auto"/>
        <w:jc w:val="center"/>
        <w:rPr>
          <w:rFonts w:ascii="Times New Roman" w:hAnsi="Times New Roman"/>
          <w:sz w:val="28"/>
          <w:szCs w:val="28"/>
        </w:rPr>
      </w:pPr>
      <w:r w:rsidRPr="00DB1AF3">
        <w:rPr>
          <w:rFonts w:ascii="Times New Roman" w:hAnsi="Times New Roman"/>
          <w:sz w:val="28"/>
          <w:szCs w:val="28"/>
        </w:rPr>
        <w:t>АВТОНОМНАЯ НЕКОММЕРЧЕСКАЯ ОБРАЗОВАТЕЛЬНАЯ</w:t>
      </w:r>
    </w:p>
    <w:p w:rsidR="00DD54C7" w:rsidRPr="00DB1AF3" w:rsidRDefault="00DD54C7" w:rsidP="00DD54C7">
      <w:pPr>
        <w:spacing w:after="0" w:line="240" w:lineRule="auto"/>
        <w:jc w:val="center"/>
        <w:rPr>
          <w:rFonts w:ascii="Times New Roman" w:hAnsi="Times New Roman"/>
          <w:sz w:val="28"/>
          <w:szCs w:val="28"/>
        </w:rPr>
      </w:pPr>
      <w:r w:rsidRPr="00DB1AF3">
        <w:rPr>
          <w:rFonts w:ascii="Times New Roman" w:hAnsi="Times New Roman"/>
          <w:sz w:val="28"/>
          <w:szCs w:val="28"/>
        </w:rPr>
        <w:t>ОРГАНИЗАЦИЯ ВЫСШЕГО ОБРАЗОВАНИЯ</w:t>
      </w:r>
    </w:p>
    <w:p w:rsidR="00DD54C7" w:rsidRPr="00DB1AF3" w:rsidRDefault="00DD54C7" w:rsidP="00DD54C7">
      <w:pPr>
        <w:spacing w:after="0" w:line="240" w:lineRule="auto"/>
        <w:jc w:val="center"/>
        <w:rPr>
          <w:rFonts w:ascii="Times New Roman" w:hAnsi="Times New Roman"/>
          <w:sz w:val="28"/>
          <w:szCs w:val="28"/>
        </w:rPr>
      </w:pPr>
      <w:r w:rsidRPr="00DB1AF3">
        <w:rPr>
          <w:rFonts w:ascii="Times New Roman" w:hAnsi="Times New Roman"/>
          <w:sz w:val="28"/>
          <w:szCs w:val="28"/>
        </w:rPr>
        <w:t>ЦЕНТРОСОЮЗА РОССИЙСКОЙ ФЕДЕРАЦИИ</w:t>
      </w:r>
    </w:p>
    <w:p w:rsidR="00DD54C7" w:rsidRPr="00DB1AF3" w:rsidRDefault="00DD54C7" w:rsidP="00DD54C7">
      <w:pPr>
        <w:spacing w:after="0" w:line="240" w:lineRule="auto"/>
        <w:jc w:val="center"/>
        <w:rPr>
          <w:rFonts w:ascii="Times New Roman" w:hAnsi="Times New Roman"/>
          <w:sz w:val="28"/>
          <w:szCs w:val="28"/>
        </w:rPr>
      </w:pPr>
      <w:r w:rsidRPr="00DB1AF3">
        <w:rPr>
          <w:rFonts w:ascii="Times New Roman" w:hAnsi="Times New Roman"/>
          <w:sz w:val="28"/>
          <w:szCs w:val="28"/>
        </w:rPr>
        <w:t>«РОССИЙСКИЙ УНИВЕРСИТЕТ КООПЕРАЦИИ»</w:t>
      </w:r>
    </w:p>
    <w:p w:rsidR="00DD54C7" w:rsidRPr="00DB1AF3" w:rsidRDefault="00DD54C7" w:rsidP="00DD54C7">
      <w:pPr>
        <w:autoSpaceDE w:val="0"/>
        <w:autoSpaceDN w:val="0"/>
        <w:adjustRightInd w:val="0"/>
        <w:spacing w:after="0" w:line="240" w:lineRule="auto"/>
        <w:jc w:val="center"/>
        <w:rPr>
          <w:rFonts w:ascii="Times New Roman" w:hAnsi="Times New Roman"/>
          <w:b/>
          <w:sz w:val="28"/>
          <w:szCs w:val="28"/>
        </w:rPr>
      </w:pPr>
      <w:r w:rsidRPr="00DB1AF3">
        <w:rPr>
          <w:rFonts w:ascii="Times New Roman" w:hAnsi="Times New Roman"/>
          <w:b/>
          <w:sz w:val="28"/>
          <w:szCs w:val="28"/>
        </w:rPr>
        <w:t xml:space="preserve">КАЗАНСКИЙ КООПЕРАТИВНЫЙ ИНСТИТУТ (ФИЛИАЛ) </w:t>
      </w:r>
    </w:p>
    <w:p w:rsidR="00DD54C7" w:rsidRPr="00DB1AF3" w:rsidRDefault="00DD54C7" w:rsidP="00DD54C7">
      <w:pPr>
        <w:widowControl w:val="0"/>
        <w:autoSpaceDE w:val="0"/>
        <w:autoSpaceDN w:val="0"/>
        <w:adjustRightInd w:val="0"/>
        <w:spacing w:after="0" w:line="360" w:lineRule="auto"/>
        <w:jc w:val="center"/>
        <w:rPr>
          <w:rFonts w:ascii="Times New Roman" w:hAnsi="Times New Roman"/>
          <w:b/>
          <w:sz w:val="20"/>
          <w:szCs w:val="20"/>
        </w:rPr>
      </w:pPr>
    </w:p>
    <w:p w:rsidR="00DD54C7" w:rsidRPr="008C40E9" w:rsidRDefault="00DD54C7" w:rsidP="00DD54C7">
      <w:pPr>
        <w:pStyle w:val="4"/>
        <w:rPr>
          <w:szCs w:val="28"/>
        </w:rPr>
      </w:pPr>
      <w:r w:rsidRPr="008C40E9">
        <w:rPr>
          <w:szCs w:val="28"/>
        </w:rPr>
        <w:t>ОТЗЫВ</w:t>
      </w:r>
    </w:p>
    <w:p w:rsidR="00DD54C7" w:rsidRPr="008C40E9" w:rsidRDefault="00DD54C7" w:rsidP="00DD54C7">
      <w:pPr>
        <w:pStyle w:val="1"/>
        <w:rPr>
          <w:b/>
          <w:bCs w:val="0"/>
          <w:szCs w:val="28"/>
        </w:rPr>
      </w:pPr>
      <w:bookmarkStart w:id="18" w:name="_Toc508029803"/>
      <w:r w:rsidRPr="008C40E9">
        <w:rPr>
          <w:szCs w:val="28"/>
        </w:rPr>
        <w:t>руководителя выпускной квалификационной работы</w:t>
      </w:r>
      <w:bookmarkEnd w:id="18"/>
      <w:r w:rsidRPr="008C40E9">
        <w:rPr>
          <w:szCs w:val="28"/>
        </w:rPr>
        <w:t xml:space="preserve"> </w:t>
      </w:r>
    </w:p>
    <w:p w:rsidR="00DD54C7" w:rsidRPr="008C40E9" w:rsidRDefault="00DD54C7" w:rsidP="00DD54C7">
      <w:pPr>
        <w:keepNext/>
        <w:spacing w:after="0" w:line="240" w:lineRule="auto"/>
        <w:outlineLvl w:val="0"/>
        <w:rPr>
          <w:rFonts w:ascii="Times New Roman" w:eastAsia="Times New Roman" w:hAnsi="Times New Roman" w:cs="Times New Roman"/>
          <w:b/>
          <w:bCs/>
          <w:sz w:val="28"/>
          <w:szCs w:val="28"/>
        </w:rPr>
      </w:pPr>
      <w:bookmarkStart w:id="19" w:name="_Toc508029804"/>
      <w:r w:rsidRPr="008C40E9">
        <w:rPr>
          <w:rFonts w:ascii="Times New Roman" w:eastAsia="Times New Roman" w:hAnsi="Times New Roman" w:cs="Times New Roman"/>
          <w:b/>
          <w:bCs/>
          <w:sz w:val="28"/>
          <w:szCs w:val="28"/>
        </w:rPr>
        <w:t xml:space="preserve">Тема работы: </w:t>
      </w:r>
      <w:r w:rsidRPr="008C40E9">
        <w:rPr>
          <w:rFonts w:ascii="Times New Roman" w:eastAsia="Times New Roman" w:hAnsi="Times New Roman" w:cs="Times New Roman"/>
          <w:bCs/>
          <w:sz w:val="28"/>
          <w:szCs w:val="28"/>
          <w:u w:val="single"/>
        </w:rPr>
        <w:t>Организация технологического процесса приготовления сложных горячих жаренных блюд из говядины</w:t>
      </w:r>
      <w:bookmarkEnd w:id="19"/>
    </w:p>
    <w:p w:rsidR="00DD54C7" w:rsidRPr="008C40E9" w:rsidRDefault="00DD54C7" w:rsidP="00DD54C7">
      <w:pPr>
        <w:spacing w:after="0" w:line="240" w:lineRule="auto"/>
        <w:jc w:val="both"/>
        <w:rPr>
          <w:rFonts w:ascii="Times New Roman" w:eastAsia="Times New Roman" w:hAnsi="Times New Roman" w:cs="Times New Roman"/>
          <w:b/>
          <w:bCs/>
          <w:sz w:val="28"/>
          <w:szCs w:val="28"/>
        </w:rPr>
      </w:pPr>
      <w:r w:rsidRPr="008C40E9">
        <w:rPr>
          <w:rFonts w:ascii="Times New Roman" w:eastAsia="Times New Roman" w:hAnsi="Times New Roman" w:cs="Times New Roman"/>
          <w:b/>
          <w:bCs/>
          <w:sz w:val="28"/>
          <w:szCs w:val="28"/>
        </w:rPr>
        <w:t xml:space="preserve">Автор (студент/ка) </w:t>
      </w:r>
      <w:proofErr w:type="spellStart"/>
      <w:r w:rsidRPr="008C40E9">
        <w:rPr>
          <w:rFonts w:ascii="Times New Roman" w:eastAsia="Times New Roman" w:hAnsi="Times New Roman" w:cs="Times New Roman"/>
          <w:bCs/>
          <w:sz w:val="28"/>
          <w:szCs w:val="28"/>
          <w:u w:val="single"/>
        </w:rPr>
        <w:t>Гараева</w:t>
      </w:r>
      <w:proofErr w:type="spellEnd"/>
      <w:r w:rsidRPr="008C40E9">
        <w:rPr>
          <w:rFonts w:ascii="Times New Roman" w:eastAsia="Times New Roman" w:hAnsi="Times New Roman" w:cs="Times New Roman"/>
          <w:bCs/>
          <w:sz w:val="28"/>
          <w:szCs w:val="28"/>
          <w:u w:val="single"/>
        </w:rPr>
        <w:t xml:space="preserve"> Гузель </w:t>
      </w:r>
      <w:proofErr w:type="spellStart"/>
      <w:r w:rsidRPr="008C40E9">
        <w:rPr>
          <w:rFonts w:ascii="Times New Roman" w:eastAsia="Times New Roman" w:hAnsi="Times New Roman" w:cs="Times New Roman"/>
          <w:bCs/>
          <w:sz w:val="28"/>
          <w:szCs w:val="28"/>
          <w:u w:val="single"/>
        </w:rPr>
        <w:t>Ильшатовна</w:t>
      </w:r>
      <w:proofErr w:type="spellEnd"/>
    </w:p>
    <w:p w:rsidR="00DD54C7" w:rsidRPr="008C40E9" w:rsidRDefault="00DD54C7" w:rsidP="00DD54C7">
      <w:pPr>
        <w:spacing w:after="0" w:line="240" w:lineRule="auto"/>
        <w:jc w:val="both"/>
        <w:rPr>
          <w:rFonts w:ascii="Times New Roman" w:eastAsia="Times New Roman" w:hAnsi="Times New Roman" w:cs="Times New Roman"/>
          <w:bCs/>
          <w:sz w:val="28"/>
          <w:szCs w:val="28"/>
          <w:u w:val="single"/>
        </w:rPr>
      </w:pPr>
      <w:r w:rsidRPr="008C40E9">
        <w:rPr>
          <w:rFonts w:ascii="Times New Roman" w:eastAsia="Times New Roman" w:hAnsi="Times New Roman" w:cs="Times New Roman"/>
          <w:b/>
          <w:bCs/>
          <w:sz w:val="28"/>
          <w:szCs w:val="28"/>
        </w:rPr>
        <w:t xml:space="preserve">Группа </w:t>
      </w:r>
      <w:r w:rsidRPr="008C40E9">
        <w:rPr>
          <w:rFonts w:ascii="Times New Roman" w:eastAsia="Times New Roman" w:hAnsi="Times New Roman" w:cs="Times New Roman"/>
          <w:bCs/>
          <w:sz w:val="28"/>
          <w:szCs w:val="28"/>
          <w:u w:val="single"/>
        </w:rPr>
        <w:t>11-6311</w:t>
      </w:r>
    </w:p>
    <w:p w:rsidR="00DD54C7" w:rsidRPr="008C40E9" w:rsidRDefault="00DD54C7" w:rsidP="00DD54C7">
      <w:pPr>
        <w:keepNext/>
        <w:spacing w:after="0" w:line="240" w:lineRule="auto"/>
        <w:jc w:val="both"/>
        <w:outlineLvl w:val="4"/>
        <w:rPr>
          <w:rFonts w:ascii="Times New Roman" w:eastAsia="Times New Roman" w:hAnsi="Times New Roman" w:cs="Times New Roman"/>
          <w:b/>
          <w:bCs/>
          <w:sz w:val="28"/>
          <w:szCs w:val="28"/>
          <w:u w:val="single"/>
        </w:rPr>
      </w:pPr>
      <w:r w:rsidRPr="008C40E9">
        <w:rPr>
          <w:rFonts w:ascii="Times New Roman" w:eastAsia="Times New Roman" w:hAnsi="Times New Roman" w:cs="Times New Roman"/>
          <w:b/>
          <w:bCs/>
          <w:sz w:val="28"/>
          <w:szCs w:val="28"/>
        </w:rPr>
        <w:t xml:space="preserve">Кафедра </w:t>
      </w:r>
      <w:r w:rsidRPr="008C40E9">
        <w:rPr>
          <w:rFonts w:ascii="Times New Roman" w:eastAsia="Times New Roman" w:hAnsi="Times New Roman" w:cs="Times New Roman"/>
          <w:bCs/>
          <w:sz w:val="28"/>
          <w:szCs w:val="28"/>
          <w:u w:val="single"/>
        </w:rPr>
        <w:t>товароведение и технология продуктов общественного питания</w:t>
      </w:r>
    </w:p>
    <w:p w:rsidR="00DD54C7" w:rsidRDefault="00DD54C7" w:rsidP="00DD54C7">
      <w:pPr>
        <w:keepNext/>
        <w:spacing w:after="0" w:line="240" w:lineRule="auto"/>
        <w:outlineLvl w:val="2"/>
        <w:rPr>
          <w:rFonts w:ascii="Times New Roman" w:eastAsia="Times New Roman" w:hAnsi="Times New Roman" w:cs="Times New Roman"/>
          <w:sz w:val="28"/>
          <w:szCs w:val="28"/>
          <w:u w:val="single"/>
        </w:rPr>
      </w:pPr>
      <w:bookmarkStart w:id="20" w:name="_Toc508029805"/>
      <w:r w:rsidRPr="008C40E9">
        <w:rPr>
          <w:rFonts w:ascii="Times New Roman" w:eastAsia="Times New Roman" w:hAnsi="Times New Roman" w:cs="Times New Roman"/>
          <w:b/>
          <w:sz w:val="28"/>
          <w:szCs w:val="28"/>
        </w:rPr>
        <w:t>Специальность</w:t>
      </w:r>
      <w:r w:rsidRPr="008C40E9">
        <w:rPr>
          <w:rFonts w:ascii="Times New Roman" w:eastAsia="Times New Roman" w:hAnsi="Times New Roman" w:cs="Times New Roman"/>
          <w:sz w:val="28"/>
          <w:szCs w:val="28"/>
          <w:u w:val="single"/>
        </w:rPr>
        <w:t>19.02.10 - Технология продукции общественного питания</w:t>
      </w:r>
      <w:bookmarkEnd w:id="20"/>
    </w:p>
    <w:p w:rsidR="00DD54C7" w:rsidRPr="008C40E9" w:rsidRDefault="00DD54C7" w:rsidP="00DD54C7">
      <w:pPr>
        <w:keepNext/>
        <w:spacing w:after="0" w:line="240" w:lineRule="auto"/>
        <w:outlineLvl w:val="2"/>
        <w:rPr>
          <w:rFonts w:ascii="Times New Roman" w:eastAsia="Times New Roman" w:hAnsi="Times New Roman" w:cs="Times New Roman"/>
          <w:sz w:val="28"/>
          <w:szCs w:val="28"/>
        </w:rPr>
      </w:pPr>
      <w:bookmarkStart w:id="21" w:name="_Toc508029806"/>
      <w:r w:rsidRPr="00F411F9">
        <w:rPr>
          <w:rFonts w:ascii="Times New Roman" w:eastAsia="Times New Roman" w:hAnsi="Times New Roman" w:cs="Times New Roman"/>
          <w:b/>
          <w:sz w:val="28"/>
          <w:szCs w:val="28"/>
        </w:rPr>
        <w:t>Форма обучения</w:t>
      </w:r>
      <w:r>
        <w:rPr>
          <w:rFonts w:ascii="Times New Roman" w:eastAsia="Times New Roman" w:hAnsi="Times New Roman" w:cs="Times New Roman"/>
          <w:sz w:val="28"/>
          <w:szCs w:val="28"/>
          <w:u w:val="single"/>
        </w:rPr>
        <w:t xml:space="preserve"> очная</w:t>
      </w:r>
      <w:bookmarkEnd w:id="21"/>
    </w:p>
    <w:p w:rsidR="00DD54C7" w:rsidRPr="008C40E9" w:rsidRDefault="00DD54C7" w:rsidP="00DD54C7">
      <w:pPr>
        <w:spacing w:after="0" w:line="240" w:lineRule="auto"/>
        <w:jc w:val="both"/>
        <w:rPr>
          <w:rFonts w:ascii="Times New Roman" w:eastAsia="Times New Roman" w:hAnsi="Times New Roman" w:cs="Times New Roman"/>
          <w:bCs/>
          <w:sz w:val="28"/>
          <w:szCs w:val="28"/>
          <w:u w:val="single"/>
        </w:rPr>
      </w:pPr>
      <w:r w:rsidRPr="008C40E9">
        <w:rPr>
          <w:rFonts w:ascii="Times New Roman" w:eastAsia="Times New Roman" w:hAnsi="Times New Roman" w:cs="Times New Roman"/>
          <w:b/>
          <w:bCs/>
          <w:sz w:val="28"/>
          <w:szCs w:val="28"/>
        </w:rPr>
        <w:t xml:space="preserve">Руководитель </w:t>
      </w:r>
      <w:r w:rsidR="00850FDB">
        <w:rPr>
          <w:rFonts w:ascii="Times New Roman" w:eastAsia="Times New Roman" w:hAnsi="Times New Roman" w:cs="Times New Roman"/>
          <w:bCs/>
          <w:sz w:val="28"/>
          <w:szCs w:val="28"/>
          <w:u w:val="single"/>
        </w:rPr>
        <w:t>Тагирова Г.Ф</w:t>
      </w:r>
      <w:r w:rsidRPr="008C40E9">
        <w:rPr>
          <w:rFonts w:ascii="Times New Roman" w:eastAsia="Times New Roman" w:hAnsi="Times New Roman" w:cs="Times New Roman"/>
          <w:bCs/>
          <w:sz w:val="28"/>
          <w:szCs w:val="28"/>
          <w:u w:val="single"/>
        </w:rPr>
        <w:t>.</w:t>
      </w:r>
    </w:p>
    <w:p w:rsidR="00DD54C7" w:rsidRPr="008C40E9" w:rsidRDefault="00DD54C7" w:rsidP="00DD54C7">
      <w:pPr>
        <w:pStyle w:val="3"/>
        <w:ind w:left="180" w:right="175"/>
        <w:rPr>
          <w:b w:val="0"/>
          <w:sz w:val="28"/>
          <w:szCs w:val="28"/>
        </w:rPr>
      </w:pPr>
    </w:p>
    <w:p w:rsidR="00DD54C7" w:rsidRPr="008C40E9" w:rsidRDefault="00DD54C7" w:rsidP="00DD54C7">
      <w:pPr>
        <w:pStyle w:val="3"/>
        <w:ind w:left="180" w:right="175"/>
        <w:rPr>
          <w:b w:val="0"/>
          <w:sz w:val="28"/>
          <w:szCs w:val="28"/>
        </w:rPr>
      </w:pPr>
      <w:r w:rsidRPr="008C40E9">
        <w:rPr>
          <w:b w:val="0"/>
          <w:sz w:val="28"/>
          <w:szCs w:val="28"/>
        </w:rPr>
        <w:t xml:space="preserve">Оценка соответствия требованиям ГОС подготовленности автора </w:t>
      </w:r>
    </w:p>
    <w:p w:rsidR="00DD54C7" w:rsidRPr="008C40E9" w:rsidRDefault="00DD54C7" w:rsidP="00DD54C7">
      <w:pPr>
        <w:pStyle w:val="3"/>
        <w:ind w:left="180" w:right="175"/>
        <w:rPr>
          <w:b w:val="0"/>
          <w:sz w:val="28"/>
          <w:szCs w:val="28"/>
        </w:rPr>
      </w:pPr>
      <w:r w:rsidRPr="008C40E9">
        <w:rPr>
          <w:b w:val="0"/>
          <w:sz w:val="28"/>
          <w:szCs w:val="28"/>
        </w:rPr>
        <w:t>выпускной к</w:t>
      </w:r>
      <w:r>
        <w:rPr>
          <w:b w:val="0"/>
          <w:sz w:val="28"/>
          <w:szCs w:val="28"/>
        </w:rPr>
        <w:t xml:space="preserve">валификационной работы </w:t>
      </w:r>
    </w:p>
    <w:p w:rsidR="00DD54C7" w:rsidRPr="008E7C73" w:rsidRDefault="00DD54C7" w:rsidP="00DD54C7">
      <w:pPr>
        <w:spacing w:after="0" w:line="240" w:lineRule="auto"/>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0"/>
        <w:gridCol w:w="700"/>
        <w:gridCol w:w="839"/>
        <w:gridCol w:w="651"/>
      </w:tblGrid>
      <w:tr w:rsidR="00DD54C7" w:rsidRPr="00636E63" w:rsidTr="00E33B68">
        <w:trPr>
          <w:cantSplit/>
          <w:trHeight w:val="1342"/>
        </w:trPr>
        <w:tc>
          <w:tcPr>
            <w:tcW w:w="3854" w:type="pct"/>
            <w:vAlign w:val="center"/>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Требования к профессиональной подготовке</w:t>
            </w:r>
          </w:p>
        </w:tc>
        <w:tc>
          <w:tcPr>
            <w:tcW w:w="372" w:type="pct"/>
            <w:tcMar>
              <w:left w:w="57" w:type="dxa"/>
              <w:right w:w="57" w:type="dxa"/>
            </w:tcMar>
            <w:textDirection w:val="btLr"/>
          </w:tcPr>
          <w:p w:rsidR="00DD54C7" w:rsidRPr="00636E63" w:rsidRDefault="00DD54C7" w:rsidP="00E33B68">
            <w:pPr>
              <w:spacing w:after="0" w:line="240" w:lineRule="auto"/>
              <w:ind w:left="113" w:right="113"/>
              <w:jc w:val="center"/>
              <w:rPr>
                <w:rFonts w:ascii="Times New Roman" w:eastAsia="Times New Roman" w:hAnsi="Times New Roman" w:cs="Times New Roman"/>
                <w:spacing w:val="-8"/>
              </w:rPr>
            </w:pPr>
            <w:proofErr w:type="spellStart"/>
            <w:r w:rsidRPr="00636E63">
              <w:rPr>
                <w:rFonts w:ascii="Times New Roman" w:eastAsia="Times New Roman" w:hAnsi="Times New Roman" w:cs="Times New Roman"/>
                <w:spacing w:val="-8"/>
              </w:rPr>
              <w:t>Соответст-вует</w:t>
            </w:r>
            <w:proofErr w:type="spellEnd"/>
          </w:p>
        </w:tc>
        <w:tc>
          <w:tcPr>
            <w:tcW w:w="428" w:type="pct"/>
            <w:tcMar>
              <w:left w:w="57" w:type="dxa"/>
              <w:right w:w="57" w:type="dxa"/>
            </w:tcMar>
            <w:textDirection w:val="btLr"/>
            <w:tcFitText/>
          </w:tcPr>
          <w:p w:rsidR="00DD54C7" w:rsidRPr="00636E63" w:rsidRDefault="00DD54C7" w:rsidP="00E33B68">
            <w:pPr>
              <w:spacing w:after="0" w:line="240" w:lineRule="auto"/>
              <w:ind w:left="113" w:right="113"/>
              <w:jc w:val="center"/>
              <w:rPr>
                <w:rFonts w:ascii="Times New Roman" w:eastAsia="Times New Roman" w:hAnsi="Times New Roman" w:cs="Times New Roman"/>
                <w:spacing w:val="-8"/>
              </w:rPr>
            </w:pPr>
            <w:proofErr w:type="spellStart"/>
            <w:r w:rsidRPr="00636E63">
              <w:rPr>
                <w:rFonts w:ascii="Times New Roman" w:eastAsia="Times New Roman" w:hAnsi="Times New Roman" w:cs="Times New Roman"/>
                <w:spacing w:val="-8"/>
              </w:rPr>
              <w:t>С</w:t>
            </w:r>
            <w:r w:rsidRPr="00636E63">
              <w:rPr>
                <w:rFonts w:ascii="Times New Roman" w:eastAsia="Times New Roman" w:hAnsi="Times New Roman" w:cs="Times New Roman"/>
              </w:rPr>
              <w:t>оответст-вует</w:t>
            </w:r>
            <w:proofErr w:type="spellEnd"/>
            <w:r w:rsidRPr="00636E63">
              <w:rPr>
                <w:rFonts w:ascii="Times New Roman" w:eastAsia="Times New Roman" w:hAnsi="Times New Roman" w:cs="Times New Roman"/>
              </w:rPr>
              <w:t xml:space="preserve"> в основном</w:t>
            </w:r>
          </w:p>
        </w:tc>
        <w:tc>
          <w:tcPr>
            <w:tcW w:w="346" w:type="pct"/>
            <w:tcMar>
              <w:left w:w="57" w:type="dxa"/>
              <w:right w:w="57" w:type="dxa"/>
            </w:tcMar>
            <w:textDirection w:val="btLr"/>
          </w:tcPr>
          <w:p w:rsidR="00DD54C7" w:rsidRPr="00636E63" w:rsidRDefault="00DD54C7" w:rsidP="00E33B68">
            <w:pPr>
              <w:spacing w:after="0" w:line="240" w:lineRule="auto"/>
              <w:ind w:left="113" w:right="113"/>
              <w:jc w:val="center"/>
              <w:rPr>
                <w:rFonts w:ascii="Times New Roman" w:eastAsia="Times New Roman" w:hAnsi="Times New Roman" w:cs="Times New Roman"/>
                <w:spacing w:val="-8"/>
              </w:rPr>
            </w:pPr>
            <w:r w:rsidRPr="00636E63">
              <w:rPr>
                <w:rFonts w:ascii="Times New Roman" w:eastAsia="Times New Roman" w:hAnsi="Times New Roman" w:cs="Times New Roman"/>
                <w:spacing w:val="-8"/>
              </w:rPr>
              <w:t xml:space="preserve">Не </w:t>
            </w:r>
            <w:proofErr w:type="spellStart"/>
            <w:r w:rsidRPr="00636E63">
              <w:rPr>
                <w:rFonts w:ascii="Times New Roman" w:eastAsia="Times New Roman" w:hAnsi="Times New Roman" w:cs="Times New Roman"/>
                <w:spacing w:val="-8"/>
              </w:rPr>
              <w:t>соот-ветствует</w:t>
            </w:r>
            <w:proofErr w:type="spellEnd"/>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корректно формулировать и ставить задачи (проблемы) своей деятельности при выполнении работы, анализировать, диагностировать причины появления проблем, их актуальность</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lang w:val="en-US"/>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Устанавливать приоритеты и методы решения поставленных задач (проблем)</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использовать информацию – правильно оценить и обобщить степень изученности объекта исследования</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Владеть компьютерными методами сбора, хранения и обработки (редактирования) информации, применяемой в сфере профессиональной деятельности</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Владеть современными методами анализа и интерпретации полученной информации, оценивать их возможности при решении поставленных задач (проблем)</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рационально планировать время выполнения работы, определять грамотную последовательность и объем операций и решений при выполнении поставленной задачи</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осуществлять деятельность в кооперации с коллегами, находить компромиссы при совместной деятельности</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делать самостоятельные обоснованные и достоверные выводы из проделанной работы</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r w:rsidR="00DD54C7" w:rsidRPr="00636E63" w:rsidTr="00E33B68">
        <w:tc>
          <w:tcPr>
            <w:tcW w:w="3854" w:type="pct"/>
          </w:tcPr>
          <w:p w:rsidR="00DD54C7" w:rsidRPr="00636E63" w:rsidRDefault="00DD54C7" w:rsidP="00E33B68">
            <w:pPr>
              <w:spacing w:after="0" w:line="228" w:lineRule="auto"/>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rPr>
              <w:t>Уметь пользоваться научной литературой профессиональной направленности</w:t>
            </w:r>
          </w:p>
        </w:tc>
        <w:tc>
          <w:tcPr>
            <w:tcW w:w="372"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r w:rsidRPr="00636E63">
              <w:rPr>
                <w:rFonts w:ascii="Times New Roman" w:eastAsia="Times New Roman" w:hAnsi="Times New Roman" w:cs="Times New Roman"/>
                <w:sz w:val="24"/>
                <w:szCs w:val="24"/>
                <w:lang w:val="en-US"/>
              </w:rPr>
              <w:t>+</w:t>
            </w:r>
          </w:p>
        </w:tc>
        <w:tc>
          <w:tcPr>
            <w:tcW w:w="428"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c>
          <w:tcPr>
            <w:tcW w:w="346" w:type="pct"/>
          </w:tcPr>
          <w:p w:rsidR="00DD54C7" w:rsidRPr="00636E63" w:rsidRDefault="00DD54C7" w:rsidP="00E33B68">
            <w:pPr>
              <w:spacing w:after="0" w:line="240" w:lineRule="auto"/>
              <w:jc w:val="center"/>
              <w:rPr>
                <w:rFonts w:ascii="Times New Roman" w:eastAsia="Times New Roman" w:hAnsi="Times New Roman" w:cs="Times New Roman"/>
                <w:sz w:val="24"/>
                <w:szCs w:val="24"/>
              </w:rPr>
            </w:pPr>
          </w:p>
        </w:tc>
      </w:tr>
    </w:tbl>
    <w:p w:rsidR="00DD54C7" w:rsidRDefault="00DD54C7" w:rsidP="00DD54C7">
      <w:pPr>
        <w:jc w:val="center"/>
        <w:rPr>
          <w:rFonts w:ascii="Times New Roman" w:hAnsi="Times New Roman" w:cs="Times New Roman"/>
          <w:sz w:val="28"/>
          <w:szCs w:val="28"/>
        </w:rPr>
      </w:pPr>
    </w:p>
    <w:p w:rsidR="00B77C19" w:rsidRPr="00C73B54" w:rsidRDefault="00B77C19" w:rsidP="00B77C19">
      <w:pPr>
        <w:spacing w:after="0" w:line="240" w:lineRule="auto"/>
        <w:rPr>
          <w:rFonts w:ascii="Times New Roman" w:eastAsia="Times New Roman" w:hAnsi="Times New Roman" w:cs="Times New Roman"/>
          <w:b/>
          <w:sz w:val="16"/>
          <w:szCs w:val="16"/>
        </w:rPr>
      </w:pPr>
    </w:p>
    <w:p w:rsidR="00B77C19" w:rsidRPr="00C73B54" w:rsidRDefault="00B77C19" w:rsidP="00B77C19">
      <w:pPr>
        <w:spacing w:after="0" w:line="240" w:lineRule="auto"/>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Содержание отзыва</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Актуальность темы работы</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Оценка содержания и структуры работы</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Структура, логика и стиль изложения представленного материала. Глубина проработки материала, наличие конкретных данных, расчётов, сравнений (анализа), обоснованность изложенных выводов. Соответствие требованиям к ВКР.</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Степень достижения цели работы и ее практическая значимость</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Полнота раскрытия темы, соответствие выводов и рекомендаций задачам, значимость и реалистичность  предложенных рекомендаций. Достоинства работы, в которых проявились оригинальные выводы, самостоятельность обучающегося, эрудиция, уровень теоретической подготовки, знание литературы и т.д.</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Недостатки, отмеченные ранее и не устраненные на данный момент (по содержанию и оформлению)</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Оценка работы обучающегося</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 xml:space="preserve">Соблюдение графика, своевременность, старательность, инициативность, </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дисциплина и т.д.</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Заключение по представленной работе</w:t>
      </w:r>
    </w:p>
    <w:p w:rsidR="00B77C19"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Научный руководитель</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Ученая степень, учёное звание</w:t>
      </w:r>
    </w:p>
    <w:p w:rsidR="00B77C19" w:rsidRPr="00C73B54" w:rsidRDefault="00B77C19" w:rsidP="00B77C19">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должность        _____________                     ______________________________</w:t>
      </w:r>
    </w:p>
    <w:p w:rsidR="00B77C19" w:rsidRPr="00C73B54" w:rsidRDefault="00B77C19" w:rsidP="00B77C19">
      <w:pPr>
        <w:tabs>
          <w:tab w:val="left" w:pos="4320"/>
        </w:tabs>
        <w:autoSpaceDE w:val="0"/>
        <w:autoSpaceDN w:val="0"/>
        <w:adjustRightInd w:val="0"/>
        <w:spacing w:after="0" w:line="240" w:lineRule="auto"/>
        <w:ind w:left="1701" w:right="4"/>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             подпись                                                              (Ф.И.О.)</w:t>
      </w:r>
    </w:p>
    <w:p w:rsidR="00B77C19" w:rsidRDefault="00B77C19" w:rsidP="00B77C19">
      <w:pPr>
        <w:spacing w:after="0" w:line="360" w:lineRule="auto"/>
        <w:ind w:firstLine="709"/>
        <w:jc w:val="both"/>
        <w:rPr>
          <w:rFonts w:ascii="Times New Roman" w:hAnsi="Times New Roman" w:cs="Times New Roman"/>
          <w:sz w:val="28"/>
          <w:szCs w:val="28"/>
        </w:rPr>
      </w:pPr>
      <w:r w:rsidRPr="00C73B54">
        <w:rPr>
          <w:rFonts w:ascii="Times New Roman" w:eastAsia="Times New Roman" w:hAnsi="Times New Roman" w:cs="Times New Roman"/>
          <w:color w:val="000000"/>
          <w:spacing w:val="1"/>
          <w:sz w:val="28"/>
          <w:szCs w:val="28"/>
        </w:rPr>
        <w:br w:type="page"/>
      </w:r>
    </w:p>
    <w:p w:rsidR="00E12295" w:rsidRPr="00C35F3E" w:rsidRDefault="00B77C19"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C35F3E">
        <w:rPr>
          <w:rFonts w:ascii="Times New Roman" w:eastAsia="Times New Roman" w:hAnsi="Times New Roman" w:cs="Times New Roman"/>
          <w:color w:val="000000"/>
          <w:spacing w:val="1"/>
          <w:sz w:val="28"/>
          <w:szCs w:val="28"/>
        </w:rPr>
        <w:lastRenderedPageBreak/>
        <w:t>ПРИЛОЖЕНИЕ</w:t>
      </w:r>
      <w:r>
        <w:rPr>
          <w:rFonts w:ascii="Times New Roman" w:eastAsia="Times New Roman" w:hAnsi="Times New Roman" w:cs="Times New Roman"/>
          <w:color w:val="000000"/>
          <w:spacing w:val="1"/>
          <w:sz w:val="28"/>
          <w:szCs w:val="28"/>
        </w:rPr>
        <w:t xml:space="preserve"> Е</w:t>
      </w:r>
    </w:p>
    <w:p w:rsidR="00E12295" w:rsidRPr="003A3902" w:rsidRDefault="00E12295" w:rsidP="00E12295">
      <w:pPr>
        <w:spacing w:after="0" w:line="360" w:lineRule="auto"/>
        <w:jc w:val="center"/>
        <w:rPr>
          <w:rFonts w:ascii="Times New Roman" w:eastAsia="Times New Roman" w:hAnsi="Times New Roman" w:cs="Times New Roman"/>
          <w:b/>
          <w:sz w:val="28"/>
          <w:szCs w:val="28"/>
        </w:rPr>
      </w:pPr>
      <w:r w:rsidRPr="003A3902">
        <w:rPr>
          <w:rFonts w:ascii="Times New Roman" w:eastAsia="Times New Roman" w:hAnsi="Times New Roman" w:cs="Times New Roman"/>
          <w:b/>
          <w:sz w:val="28"/>
          <w:szCs w:val="28"/>
        </w:rPr>
        <w:t xml:space="preserve">РЕЦЕНЗИЯ </w:t>
      </w:r>
    </w:p>
    <w:p w:rsidR="00E12295" w:rsidRPr="003A3902" w:rsidRDefault="00E12295" w:rsidP="00E12295">
      <w:pPr>
        <w:spacing w:after="0" w:line="360" w:lineRule="auto"/>
        <w:jc w:val="center"/>
        <w:rPr>
          <w:rFonts w:ascii="Times New Roman" w:eastAsia="Times New Roman" w:hAnsi="Times New Roman" w:cs="Times New Roman"/>
          <w:b/>
          <w:sz w:val="28"/>
          <w:szCs w:val="28"/>
        </w:rPr>
      </w:pPr>
      <w:r w:rsidRPr="003A3902">
        <w:rPr>
          <w:rFonts w:ascii="Times New Roman" w:eastAsia="Times New Roman" w:hAnsi="Times New Roman" w:cs="Times New Roman"/>
          <w:b/>
          <w:sz w:val="28"/>
          <w:szCs w:val="28"/>
        </w:rPr>
        <w:t xml:space="preserve">на выпускную квалификационную работу </w:t>
      </w:r>
    </w:p>
    <w:p w:rsidR="00E12295" w:rsidRPr="003A3902" w:rsidRDefault="00E12295" w:rsidP="00E12295">
      <w:pPr>
        <w:spacing w:after="0" w:line="240" w:lineRule="auto"/>
        <w:jc w:val="both"/>
        <w:rPr>
          <w:rFonts w:ascii="Times New Roman" w:eastAsia="Times New Roman" w:hAnsi="Times New Roman" w:cs="Times New Roman"/>
          <w:sz w:val="28"/>
          <w:szCs w:val="28"/>
        </w:rPr>
      </w:pPr>
      <w:r w:rsidRPr="003A3902">
        <w:rPr>
          <w:rFonts w:ascii="Times New Roman" w:eastAsia="Times New Roman" w:hAnsi="Times New Roman" w:cs="Times New Roman"/>
          <w:sz w:val="28"/>
          <w:szCs w:val="28"/>
        </w:rPr>
        <w:t>Фамилия, имя отчество</w:t>
      </w:r>
      <w:r w:rsidR="00850FDB">
        <w:rPr>
          <w:rFonts w:ascii="Times New Roman" w:eastAsia="Times New Roman" w:hAnsi="Times New Roman" w:cs="Times New Roman"/>
          <w:sz w:val="28"/>
          <w:szCs w:val="28"/>
        </w:rPr>
        <w:t xml:space="preserve"> </w:t>
      </w:r>
      <w:proofErr w:type="spellStart"/>
      <w:r w:rsidRPr="003A3902">
        <w:rPr>
          <w:rFonts w:ascii="Times New Roman" w:eastAsia="Times New Roman" w:hAnsi="Times New Roman" w:cs="Times New Roman"/>
          <w:sz w:val="28"/>
          <w:szCs w:val="28"/>
          <w:u w:val="single"/>
        </w:rPr>
        <w:t>Зиннатуллина</w:t>
      </w:r>
      <w:proofErr w:type="spellEnd"/>
      <w:r w:rsidR="00A8755F">
        <w:rPr>
          <w:rFonts w:ascii="Times New Roman" w:eastAsia="Times New Roman" w:hAnsi="Times New Roman" w:cs="Times New Roman"/>
          <w:sz w:val="28"/>
          <w:szCs w:val="28"/>
          <w:u w:val="single"/>
        </w:rPr>
        <w:t xml:space="preserve"> </w:t>
      </w:r>
      <w:proofErr w:type="spellStart"/>
      <w:r w:rsidRPr="003A3902">
        <w:rPr>
          <w:rFonts w:ascii="Times New Roman" w:eastAsia="Times New Roman" w:hAnsi="Times New Roman" w:cs="Times New Roman"/>
          <w:sz w:val="28"/>
          <w:szCs w:val="28"/>
          <w:u w:val="single"/>
        </w:rPr>
        <w:t>Азата</w:t>
      </w:r>
      <w:proofErr w:type="spellEnd"/>
      <w:r w:rsidR="00A8755F">
        <w:rPr>
          <w:rFonts w:ascii="Times New Roman" w:eastAsia="Times New Roman" w:hAnsi="Times New Roman" w:cs="Times New Roman"/>
          <w:sz w:val="28"/>
          <w:szCs w:val="28"/>
          <w:u w:val="single"/>
        </w:rPr>
        <w:t xml:space="preserve"> </w:t>
      </w:r>
      <w:proofErr w:type="spellStart"/>
      <w:r w:rsidRPr="003A3902">
        <w:rPr>
          <w:rFonts w:ascii="Times New Roman" w:eastAsia="Times New Roman" w:hAnsi="Times New Roman" w:cs="Times New Roman"/>
          <w:sz w:val="28"/>
          <w:szCs w:val="28"/>
          <w:u w:val="single"/>
        </w:rPr>
        <w:t>Алмазовича</w:t>
      </w:r>
      <w:proofErr w:type="spellEnd"/>
    </w:p>
    <w:p w:rsidR="00E12295" w:rsidRPr="003A3902" w:rsidRDefault="00E12295" w:rsidP="00E1229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Специальность</w:t>
      </w:r>
      <w:r w:rsidR="00A8755F">
        <w:rPr>
          <w:rFonts w:ascii="Times New Roman" w:eastAsia="Times New Roman" w:hAnsi="Times New Roman" w:cs="Times New Roman"/>
          <w:sz w:val="28"/>
          <w:szCs w:val="28"/>
        </w:rPr>
        <w:t xml:space="preserve"> 19.02.10 </w:t>
      </w:r>
      <w:r w:rsidRPr="00E12295">
        <w:rPr>
          <w:rFonts w:ascii="Times New Roman" w:eastAsia="Times New Roman" w:hAnsi="Times New Roman" w:cs="Times New Roman"/>
          <w:sz w:val="28"/>
          <w:szCs w:val="28"/>
        </w:rPr>
        <w:t>Технология продукции общественного питания</w:t>
      </w:r>
    </w:p>
    <w:p w:rsidR="00E12295" w:rsidRPr="003A3902" w:rsidRDefault="00E12295" w:rsidP="00E12295">
      <w:pPr>
        <w:spacing w:after="0" w:line="240" w:lineRule="auto"/>
        <w:rPr>
          <w:rFonts w:ascii="Times New Roman" w:eastAsia="Times New Roman" w:hAnsi="Times New Roman" w:cs="Times New Roman"/>
          <w:sz w:val="28"/>
          <w:szCs w:val="28"/>
        </w:rPr>
      </w:pPr>
      <w:r w:rsidRPr="003A3902">
        <w:rPr>
          <w:rFonts w:ascii="Times New Roman" w:eastAsia="Times New Roman" w:hAnsi="Times New Roman" w:cs="Times New Roman"/>
          <w:sz w:val="28"/>
          <w:szCs w:val="28"/>
          <w:u w:val="single"/>
        </w:rPr>
        <w:t>Форма обучения  заочная</w:t>
      </w:r>
    </w:p>
    <w:p w:rsidR="00E12295" w:rsidRPr="003A3902" w:rsidRDefault="00E12295" w:rsidP="00E12295">
      <w:pPr>
        <w:spacing w:after="0" w:line="240" w:lineRule="auto"/>
        <w:jc w:val="both"/>
        <w:rPr>
          <w:rFonts w:ascii="Times New Roman" w:eastAsia="Times New Roman" w:hAnsi="Times New Roman" w:cs="Times New Roman"/>
          <w:sz w:val="28"/>
          <w:szCs w:val="28"/>
          <w:u w:val="single"/>
        </w:rPr>
      </w:pPr>
      <w:r w:rsidRPr="003A3902">
        <w:rPr>
          <w:rFonts w:ascii="Times New Roman" w:eastAsia="Times New Roman" w:hAnsi="Times New Roman" w:cs="Times New Roman"/>
          <w:sz w:val="28"/>
          <w:szCs w:val="28"/>
        </w:rPr>
        <w:t>Тема ВКР:</w:t>
      </w:r>
      <w:r w:rsidRPr="003A3902">
        <w:rPr>
          <w:rFonts w:ascii="Times New Roman" w:eastAsia="Times New Roman" w:hAnsi="Times New Roman" w:cs="Times New Roman"/>
          <w:sz w:val="28"/>
          <w:szCs w:val="28"/>
          <w:u w:val="single"/>
        </w:rPr>
        <w:t xml:space="preserve"> Информационная идентификация пиротехнических изделий (на материалах ИП </w:t>
      </w:r>
      <w:proofErr w:type="spellStart"/>
      <w:r w:rsidRPr="003A3902">
        <w:rPr>
          <w:rFonts w:ascii="Times New Roman" w:eastAsia="Times New Roman" w:hAnsi="Times New Roman" w:cs="Times New Roman"/>
          <w:sz w:val="28"/>
          <w:szCs w:val="28"/>
          <w:u w:val="single"/>
        </w:rPr>
        <w:t>Крутова</w:t>
      </w:r>
      <w:proofErr w:type="spellEnd"/>
      <w:r w:rsidRPr="003A3902">
        <w:rPr>
          <w:rFonts w:ascii="Times New Roman" w:eastAsia="Times New Roman" w:hAnsi="Times New Roman" w:cs="Times New Roman"/>
          <w:sz w:val="28"/>
          <w:szCs w:val="28"/>
          <w:u w:val="single"/>
        </w:rPr>
        <w:t xml:space="preserve"> О.В.)</w:t>
      </w:r>
    </w:p>
    <w:p w:rsidR="00E12295" w:rsidRPr="003A3902" w:rsidRDefault="00E12295" w:rsidP="00E12295">
      <w:pPr>
        <w:spacing w:after="0" w:line="240" w:lineRule="auto"/>
        <w:rPr>
          <w:rFonts w:ascii="Times New Roman" w:eastAsia="Times New Roman" w:hAnsi="Times New Roman" w:cs="Times New Roman"/>
          <w:sz w:val="28"/>
          <w:szCs w:val="28"/>
        </w:rPr>
      </w:pPr>
      <w:r w:rsidRPr="003A3902">
        <w:rPr>
          <w:rFonts w:ascii="Times New Roman" w:eastAsia="Times New Roman" w:hAnsi="Times New Roman" w:cs="Times New Roman"/>
          <w:sz w:val="28"/>
          <w:szCs w:val="28"/>
        </w:rPr>
        <w:t xml:space="preserve">Рецензент : Директор ИП </w:t>
      </w:r>
      <w:proofErr w:type="spellStart"/>
      <w:r w:rsidRPr="003A3902">
        <w:rPr>
          <w:rFonts w:ascii="Times New Roman" w:eastAsia="Times New Roman" w:hAnsi="Times New Roman" w:cs="Times New Roman"/>
          <w:sz w:val="28"/>
          <w:szCs w:val="28"/>
        </w:rPr>
        <w:t>Крутова</w:t>
      </w:r>
      <w:proofErr w:type="spellEnd"/>
      <w:r w:rsidRPr="003A3902">
        <w:rPr>
          <w:rFonts w:ascii="Times New Roman" w:eastAsia="Times New Roman" w:hAnsi="Times New Roman" w:cs="Times New Roman"/>
          <w:sz w:val="28"/>
          <w:szCs w:val="28"/>
        </w:rPr>
        <w:t xml:space="preserve"> О.В.</w:t>
      </w:r>
    </w:p>
    <w:p w:rsidR="00E12295" w:rsidRPr="003A3902" w:rsidRDefault="00E12295" w:rsidP="00E12295">
      <w:pPr>
        <w:spacing w:after="0" w:line="240" w:lineRule="auto"/>
        <w:rPr>
          <w:rFonts w:ascii="Times New Roman" w:eastAsia="Times New Roman" w:hAnsi="Times New Roman" w:cs="Times New Roman"/>
          <w:sz w:val="28"/>
          <w:szCs w:val="28"/>
        </w:rPr>
      </w:pPr>
    </w:p>
    <w:p w:rsidR="00E12295" w:rsidRPr="003A3902" w:rsidRDefault="00E12295" w:rsidP="00E12295">
      <w:pPr>
        <w:spacing w:after="0" w:line="240" w:lineRule="auto"/>
        <w:jc w:val="center"/>
        <w:rPr>
          <w:rFonts w:ascii="Times New Roman" w:eastAsia="Times New Roman" w:hAnsi="Times New Roman" w:cs="Times New Roman"/>
          <w:sz w:val="28"/>
          <w:szCs w:val="28"/>
        </w:rPr>
      </w:pPr>
      <w:r w:rsidRPr="003A3902">
        <w:rPr>
          <w:rFonts w:ascii="Times New Roman" w:eastAsia="Times New Roman" w:hAnsi="Times New Roman" w:cs="Times New Roman"/>
          <w:sz w:val="28"/>
          <w:szCs w:val="28"/>
        </w:rPr>
        <w:t>Содержание рецензии</w:t>
      </w:r>
    </w:p>
    <w:p w:rsidR="00E12295" w:rsidRPr="003A3902" w:rsidRDefault="00E12295" w:rsidP="00E12295">
      <w:pPr>
        <w:spacing w:after="0" w:line="240" w:lineRule="auto"/>
        <w:jc w:val="both"/>
        <w:rPr>
          <w:rFonts w:ascii="Times New Roman" w:eastAsia="Times New Roman" w:hAnsi="Times New Roman" w:cs="Times New Roman"/>
          <w:b/>
          <w:i/>
          <w:sz w:val="24"/>
          <w:szCs w:val="24"/>
        </w:rPr>
      </w:pPr>
    </w:p>
    <w:p w:rsidR="00E12295" w:rsidRPr="00C73B54" w:rsidRDefault="00E12295" w:rsidP="00E12295">
      <w:pPr>
        <w:spacing w:after="0" w:line="240" w:lineRule="auto"/>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Содержание отзыва</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Актуальность темы работы</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Оценка содержания и структуры работы</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Структура, логика и стиль изложения представленного материала. Глубина проработки материала, наличие конкретных данных, расчётов, сравнений (анализа), обоснованность изложенных выводов. Соответствие требованиям к ВКР.</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Степень достижения цели работы и ее практическая значимость</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Полнота раскрытия темы, соответствие выводов и рекомендаций задачам, значимость и реалистичность  предложенных рекомендаций. Достоинства работы, в которых проявились оригинальные выводы, самостоятельность обучающегося, эрудиция, уровень теоретической подготовки, знание литературы и т.д.</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Недостатки, отмеченные ранее и не устраненные на данный момент (по содержанию и оформлению)</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Оценка работы обучающегося</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 xml:space="preserve">Соблюдение графика, своевременность, старательность, инициативность, </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i/>
          <w:sz w:val="28"/>
          <w:szCs w:val="28"/>
        </w:rPr>
      </w:pPr>
      <w:r w:rsidRPr="00C73B54">
        <w:rPr>
          <w:rFonts w:ascii="Times New Roman" w:eastAsia="Times New Roman" w:hAnsi="Times New Roman" w:cs="Times New Roman"/>
          <w:i/>
          <w:sz w:val="28"/>
          <w:szCs w:val="28"/>
        </w:rPr>
        <w:t>дисциплина и т.д.</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Заключение по представленной работе</w:t>
      </w:r>
    </w:p>
    <w:p w:rsidR="00E12295"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p>
    <w:p w:rsidR="00E12295" w:rsidRPr="003A3902" w:rsidRDefault="00E12295" w:rsidP="00E12295">
      <w:pPr>
        <w:spacing w:after="0" w:line="240" w:lineRule="auto"/>
        <w:ind w:left="708" w:firstLine="708"/>
        <w:jc w:val="center"/>
        <w:rPr>
          <w:rFonts w:ascii="Times New Roman" w:eastAsia="Times New Roman" w:hAnsi="Times New Roman" w:cs="Times New Roman"/>
          <w:sz w:val="16"/>
          <w:szCs w:val="16"/>
        </w:rPr>
      </w:pPr>
    </w:p>
    <w:p w:rsidR="00E12295" w:rsidRPr="003A3902" w:rsidRDefault="00E12295" w:rsidP="00E12295">
      <w:pPr>
        <w:spacing w:after="0" w:line="240" w:lineRule="auto"/>
        <w:jc w:val="center"/>
        <w:rPr>
          <w:rFonts w:ascii="Times New Roman" w:eastAsia="Times New Roman" w:hAnsi="Times New Roman" w:cs="Times New Roman"/>
          <w:sz w:val="28"/>
          <w:szCs w:val="28"/>
        </w:rPr>
      </w:pP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Ученая степень, учёное звание</w:t>
      </w:r>
    </w:p>
    <w:p w:rsidR="00E12295" w:rsidRPr="00C73B54" w:rsidRDefault="00E12295" w:rsidP="00E12295">
      <w:pPr>
        <w:tabs>
          <w:tab w:val="left" w:pos="4320"/>
        </w:tabs>
        <w:autoSpaceDE w:val="0"/>
        <w:autoSpaceDN w:val="0"/>
        <w:adjustRightInd w:val="0"/>
        <w:spacing w:after="0" w:line="240" w:lineRule="auto"/>
        <w:ind w:right="4"/>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должность        _____________                     ______________________________</w:t>
      </w:r>
    </w:p>
    <w:p w:rsidR="00E12295" w:rsidRPr="00C73B54" w:rsidRDefault="00E12295" w:rsidP="00E12295">
      <w:pPr>
        <w:tabs>
          <w:tab w:val="left" w:pos="4320"/>
        </w:tabs>
        <w:autoSpaceDE w:val="0"/>
        <w:autoSpaceDN w:val="0"/>
        <w:adjustRightInd w:val="0"/>
        <w:spacing w:after="0" w:line="240" w:lineRule="auto"/>
        <w:ind w:left="1701" w:right="4"/>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             подпись                                                              (Ф.И.О.)</w:t>
      </w:r>
    </w:p>
    <w:p w:rsidR="00E12295" w:rsidRDefault="00E12295" w:rsidP="00E12295">
      <w:pPr>
        <w:spacing w:after="0" w:line="360" w:lineRule="auto"/>
        <w:ind w:firstLine="709"/>
        <w:jc w:val="both"/>
        <w:rPr>
          <w:rFonts w:ascii="Times New Roman" w:hAnsi="Times New Roman" w:cs="Times New Roman"/>
          <w:sz w:val="28"/>
          <w:szCs w:val="28"/>
        </w:rPr>
      </w:pPr>
    </w:p>
    <w:p w:rsidR="00E12295" w:rsidRDefault="00E12295" w:rsidP="00E12295">
      <w:pPr>
        <w:spacing w:after="0" w:line="360" w:lineRule="auto"/>
        <w:ind w:firstLine="709"/>
        <w:jc w:val="both"/>
        <w:rPr>
          <w:rFonts w:ascii="Times New Roman" w:hAnsi="Times New Roman" w:cs="Times New Roman"/>
          <w:sz w:val="28"/>
          <w:szCs w:val="28"/>
        </w:rPr>
      </w:pPr>
    </w:p>
    <w:p w:rsidR="00E12295" w:rsidRDefault="00E12295" w:rsidP="00E12295">
      <w:pPr>
        <w:spacing w:after="0" w:line="360" w:lineRule="auto"/>
        <w:ind w:firstLine="709"/>
        <w:jc w:val="both"/>
        <w:rPr>
          <w:rFonts w:ascii="Times New Roman" w:hAnsi="Times New Roman" w:cs="Times New Roman"/>
          <w:sz w:val="28"/>
          <w:szCs w:val="28"/>
        </w:rPr>
      </w:pPr>
    </w:p>
    <w:p w:rsidR="00DD54C7" w:rsidRDefault="00DD54C7" w:rsidP="00E12295">
      <w:pPr>
        <w:spacing w:after="0" w:line="360" w:lineRule="auto"/>
        <w:ind w:firstLine="709"/>
        <w:jc w:val="both"/>
        <w:rPr>
          <w:rFonts w:ascii="Times New Roman" w:hAnsi="Times New Roman" w:cs="Times New Roman"/>
          <w:sz w:val="28"/>
          <w:szCs w:val="28"/>
        </w:rPr>
      </w:pPr>
    </w:p>
    <w:p w:rsidR="00E12295" w:rsidRDefault="00B77C19" w:rsidP="00B77C19">
      <w:pPr>
        <w:tabs>
          <w:tab w:val="left" w:pos="4320"/>
          <w:tab w:val="center" w:pos="4817"/>
          <w:tab w:val="left" w:pos="6329"/>
        </w:tabs>
        <w:autoSpaceDE w:val="0"/>
        <w:autoSpaceDN w:val="0"/>
        <w:adjustRightInd w:val="0"/>
        <w:spacing w:after="0" w:line="240" w:lineRule="auto"/>
        <w:ind w:right="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ab/>
      </w:r>
      <w:r w:rsidR="005D607B" w:rsidRPr="00C35F3E">
        <w:rPr>
          <w:rFonts w:ascii="Times New Roman" w:eastAsia="Times New Roman" w:hAnsi="Times New Roman" w:cs="Times New Roman"/>
          <w:color w:val="000000"/>
          <w:spacing w:val="1"/>
          <w:sz w:val="28"/>
          <w:szCs w:val="28"/>
        </w:rPr>
        <w:t>ПРИЛОЖЕНИЕ</w:t>
      </w:r>
      <w:r w:rsidR="005D607B">
        <w:rPr>
          <w:rFonts w:ascii="Times New Roman" w:eastAsia="Times New Roman" w:hAnsi="Times New Roman" w:cs="Times New Roman"/>
          <w:color w:val="000000"/>
          <w:spacing w:val="1"/>
          <w:sz w:val="28"/>
          <w:szCs w:val="28"/>
        </w:rPr>
        <w:t xml:space="preserve"> Ж</w:t>
      </w:r>
      <w:r>
        <w:rPr>
          <w:rFonts w:ascii="Times New Roman" w:eastAsia="Times New Roman" w:hAnsi="Times New Roman" w:cs="Times New Roman"/>
          <w:color w:val="000000"/>
          <w:spacing w:val="1"/>
          <w:sz w:val="28"/>
          <w:szCs w:val="28"/>
        </w:rPr>
        <w:tab/>
      </w:r>
    </w:p>
    <w:p w:rsidR="005D607B" w:rsidRDefault="005D607B" w:rsidP="00B77C19">
      <w:pPr>
        <w:tabs>
          <w:tab w:val="left" w:pos="4320"/>
          <w:tab w:val="center" w:pos="4817"/>
          <w:tab w:val="left" w:pos="6329"/>
        </w:tabs>
        <w:autoSpaceDE w:val="0"/>
        <w:autoSpaceDN w:val="0"/>
        <w:adjustRightInd w:val="0"/>
        <w:spacing w:after="0" w:line="240" w:lineRule="auto"/>
        <w:ind w:right="4"/>
        <w:rPr>
          <w:rFonts w:ascii="Times New Roman" w:eastAsia="Times New Roman" w:hAnsi="Times New Roman" w:cs="Times New Roman"/>
          <w:color w:val="000000"/>
          <w:spacing w:val="1"/>
          <w:sz w:val="28"/>
          <w:szCs w:val="28"/>
        </w:rPr>
      </w:pPr>
    </w:p>
    <w:p w:rsidR="00B77C19" w:rsidRDefault="005D607B" w:rsidP="00B77C19">
      <w:pPr>
        <w:tabs>
          <w:tab w:val="left" w:pos="4320"/>
          <w:tab w:val="center" w:pos="4817"/>
          <w:tab w:val="left" w:pos="6329"/>
        </w:tabs>
        <w:autoSpaceDE w:val="0"/>
        <w:autoSpaceDN w:val="0"/>
        <w:adjustRightInd w:val="0"/>
        <w:spacing w:after="0" w:line="240" w:lineRule="auto"/>
        <w:ind w:right="4"/>
        <w:rPr>
          <w:rFonts w:ascii="Times New Roman" w:eastAsia="Times New Roman" w:hAnsi="Times New Roman" w:cs="Times New Roman"/>
          <w:color w:val="000000"/>
          <w:spacing w:val="1"/>
          <w:sz w:val="28"/>
          <w:szCs w:val="28"/>
        </w:rPr>
      </w:pPr>
      <w:r>
        <w:rPr>
          <w:rFonts w:ascii="Times New Roman" w:eastAsia="Times New Roman" w:hAnsi="Times New Roman" w:cs="Times New Roman"/>
          <w:noProof/>
          <w:color w:val="000000"/>
          <w:spacing w:val="1"/>
          <w:sz w:val="28"/>
          <w:szCs w:val="28"/>
        </w:rPr>
        <w:drawing>
          <wp:inline distT="0" distB="0" distL="0" distR="0">
            <wp:extent cx="6219015" cy="7740869"/>
            <wp:effectExtent l="19050" t="0" r="0" b="0"/>
            <wp:docPr id="2" name="Рисунок 1" descr="C:\Users\Ильзир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зира\Desktop\Безымянный.png"/>
                    <pic:cNvPicPr>
                      <a:picLocks noChangeAspect="1" noChangeArrowheads="1"/>
                    </pic:cNvPicPr>
                  </pic:nvPicPr>
                  <pic:blipFill>
                    <a:blip r:embed="rId8" cstate="print"/>
                    <a:srcRect/>
                    <a:stretch>
                      <a:fillRect/>
                    </a:stretch>
                  </pic:blipFill>
                  <pic:spPr bwMode="auto">
                    <a:xfrm>
                      <a:off x="0" y="0"/>
                      <a:ext cx="6227372" cy="7751272"/>
                    </a:xfrm>
                    <a:prstGeom prst="rect">
                      <a:avLst/>
                    </a:prstGeom>
                    <a:noFill/>
                    <a:ln w="9525">
                      <a:noFill/>
                      <a:miter lim="800000"/>
                      <a:headEnd/>
                      <a:tailEnd/>
                    </a:ln>
                  </pic:spPr>
                </pic:pic>
              </a:graphicData>
            </a:graphic>
          </wp:inline>
        </w:drawing>
      </w: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p>
    <w:p w:rsidR="005D607B" w:rsidRDefault="005D607B"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sidRPr="005D607B">
        <w:rPr>
          <w:rFonts w:ascii="Times New Roman" w:eastAsia="Times New Roman" w:hAnsi="Times New Roman" w:cs="Times New Roman"/>
          <w:color w:val="000000"/>
          <w:spacing w:val="1"/>
          <w:sz w:val="28"/>
          <w:szCs w:val="28"/>
        </w:rPr>
        <w:lastRenderedPageBreak/>
        <w:t>ПРИЛОЖЕНИЕ К</w:t>
      </w:r>
    </w:p>
    <w:p w:rsidR="005D607B" w:rsidRDefault="003F4E69"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СПИСОК ИСПОЛЬЗОВАННОЙ ЛИТЕРАТУРЫ</w:t>
      </w:r>
    </w:p>
    <w:p w:rsidR="00850FDB" w:rsidRDefault="00850FDB" w:rsidP="00850FDB">
      <w:pPr>
        <w:tabs>
          <w:tab w:val="left" w:pos="851"/>
        </w:tabs>
        <w:spacing w:after="0" w:line="360" w:lineRule="auto"/>
        <w:jc w:val="both"/>
        <w:rPr>
          <w:rFonts w:ascii="Times New Roman" w:hAnsi="Times New Roman"/>
          <w:sz w:val="28"/>
          <w:szCs w:val="28"/>
        </w:rPr>
      </w:pPr>
    </w:p>
    <w:p w:rsidR="00850FDB" w:rsidRPr="00850FDB" w:rsidRDefault="00947EB9"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Закон РФ от 28.12.2009 г. № 381-ФЗ «Об основах государственного регулирования торговой деятельности в Российской Федерации».</w:t>
      </w:r>
    </w:p>
    <w:p w:rsidR="00850FDB" w:rsidRPr="00850FDB" w:rsidRDefault="00947EB9"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 xml:space="preserve">Закон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50FDB" w:rsidRPr="00850FDB" w:rsidRDefault="00947EB9"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 xml:space="preserve">Закон РФ от 07.02.1992 г. № 2300-1 «О защите прав потребителей». </w:t>
      </w:r>
    </w:p>
    <w:p w:rsidR="00850FDB" w:rsidRPr="00850FDB" w:rsidRDefault="00947EB9"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Закон РФ от 02.01.2000 г. № 29-ФЗ «О качестве и безопасности пищевых продуктов».</w:t>
      </w:r>
    </w:p>
    <w:p w:rsidR="00850FDB" w:rsidRPr="00850FDB" w:rsidRDefault="00850FDB" w:rsidP="00850FDB">
      <w:pPr>
        <w:numPr>
          <w:ilvl w:val="0"/>
          <w:numId w:val="16"/>
        </w:numPr>
        <w:tabs>
          <w:tab w:val="left" w:pos="426"/>
          <w:tab w:val="left" w:pos="1134"/>
        </w:tabs>
        <w:spacing w:after="0" w:line="360" w:lineRule="auto"/>
        <w:ind w:left="0" w:firstLine="709"/>
        <w:jc w:val="both"/>
        <w:rPr>
          <w:rFonts w:ascii="Times New Roman" w:hAnsi="Times New Roman" w:cs="Times New Roman"/>
          <w:sz w:val="28"/>
          <w:szCs w:val="28"/>
        </w:rPr>
      </w:pPr>
      <w:r w:rsidRPr="00850FDB">
        <w:rPr>
          <w:rFonts w:ascii="Times New Roman" w:hAnsi="Times New Roman" w:cs="Times New Roman"/>
          <w:sz w:val="28"/>
          <w:szCs w:val="28"/>
        </w:rPr>
        <w:t xml:space="preserve">ГОСТ </w:t>
      </w:r>
      <w:proofErr w:type="gramStart"/>
      <w:r w:rsidRPr="00850FDB">
        <w:rPr>
          <w:rFonts w:ascii="Times New Roman" w:hAnsi="Times New Roman" w:cs="Times New Roman"/>
          <w:sz w:val="28"/>
          <w:szCs w:val="28"/>
        </w:rPr>
        <w:t>Р</w:t>
      </w:r>
      <w:proofErr w:type="gramEnd"/>
      <w:r w:rsidRPr="00850FDB">
        <w:rPr>
          <w:rFonts w:ascii="Times New Roman" w:hAnsi="Times New Roman" w:cs="Times New Roman"/>
          <w:sz w:val="28"/>
          <w:szCs w:val="28"/>
        </w:rPr>
        <w:t xml:space="preserve"> 54609-2011. Услуги общественного питания. Номенклатура показателей качества продукции общественного питания.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2013-01-01.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2012. – 8 с.</w:t>
      </w:r>
    </w:p>
    <w:p w:rsidR="00850FDB" w:rsidRPr="00850FDB" w:rsidRDefault="00850FDB" w:rsidP="00850FDB">
      <w:pPr>
        <w:numPr>
          <w:ilvl w:val="0"/>
          <w:numId w:val="16"/>
        </w:numPr>
        <w:tabs>
          <w:tab w:val="left" w:pos="426"/>
          <w:tab w:val="left" w:pos="1134"/>
        </w:tabs>
        <w:spacing w:after="0" w:line="360" w:lineRule="auto"/>
        <w:ind w:left="0" w:firstLine="709"/>
        <w:jc w:val="both"/>
        <w:rPr>
          <w:rFonts w:ascii="Times New Roman" w:hAnsi="Times New Roman" w:cs="Times New Roman"/>
          <w:sz w:val="28"/>
          <w:szCs w:val="28"/>
        </w:rPr>
      </w:pPr>
      <w:r w:rsidRPr="00850FDB">
        <w:rPr>
          <w:rFonts w:ascii="Times New Roman" w:hAnsi="Times New Roman" w:cs="Times New Roman"/>
          <w:sz w:val="28"/>
          <w:szCs w:val="28"/>
        </w:rPr>
        <w:t xml:space="preserve">ГОСТ 31984-2012. Услуги общественного питания. Общие требования.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2015-01-01.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6 с.</w:t>
      </w:r>
    </w:p>
    <w:p w:rsidR="00850FDB" w:rsidRPr="00850FDB" w:rsidRDefault="00850FDB" w:rsidP="00850FDB">
      <w:pPr>
        <w:pStyle w:val="a6"/>
        <w:numPr>
          <w:ilvl w:val="0"/>
          <w:numId w:val="16"/>
        </w:numPr>
        <w:tabs>
          <w:tab w:val="left" w:pos="1134"/>
          <w:tab w:val="left" w:pos="6750"/>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850FDB">
        <w:rPr>
          <w:rFonts w:ascii="Times New Roman" w:hAnsi="Times New Roman"/>
          <w:sz w:val="28"/>
          <w:szCs w:val="28"/>
        </w:rPr>
        <w:t>Введ</w:t>
      </w:r>
      <w:proofErr w:type="spellEnd"/>
      <w:r w:rsidRPr="00850FDB">
        <w:rPr>
          <w:rFonts w:ascii="Times New Roman" w:hAnsi="Times New Roman"/>
          <w:sz w:val="28"/>
          <w:szCs w:val="28"/>
        </w:rPr>
        <w:t xml:space="preserve">. 2015-01-01. – М.: </w:t>
      </w:r>
      <w:proofErr w:type="spellStart"/>
      <w:r w:rsidRPr="00850FDB">
        <w:rPr>
          <w:rFonts w:ascii="Times New Roman" w:hAnsi="Times New Roman"/>
          <w:sz w:val="28"/>
          <w:szCs w:val="28"/>
        </w:rPr>
        <w:t>Стандартинформ</w:t>
      </w:r>
      <w:proofErr w:type="spellEnd"/>
      <w:r w:rsidRPr="00850FDB">
        <w:rPr>
          <w:rFonts w:ascii="Times New Roman" w:hAnsi="Times New Roman"/>
          <w:sz w:val="28"/>
          <w:szCs w:val="28"/>
        </w:rPr>
        <w:t>, 2014. – 11 с.</w:t>
      </w:r>
    </w:p>
    <w:p w:rsidR="00850FDB" w:rsidRPr="00850FDB" w:rsidRDefault="00850FDB" w:rsidP="00850FDB">
      <w:pPr>
        <w:pStyle w:val="a6"/>
        <w:numPr>
          <w:ilvl w:val="0"/>
          <w:numId w:val="16"/>
        </w:numPr>
        <w:tabs>
          <w:tab w:val="left" w:pos="1134"/>
          <w:tab w:val="left" w:pos="6750"/>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850FDB">
        <w:rPr>
          <w:rFonts w:ascii="Times New Roman" w:hAnsi="Times New Roman"/>
          <w:sz w:val="28"/>
          <w:szCs w:val="28"/>
        </w:rPr>
        <w:t>Введ</w:t>
      </w:r>
      <w:proofErr w:type="spellEnd"/>
      <w:r w:rsidRPr="00850FDB">
        <w:rPr>
          <w:rFonts w:ascii="Times New Roman" w:hAnsi="Times New Roman"/>
          <w:sz w:val="28"/>
          <w:szCs w:val="28"/>
        </w:rPr>
        <w:t xml:space="preserve">. 2015-01-01. – М.: </w:t>
      </w:r>
      <w:proofErr w:type="spellStart"/>
      <w:r w:rsidRPr="00850FDB">
        <w:rPr>
          <w:rFonts w:ascii="Times New Roman" w:hAnsi="Times New Roman"/>
          <w:sz w:val="28"/>
          <w:szCs w:val="28"/>
        </w:rPr>
        <w:t>Стандартинформ</w:t>
      </w:r>
      <w:proofErr w:type="spellEnd"/>
      <w:r w:rsidRPr="00850FDB">
        <w:rPr>
          <w:rFonts w:ascii="Times New Roman" w:hAnsi="Times New Roman"/>
          <w:sz w:val="28"/>
          <w:szCs w:val="28"/>
        </w:rPr>
        <w:t>, 2014. – 9 с.</w:t>
      </w:r>
    </w:p>
    <w:p w:rsidR="00850FDB" w:rsidRPr="00850FDB" w:rsidRDefault="00850FDB" w:rsidP="00850FDB">
      <w:pPr>
        <w:numPr>
          <w:ilvl w:val="0"/>
          <w:numId w:val="16"/>
        </w:numPr>
        <w:tabs>
          <w:tab w:val="left" w:pos="426"/>
          <w:tab w:val="left" w:pos="1134"/>
        </w:tabs>
        <w:spacing w:after="0" w:line="360" w:lineRule="auto"/>
        <w:ind w:left="0" w:firstLine="709"/>
        <w:jc w:val="both"/>
        <w:rPr>
          <w:rFonts w:ascii="Times New Roman" w:hAnsi="Times New Roman" w:cs="Times New Roman"/>
          <w:sz w:val="28"/>
          <w:szCs w:val="28"/>
        </w:rPr>
      </w:pPr>
      <w:r w:rsidRPr="00850FDB">
        <w:rPr>
          <w:rFonts w:ascii="Times New Roman" w:hAnsi="Times New Roman" w:cs="Times New Roman"/>
          <w:sz w:val="28"/>
          <w:szCs w:val="28"/>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2015-01-01.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17 с.</w:t>
      </w:r>
    </w:p>
    <w:p w:rsidR="00850FDB" w:rsidRPr="00850FDB" w:rsidRDefault="00850FDB" w:rsidP="00850FDB">
      <w:pPr>
        <w:numPr>
          <w:ilvl w:val="0"/>
          <w:numId w:val="16"/>
        </w:numPr>
        <w:tabs>
          <w:tab w:val="left" w:pos="426"/>
          <w:tab w:val="left" w:pos="1134"/>
        </w:tabs>
        <w:spacing w:after="0" w:line="360" w:lineRule="auto"/>
        <w:ind w:left="0" w:firstLine="709"/>
        <w:jc w:val="both"/>
        <w:rPr>
          <w:rFonts w:ascii="Times New Roman" w:hAnsi="Times New Roman" w:cs="Times New Roman"/>
          <w:sz w:val="28"/>
          <w:szCs w:val="28"/>
        </w:rPr>
      </w:pPr>
      <w:r w:rsidRPr="00850FDB">
        <w:rPr>
          <w:rFonts w:ascii="Times New Roman" w:hAnsi="Times New Roman" w:cs="Times New Roman"/>
          <w:sz w:val="28"/>
          <w:szCs w:val="28"/>
        </w:rPr>
        <w:t xml:space="preserve">ГОСТ 31989-2012. Услуги общественного питания. Общие требования к заготовочным предприятиям общественного питания.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2015-01-01.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5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w:t>
      </w:r>
      <w:proofErr w:type="gramStart"/>
      <w:r w:rsidRPr="00850FDB">
        <w:rPr>
          <w:rFonts w:ascii="Times New Roman" w:hAnsi="Times New Roman" w:cs="Times New Roman"/>
          <w:sz w:val="28"/>
          <w:szCs w:val="28"/>
        </w:rPr>
        <w:t>Р</w:t>
      </w:r>
      <w:proofErr w:type="gramEnd"/>
      <w:r w:rsidRPr="00850FDB">
        <w:rPr>
          <w:rFonts w:ascii="Times New Roman" w:hAnsi="Times New Roman" w:cs="Times New Roman"/>
          <w:sz w:val="28"/>
          <w:szCs w:val="28"/>
        </w:rPr>
        <w:t xml:space="preserve"> 55889-2013. Услуги общественного питания. Система </w:t>
      </w:r>
      <w:r w:rsidRPr="00850FDB">
        <w:rPr>
          <w:rFonts w:ascii="Times New Roman" w:hAnsi="Times New Roman" w:cs="Times New Roman"/>
          <w:sz w:val="28"/>
          <w:szCs w:val="28"/>
        </w:rPr>
        <w:lastRenderedPageBreak/>
        <w:t xml:space="preserve">менеджмента безопасности продукции общественного питания. Рекомендации по применению ГОСТ </w:t>
      </w:r>
      <w:proofErr w:type="gramStart"/>
      <w:r w:rsidRPr="00850FDB">
        <w:rPr>
          <w:rFonts w:ascii="Times New Roman" w:hAnsi="Times New Roman" w:cs="Times New Roman"/>
          <w:sz w:val="28"/>
          <w:szCs w:val="28"/>
        </w:rPr>
        <w:t>Р</w:t>
      </w:r>
      <w:proofErr w:type="gramEnd"/>
      <w:r w:rsidRPr="00850FDB">
        <w:rPr>
          <w:rFonts w:ascii="Times New Roman" w:hAnsi="Times New Roman" w:cs="Times New Roman"/>
          <w:sz w:val="28"/>
          <w:szCs w:val="28"/>
        </w:rPr>
        <w:t xml:space="preserve"> ИСО 22000-2007 для индустрии питания.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2015-09-01.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2015. – 44 с.</w:t>
      </w:r>
    </w:p>
    <w:p w:rsidR="00850FDB" w:rsidRPr="00850FDB" w:rsidRDefault="00850FDB" w:rsidP="00850FDB">
      <w:pPr>
        <w:numPr>
          <w:ilvl w:val="0"/>
          <w:numId w:val="16"/>
        </w:numPr>
        <w:tabs>
          <w:tab w:val="left" w:pos="426"/>
          <w:tab w:val="left" w:pos="1134"/>
        </w:tabs>
        <w:spacing w:after="0" w:line="360" w:lineRule="auto"/>
        <w:ind w:left="0" w:firstLine="709"/>
        <w:jc w:val="both"/>
        <w:rPr>
          <w:rFonts w:ascii="Times New Roman" w:hAnsi="Times New Roman" w:cs="Times New Roman"/>
          <w:sz w:val="28"/>
          <w:szCs w:val="28"/>
        </w:rPr>
      </w:pPr>
      <w:r w:rsidRPr="00850FDB">
        <w:rPr>
          <w:rFonts w:ascii="Times New Roman" w:hAnsi="Times New Roman" w:cs="Times New Roman"/>
          <w:sz w:val="28"/>
          <w:szCs w:val="28"/>
        </w:rPr>
        <w:t xml:space="preserve">ГОСТ 31985-2013. Услуги общественного питания. Термины и определения.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2015-01-01.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10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30524-2013. Услуги общественного питания. Требования к персоналу.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26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30389-2013. Услуги общественного питания. Предприятия общественного питания. Классификация и общие требования.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13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2014. – 13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32692-2014. Услуги общественного питания. Общие требования к методам и формам обслуживания на предприятиях общественного питания.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2015. – 11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32691-2014. Услуги общественного питания. Порядок разработки фирменных и новых блюд и изделий на предприятиях общественного питания.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2016-01-01.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2015. – 9 с.</w:t>
      </w:r>
    </w:p>
    <w:p w:rsidR="00850FDB" w:rsidRPr="00850FDB" w:rsidRDefault="00850FDB" w:rsidP="00850FDB">
      <w:pPr>
        <w:widowControl w:val="0"/>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0FDB">
        <w:rPr>
          <w:rFonts w:ascii="Times New Roman" w:hAnsi="Times New Roman" w:cs="Times New Roman"/>
          <w:sz w:val="28"/>
          <w:szCs w:val="28"/>
        </w:rPr>
        <w:t xml:space="preserve">ГОСТ </w:t>
      </w:r>
      <w:proofErr w:type="gramStart"/>
      <w:r w:rsidRPr="00850FDB">
        <w:rPr>
          <w:rFonts w:ascii="Times New Roman" w:hAnsi="Times New Roman" w:cs="Times New Roman"/>
          <w:sz w:val="28"/>
          <w:szCs w:val="28"/>
        </w:rPr>
        <w:t>Р</w:t>
      </w:r>
      <w:proofErr w:type="gramEnd"/>
      <w:r w:rsidRPr="00850FDB">
        <w:rPr>
          <w:rFonts w:ascii="Times New Roman" w:hAnsi="Times New Roman" w:cs="Times New Roman"/>
          <w:sz w:val="28"/>
          <w:szCs w:val="28"/>
        </w:rPr>
        <w:t xml:space="preserve"> 56766-2015. Услуги общественного питания. Продукция общественного питания. Требования к изготовлению и реализации. – </w:t>
      </w:r>
      <w:proofErr w:type="spellStart"/>
      <w:r w:rsidRPr="00850FDB">
        <w:rPr>
          <w:rFonts w:ascii="Times New Roman" w:hAnsi="Times New Roman" w:cs="Times New Roman"/>
          <w:sz w:val="28"/>
          <w:szCs w:val="28"/>
        </w:rPr>
        <w:t>Введ</w:t>
      </w:r>
      <w:proofErr w:type="spellEnd"/>
      <w:r w:rsidRPr="00850FDB">
        <w:rPr>
          <w:rFonts w:ascii="Times New Roman" w:hAnsi="Times New Roman" w:cs="Times New Roman"/>
          <w:sz w:val="28"/>
          <w:szCs w:val="28"/>
        </w:rPr>
        <w:t xml:space="preserve">. 2016-07-01. – М.: </w:t>
      </w:r>
      <w:proofErr w:type="spellStart"/>
      <w:r w:rsidRPr="00850FDB">
        <w:rPr>
          <w:rFonts w:ascii="Times New Roman" w:hAnsi="Times New Roman" w:cs="Times New Roman"/>
          <w:sz w:val="28"/>
          <w:szCs w:val="28"/>
        </w:rPr>
        <w:t>Стандартинформ</w:t>
      </w:r>
      <w:proofErr w:type="spellEnd"/>
      <w:r w:rsidRPr="00850FDB">
        <w:rPr>
          <w:rFonts w:ascii="Times New Roman" w:hAnsi="Times New Roman" w:cs="Times New Roman"/>
          <w:sz w:val="28"/>
          <w:szCs w:val="28"/>
        </w:rPr>
        <w:t>, 2016. – 8 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eastAsiaTheme="minorHAnsi" w:hAnsi="Times New Roman"/>
          <w:sz w:val="28"/>
          <w:szCs w:val="28"/>
        </w:rPr>
      </w:pPr>
      <w:r w:rsidRPr="00850FDB">
        <w:rPr>
          <w:rFonts w:ascii="Times New Roman" w:eastAsiaTheme="minorHAnsi" w:hAnsi="Times New Roman"/>
          <w:sz w:val="28"/>
          <w:szCs w:val="28"/>
        </w:rPr>
        <w:t>СанПиН 2.3.2.1324-03. Гигиенические требования к срокам годности и условиям хранения пищевых продуктов. (Зарегистрированы в Министерстве юстиции РФ 6 июня 2003 г. Регистрационный номер 4654).</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eastAsiaTheme="minorHAnsi" w:hAnsi="Times New Roman"/>
          <w:sz w:val="28"/>
          <w:szCs w:val="28"/>
        </w:rPr>
      </w:pPr>
      <w:r w:rsidRPr="00850FDB">
        <w:rPr>
          <w:rFonts w:ascii="Times New Roman" w:eastAsiaTheme="minorHAnsi" w:hAnsi="Times New Roman"/>
          <w:sz w:val="28"/>
          <w:szCs w:val="28"/>
        </w:rPr>
        <w:t xml:space="preserve">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w:t>
      </w:r>
      <w:r w:rsidRPr="00850FDB">
        <w:rPr>
          <w:rFonts w:ascii="Times New Roman" w:eastAsiaTheme="minorHAnsi" w:hAnsi="Times New Roman"/>
          <w:sz w:val="28"/>
          <w:szCs w:val="28"/>
        </w:rPr>
        <w:lastRenderedPageBreak/>
        <w:t>(С изменениями и дополнениями от 06.07.2011 пост. № 90.Зарегистрированы в Минюсте РФ 22.03.2002 N 3326).</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eastAsiaTheme="minorHAnsi" w:hAnsi="Times New Roman"/>
          <w:sz w:val="28"/>
          <w:szCs w:val="28"/>
        </w:rPr>
      </w:pPr>
      <w:r w:rsidRPr="00850FDB">
        <w:rPr>
          <w:rFonts w:ascii="Times New Roman" w:eastAsiaTheme="minorHAnsi" w:hAnsi="Times New Roman"/>
          <w:sz w:val="28"/>
          <w:szCs w:val="28"/>
        </w:rPr>
        <w:t>СП 2.3.6.1079-01. Организации общественного питания. Санитарн</w:t>
      </w:r>
      <w:proofErr w:type="gramStart"/>
      <w:r w:rsidRPr="00850FDB">
        <w:rPr>
          <w:rFonts w:ascii="Times New Roman" w:eastAsiaTheme="minorHAnsi" w:hAnsi="Times New Roman"/>
          <w:sz w:val="28"/>
          <w:szCs w:val="28"/>
        </w:rPr>
        <w:t>о-</w:t>
      </w:r>
      <w:proofErr w:type="gramEnd"/>
      <w:r w:rsidRPr="00850FDB">
        <w:rPr>
          <w:rFonts w:ascii="Times New Roman" w:eastAsiaTheme="minorHAnsi" w:hAnsi="Times New Roman"/>
          <w:sz w:val="28"/>
          <w:szCs w:val="28"/>
        </w:rPr>
        <w:t xml:space="preserve"> эпидемиологические требования к организациям общественного питания, изготовлению и </w:t>
      </w:r>
      <w:proofErr w:type="spellStart"/>
      <w:r w:rsidRPr="00850FDB">
        <w:rPr>
          <w:rFonts w:ascii="Times New Roman" w:eastAsiaTheme="minorHAnsi" w:hAnsi="Times New Roman"/>
          <w:sz w:val="28"/>
          <w:szCs w:val="28"/>
        </w:rPr>
        <w:t>оборотоспособности</w:t>
      </w:r>
      <w:proofErr w:type="spellEnd"/>
      <w:r w:rsidRPr="00850FDB">
        <w:rPr>
          <w:rFonts w:ascii="Times New Roman" w:eastAsiaTheme="minorHAnsi" w:hAnsi="Times New Roman"/>
          <w:sz w:val="28"/>
          <w:szCs w:val="28"/>
        </w:rPr>
        <w:t xml:space="preserve"> в них пищевых продуктов и продовольственного сырья. Санитарно-эпидемиологические правила</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hAnsi="Times New Roman"/>
          <w:sz w:val="28"/>
          <w:szCs w:val="28"/>
        </w:rPr>
        <w:t xml:space="preserve"> </w:t>
      </w:r>
      <w:r w:rsidRPr="00850FDB">
        <w:rPr>
          <w:rFonts w:ascii="Times New Roman" w:eastAsiaTheme="minorHAnsi" w:hAnsi="Times New Roman"/>
          <w:sz w:val="28"/>
          <w:szCs w:val="28"/>
        </w:rPr>
        <w:t xml:space="preserve">Анфимова Н.А. Кулинария: Учебник./ Н.А. </w:t>
      </w:r>
      <w:proofErr w:type="spellStart"/>
      <w:r w:rsidRPr="00850FDB">
        <w:rPr>
          <w:rFonts w:ascii="Times New Roman" w:eastAsiaTheme="minorHAnsi" w:hAnsi="Times New Roman"/>
          <w:sz w:val="28"/>
          <w:szCs w:val="28"/>
        </w:rPr>
        <w:t>Анифимова</w:t>
      </w:r>
      <w:proofErr w:type="spellEnd"/>
      <w:r w:rsidRPr="00850FDB">
        <w:rPr>
          <w:rFonts w:ascii="Times New Roman" w:eastAsiaTheme="minorHAnsi" w:hAnsi="Times New Roman"/>
          <w:sz w:val="28"/>
          <w:szCs w:val="28"/>
        </w:rPr>
        <w:t>. - 9-е изд., стереотип. - М.: Академия, 2016. - 400с.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Богушева В.И. Технология приготовления пищи./ В.И. Богушева. - Изд. 3-е, стереотип. - Ростов-на-Дону: Феникс, 2016. - 374с. </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Васюкова, А.Т. Технология продукции общественного питания [Электронный ресурс]: Учебник для бакалавров / А.Т. Васюкова, А.А. Славянский, Д.А. Куликов. – М.: Издательско-торговая корпорация «Дашков и К», 2015. – 496 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Васюкова Т.А. Технология приготовления полуфабрикатов для сложной кулинарной продукции./ Т.А. Васюкова. - М.: Русайнс, 2017. -237с.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Домарецкий</w:t>
      </w:r>
      <w:proofErr w:type="spellEnd"/>
      <w:r w:rsidRPr="00850FDB">
        <w:rPr>
          <w:rFonts w:ascii="Times New Roman" w:eastAsiaTheme="minorHAnsi" w:hAnsi="Times New Roman"/>
          <w:sz w:val="28"/>
          <w:szCs w:val="28"/>
        </w:rPr>
        <w:t xml:space="preserve"> В.А. Технология продуктов общественного питания:  Учебное пособие./ В.А. </w:t>
      </w:r>
      <w:proofErr w:type="spellStart"/>
      <w:r w:rsidRPr="00850FDB">
        <w:rPr>
          <w:rFonts w:ascii="Times New Roman" w:eastAsiaTheme="minorHAnsi" w:hAnsi="Times New Roman"/>
          <w:sz w:val="28"/>
          <w:szCs w:val="28"/>
        </w:rPr>
        <w:t>Домарецкий</w:t>
      </w:r>
      <w:proofErr w:type="spellEnd"/>
      <w:r w:rsidRPr="00850FDB">
        <w:rPr>
          <w:rFonts w:ascii="Times New Roman" w:eastAsiaTheme="minorHAnsi" w:hAnsi="Times New Roman"/>
          <w:sz w:val="28"/>
          <w:szCs w:val="28"/>
        </w:rPr>
        <w:t>. - М.: Форум,2015. - 400с.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Ермилова С.В., Соколова Е.И. Торты, пирожные и десерты: Учебное пособие для СПО./ С.В. Ермилова, Е.И. Соколова. - М.: Академия, 2017. - 80с. </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proofErr w:type="spellStart"/>
      <w:r w:rsidRPr="00850FDB">
        <w:rPr>
          <w:rFonts w:ascii="Times New Roman" w:eastAsiaTheme="minorHAnsi" w:hAnsi="Times New Roman"/>
          <w:sz w:val="28"/>
          <w:szCs w:val="28"/>
        </w:rPr>
        <w:t>Качурина</w:t>
      </w:r>
      <w:proofErr w:type="spellEnd"/>
      <w:r w:rsidRPr="00850FDB">
        <w:rPr>
          <w:rFonts w:ascii="Times New Roman" w:eastAsiaTheme="minorHAnsi" w:hAnsi="Times New Roman"/>
          <w:sz w:val="28"/>
          <w:szCs w:val="28"/>
        </w:rPr>
        <w:t xml:space="preserve"> Т.А. Кулинария: Учебное пособие./ Т.А. </w:t>
      </w:r>
      <w:proofErr w:type="spellStart"/>
      <w:r w:rsidRPr="00850FDB">
        <w:rPr>
          <w:rFonts w:ascii="Times New Roman" w:eastAsiaTheme="minorHAnsi" w:hAnsi="Times New Roman"/>
          <w:sz w:val="28"/>
          <w:szCs w:val="28"/>
        </w:rPr>
        <w:t>Качурина</w:t>
      </w:r>
      <w:proofErr w:type="spellEnd"/>
      <w:r w:rsidRPr="00850FDB">
        <w:rPr>
          <w:rFonts w:ascii="Times New Roman" w:eastAsiaTheme="minorHAnsi" w:hAnsi="Times New Roman"/>
          <w:sz w:val="28"/>
          <w:szCs w:val="28"/>
        </w:rPr>
        <w:t>. - 6-е изд., стереотип. - М.: Академия, 2015. - 270с.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Козлова С.Н., </w:t>
      </w:r>
      <w:proofErr w:type="spellStart"/>
      <w:r w:rsidRPr="00850FDB">
        <w:rPr>
          <w:rFonts w:ascii="Times New Roman" w:eastAsiaTheme="minorHAnsi" w:hAnsi="Times New Roman"/>
          <w:sz w:val="28"/>
          <w:szCs w:val="28"/>
        </w:rPr>
        <w:t>Фединишина</w:t>
      </w:r>
      <w:proofErr w:type="spellEnd"/>
      <w:r w:rsidRPr="00850FDB">
        <w:rPr>
          <w:rFonts w:ascii="Times New Roman" w:eastAsiaTheme="minorHAnsi" w:hAnsi="Times New Roman"/>
          <w:sz w:val="28"/>
          <w:szCs w:val="28"/>
        </w:rPr>
        <w:t xml:space="preserve"> Е.Ю. Кулинарная характеристика блюд: Учебное пособие./ С.Н. Козлова, Е.Ю. </w:t>
      </w:r>
      <w:proofErr w:type="spellStart"/>
      <w:r w:rsidRPr="00850FDB">
        <w:rPr>
          <w:rFonts w:ascii="Times New Roman" w:eastAsiaTheme="minorHAnsi" w:hAnsi="Times New Roman"/>
          <w:sz w:val="28"/>
          <w:szCs w:val="28"/>
        </w:rPr>
        <w:t>Фединишина</w:t>
      </w:r>
      <w:proofErr w:type="spellEnd"/>
      <w:r w:rsidRPr="00850FDB">
        <w:rPr>
          <w:rFonts w:ascii="Times New Roman" w:eastAsiaTheme="minorHAnsi" w:hAnsi="Times New Roman"/>
          <w:sz w:val="28"/>
          <w:szCs w:val="28"/>
        </w:rPr>
        <w:t>. - 5 -е изд., стереотип. - М.: Академия, 2015. - 192с.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Кузнецова Л.С., </w:t>
      </w:r>
      <w:proofErr w:type="spellStart"/>
      <w:r w:rsidRPr="00850FDB">
        <w:rPr>
          <w:rFonts w:ascii="Times New Roman" w:eastAsiaTheme="minorHAnsi" w:hAnsi="Times New Roman"/>
          <w:sz w:val="28"/>
          <w:szCs w:val="28"/>
        </w:rPr>
        <w:t>Сиданова</w:t>
      </w:r>
      <w:proofErr w:type="spellEnd"/>
      <w:r w:rsidRPr="00850FDB">
        <w:rPr>
          <w:rFonts w:ascii="Times New Roman" w:eastAsiaTheme="minorHAnsi" w:hAnsi="Times New Roman"/>
          <w:sz w:val="28"/>
          <w:szCs w:val="28"/>
        </w:rPr>
        <w:t xml:space="preserve"> М.Ю. Технология производства мучных и кондитерских изделий: Учебник./ Л.С. Кузнецова, М.Ю. </w:t>
      </w:r>
      <w:proofErr w:type="spellStart"/>
      <w:r w:rsidRPr="00850FDB">
        <w:rPr>
          <w:rFonts w:ascii="Times New Roman" w:eastAsiaTheme="minorHAnsi" w:hAnsi="Times New Roman"/>
          <w:sz w:val="28"/>
          <w:szCs w:val="28"/>
        </w:rPr>
        <w:t>Сиданова</w:t>
      </w:r>
      <w:proofErr w:type="spellEnd"/>
      <w:r w:rsidRPr="00850FDB">
        <w:rPr>
          <w:rFonts w:ascii="Times New Roman" w:eastAsiaTheme="minorHAnsi" w:hAnsi="Times New Roman"/>
          <w:sz w:val="28"/>
          <w:szCs w:val="28"/>
        </w:rPr>
        <w:t xml:space="preserve">. - 7-е изд., </w:t>
      </w:r>
      <w:proofErr w:type="spellStart"/>
      <w:r w:rsidRPr="00850FDB">
        <w:rPr>
          <w:rFonts w:ascii="Times New Roman" w:eastAsiaTheme="minorHAnsi" w:hAnsi="Times New Roman"/>
          <w:sz w:val="28"/>
          <w:szCs w:val="28"/>
        </w:rPr>
        <w:t>испр</w:t>
      </w:r>
      <w:proofErr w:type="spellEnd"/>
      <w:r w:rsidRPr="00850FDB">
        <w:rPr>
          <w:rFonts w:ascii="Times New Roman" w:eastAsiaTheme="minorHAnsi" w:hAnsi="Times New Roman"/>
          <w:sz w:val="28"/>
          <w:szCs w:val="28"/>
        </w:rPr>
        <w:t xml:space="preserve">. - </w:t>
      </w:r>
      <w:proofErr w:type="spellStart"/>
      <w:r w:rsidRPr="00850FDB">
        <w:rPr>
          <w:rFonts w:ascii="Times New Roman" w:eastAsiaTheme="minorHAnsi" w:hAnsi="Times New Roman"/>
          <w:sz w:val="28"/>
          <w:szCs w:val="28"/>
        </w:rPr>
        <w:t>М.:Академия</w:t>
      </w:r>
      <w:proofErr w:type="spellEnd"/>
      <w:r w:rsidRPr="00850FDB">
        <w:rPr>
          <w:rFonts w:ascii="Times New Roman" w:eastAsiaTheme="minorHAnsi" w:hAnsi="Times New Roman"/>
          <w:sz w:val="28"/>
          <w:szCs w:val="28"/>
        </w:rPr>
        <w:t>, 2015. - 400с.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lastRenderedPageBreak/>
        <w:t xml:space="preserve"> Малыгина С.Ю., Плешкова Ю.Н. Организация работы структурного подразделения предприятий общественного питания: Учебник для СПО./ С.Ю. Малыгина, Ю.Н. Плешкова. - М.: Академия, 2017.-320с.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Липатова Л.П. Технология продукции общественного питания: Лабораторный практикум / Липатова Л. П. - 2-е изд., </w:t>
      </w:r>
      <w:proofErr w:type="spellStart"/>
      <w:r w:rsidRPr="00850FDB">
        <w:rPr>
          <w:rFonts w:ascii="Times New Roman" w:eastAsiaTheme="minorHAnsi" w:hAnsi="Times New Roman"/>
          <w:sz w:val="28"/>
          <w:szCs w:val="28"/>
        </w:rPr>
        <w:t>испр</w:t>
      </w:r>
      <w:proofErr w:type="spellEnd"/>
      <w:r w:rsidRPr="00850FDB">
        <w:rPr>
          <w:rFonts w:ascii="Times New Roman" w:eastAsiaTheme="minorHAnsi" w:hAnsi="Times New Roman"/>
          <w:sz w:val="28"/>
          <w:szCs w:val="28"/>
        </w:rPr>
        <w:t>. и доп. - М.: Форум, НИЦ ИНФРА-М, 2016. - 376 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Пасько О.В. Организация обслуживания на предприятиях общественного питания [Электронный ресурс]: учебное пособие/ О.В. Пасько, Н.В. </w:t>
      </w:r>
      <w:proofErr w:type="spellStart"/>
      <w:r w:rsidRPr="00850FDB">
        <w:rPr>
          <w:rFonts w:ascii="Times New Roman" w:eastAsiaTheme="minorHAnsi" w:hAnsi="Times New Roman"/>
          <w:sz w:val="28"/>
          <w:szCs w:val="28"/>
        </w:rPr>
        <w:t>Бураковская</w:t>
      </w:r>
      <w:proofErr w:type="spellEnd"/>
      <w:r w:rsidRPr="00850FDB">
        <w:rPr>
          <w:rFonts w:ascii="Times New Roman" w:eastAsiaTheme="minorHAnsi" w:hAnsi="Times New Roman"/>
          <w:sz w:val="28"/>
          <w:szCs w:val="28"/>
        </w:rPr>
        <w:t>, Е.В. Кулагин</w:t>
      </w:r>
      <w:proofErr w:type="gramStart"/>
      <w:r w:rsidRPr="00850FDB">
        <w:rPr>
          <w:rFonts w:ascii="Times New Roman" w:eastAsiaTheme="minorHAnsi" w:hAnsi="Times New Roman"/>
          <w:sz w:val="28"/>
          <w:szCs w:val="28"/>
        </w:rPr>
        <w:t>а–</w:t>
      </w:r>
      <w:proofErr w:type="gramEnd"/>
      <w:r w:rsidRPr="00850FDB">
        <w:rPr>
          <w:rFonts w:ascii="Times New Roman" w:eastAsiaTheme="minorHAnsi" w:hAnsi="Times New Roman"/>
          <w:sz w:val="28"/>
          <w:szCs w:val="28"/>
        </w:rPr>
        <w:t xml:space="preserve"> Электрон. текстовые данные.– Омск: Омский государственный институт сервиса, 2016.– 211 c.</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Радченко Л.А. Организация производства и обслуживания на предприятиях общественного питания: учебник / Л.А. Радченко. – Москва</w:t>
      </w:r>
      <w:proofErr w:type="gramStart"/>
      <w:r w:rsidRPr="00850FDB">
        <w:rPr>
          <w:rFonts w:ascii="Times New Roman" w:eastAsiaTheme="minorHAnsi" w:hAnsi="Times New Roman"/>
          <w:sz w:val="28"/>
          <w:szCs w:val="28"/>
        </w:rPr>
        <w:t xml:space="preserve"> :</w:t>
      </w:r>
      <w:proofErr w:type="gramEnd"/>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КноРус</w:t>
      </w:r>
      <w:proofErr w:type="spellEnd"/>
      <w:r w:rsidRPr="00850FDB">
        <w:rPr>
          <w:rFonts w:ascii="Times New Roman" w:eastAsiaTheme="minorHAnsi" w:hAnsi="Times New Roman"/>
          <w:sz w:val="28"/>
          <w:szCs w:val="28"/>
        </w:rPr>
        <w:t xml:space="preserve">, 2018. – 321 с. </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gramStart"/>
      <w:r w:rsidRPr="00850FDB">
        <w:rPr>
          <w:rFonts w:ascii="Times New Roman" w:eastAsiaTheme="minorHAnsi" w:hAnsi="Times New Roman"/>
          <w:sz w:val="28"/>
          <w:szCs w:val="28"/>
        </w:rPr>
        <w:t>Ратушный</w:t>
      </w:r>
      <w:proofErr w:type="gramEnd"/>
      <w:r w:rsidRPr="00850FDB">
        <w:rPr>
          <w:rFonts w:ascii="Times New Roman" w:eastAsiaTheme="minorHAnsi" w:hAnsi="Times New Roman"/>
          <w:sz w:val="28"/>
          <w:szCs w:val="28"/>
        </w:rPr>
        <w:t xml:space="preserve"> А.С. Технология продукции общественного питания: Учебник для бакалавров/</w:t>
      </w:r>
      <w:proofErr w:type="spellStart"/>
      <w:r w:rsidRPr="00850FDB">
        <w:rPr>
          <w:rFonts w:ascii="Times New Roman" w:eastAsiaTheme="minorHAnsi" w:hAnsi="Times New Roman"/>
          <w:sz w:val="28"/>
          <w:szCs w:val="28"/>
        </w:rPr>
        <w:t>А.С.Ратушный</w:t>
      </w:r>
      <w:proofErr w:type="spellEnd"/>
      <w:r w:rsidRPr="00850FDB">
        <w:rPr>
          <w:rFonts w:ascii="Times New Roman" w:eastAsiaTheme="minorHAnsi" w:hAnsi="Times New Roman"/>
          <w:sz w:val="28"/>
          <w:szCs w:val="28"/>
        </w:rPr>
        <w:t xml:space="preserve"> - М.: Дашков и К, 2016. - 336 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Самородова</w:t>
      </w:r>
      <w:proofErr w:type="spellEnd"/>
      <w:r w:rsidRPr="00850FDB">
        <w:rPr>
          <w:rFonts w:ascii="Times New Roman" w:eastAsiaTheme="minorHAnsi" w:hAnsi="Times New Roman"/>
          <w:sz w:val="28"/>
          <w:szCs w:val="28"/>
        </w:rPr>
        <w:t xml:space="preserve"> И.П. Организация процесса приготовления и приготовление полуфабрикатов для сложной кулинарной продукции: Учебник для СПО./ И.П. </w:t>
      </w:r>
      <w:proofErr w:type="spellStart"/>
      <w:r w:rsidRPr="00850FDB">
        <w:rPr>
          <w:rFonts w:ascii="Times New Roman" w:eastAsiaTheme="minorHAnsi" w:hAnsi="Times New Roman"/>
          <w:sz w:val="28"/>
          <w:szCs w:val="28"/>
        </w:rPr>
        <w:t>Самородова</w:t>
      </w:r>
      <w:proofErr w:type="spellEnd"/>
      <w:r w:rsidRPr="00850FDB">
        <w:rPr>
          <w:rFonts w:ascii="Times New Roman" w:eastAsiaTheme="minorHAnsi" w:hAnsi="Times New Roman"/>
          <w:sz w:val="28"/>
          <w:szCs w:val="28"/>
        </w:rPr>
        <w:t xml:space="preserve">. - М.: Академия, 2015. - 192с. </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xml:space="preserve"> Л.З. Технология кулинарной продукции./ Л.З.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xml:space="preserve">. -  2-е изд., стереотип. - М.: Академия,2017. -  173с. </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xml:space="preserve"> Л.З. Технологические процессы предприятий питания: Учеб. Пособие для СПО./ Л.З.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 М.: Академия, 2015. -192с.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xml:space="preserve"> Л.З. Технология кулинарной продукции./ Л.З. </w:t>
      </w:r>
      <w:proofErr w:type="spellStart"/>
      <w:r w:rsidRPr="00850FDB">
        <w:rPr>
          <w:rFonts w:ascii="Times New Roman" w:eastAsiaTheme="minorHAnsi" w:hAnsi="Times New Roman"/>
          <w:sz w:val="28"/>
          <w:szCs w:val="28"/>
        </w:rPr>
        <w:t>Шильман</w:t>
      </w:r>
      <w:proofErr w:type="spellEnd"/>
      <w:r w:rsidRPr="00850FDB">
        <w:rPr>
          <w:rFonts w:ascii="Times New Roman" w:eastAsiaTheme="minorHAnsi" w:hAnsi="Times New Roman"/>
          <w:sz w:val="28"/>
          <w:szCs w:val="28"/>
        </w:rPr>
        <w:t>. - 3-е изд., стереотип. - М.: Академия, 2015. -  192с.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Харченко Н.Э. Сборник рецептур блюд и кулинарных изделий: Учеб. Пособие для СПО./ Н.Э. Харченко. - М.: Академия, 2017. - 512с.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t xml:space="preserve"> Цыганова Т.Б. Технология и организация производства хлебобулочных изделий: Учебник./ Т.Б. Цыганова. - 6-е изд., стереотип. - М.: Академия, 2016. - 448с.</w:t>
      </w:r>
    </w:p>
    <w:p w:rsidR="00850FDB" w:rsidRPr="00850FDB" w:rsidRDefault="00850FDB" w:rsidP="00850FDB">
      <w:pPr>
        <w:pStyle w:val="a6"/>
        <w:numPr>
          <w:ilvl w:val="0"/>
          <w:numId w:val="16"/>
        </w:numPr>
        <w:tabs>
          <w:tab w:val="left" w:pos="1134"/>
        </w:tabs>
        <w:spacing w:after="0" w:line="360" w:lineRule="auto"/>
        <w:ind w:left="0" w:firstLine="709"/>
        <w:jc w:val="both"/>
        <w:rPr>
          <w:rFonts w:ascii="Times New Roman" w:hAnsi="Times New Roman"/>
          <w:sz w:val="28"/>
          <w:szCs w:val="28"/>
        </w:rPr>
      </w:pPr>
      <w:r w:rsidRPr="00850FDB">
        <w:rPr>
          <w:rFonts w:ascii="Times New Roman" w:eastAsiaTheme="minorHAnsi" w:hAnsi="Times New Roman"/>
          <w:sz w:val="28"/>
          <w:szCs w:val="28"/>
        </w:rPr>
        <w:lastRenderedPageBreak/>
        <w:t xml:space="preserve"> </w:t>
      </w:r>
      <w:r w:rsidRPr="00850FDB">
        <w:rPr>
          <w:rFonts w:ascii="Times New Roman" w:hAnsi="Times New Roman"/>
          <w:color w:val="000000"/>
          <w:sz w:val="28"/>
          <w:szCs w:val="28"/>
        </w:rPr>
        <w:t xml:space="preserve">Горячие закуски. Рецепты – Гастроном </w:t>
      </w:r>
      <w:r w:rsidRPr="00850FDB">
        <w:rPr>
          <w:rFonts w:ascii="Times New Roman" w:hAnsi="Times New Roman"/>
          <w:sz w:val="28"/>
          <w:szCs w:val="28"/>
        </w:rPr>
        <w:t xml:space="preserve">[Электронный ресурс] – Режим доступа: </w:t>
      </w:r>
      <w:r w:rsidRPr="00850FDB">
        <w:rPr>
          <w:rFonts w:ascii="Times New Roman" w:hAnsi="Times New Roman"/>
          <w:color w:val="000000"/>
          <w:sz w:val="28"/>
          <w:szCs w:val="28"/>
        </w:rPr>
        <w:t>https://www.gastronom.ru/recipe/group/3376/gorjachie-zakuski-recepty</w:t>
      </w:r>
    </w:p>
    <w:p w:rsidR="00835622" w:rsidRPr="00850FDB" w:rsidRDefault="00835622" w:rsidP="00850FDB">
      <w:pPr>
        <w:tabs>
          <w:tab w:val="left" w:pos="1134"/>
        </w:tabs>
        <w:ind w:firstLine="709"/>
        <w:jc w:val="both"/>
        <w:rPr>
          <w:rFonts w:ascii="Times New Roman" w:hAnsi="Times New Roman" w:cs="Times New Roman"/>
          <w:sz w:val="28"/>
          <w:szCs w:val="28"/>
        </w:rPr>
      </w:pPr>
      <w:r w:rsidRPr="00850FDB">
        <w:rPr>
          <w:rFonts w:ascii="Times New Roman" w:hAnsi="Times New Roman" w:cs="Times New Roman"/>
          <w:sz w:val="28"/>
          <w:szCs w:val="28"/>
        </w:rPr>
        <w:br w:type="page"/>
      </w:r>
    </w:p>
    <w:p w:rsidR="003F4E69" w:rsidRPr="005D607B" w:rsidRDefault="003F4E69" w:rsidP="00850FDB">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ПРИЛОЖЕНИЕ Л</w:t>
      </w:r>
    </w:p>
    <w:p w:rsidR="00E12295" w:rsidRPr="00C73B54"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b/>
          <w:color w:val="000000"/>
          <w:spacing w:val="1"/>
          <w:sz w:val="28"/>
          <w:szCs w:val="28"/>
        </w:rPr>
      </w:pPr>
      <w:r w:rsidRPr="00C73B54">
        <w:rPr>
          <w:rFonts w:ascii="Times New Roman" w:eastAsia="Times New Roman" w:hAnsi="Times New Roman" w:cs="Times New Roman"/>
          <w:b/>
          <w:color w:val="000000"/>
          <w:spacing w:val="1"/>
          <w:sz w:val="28"/>
          <w:szCs w:val="28"/>
        </w:rPr>
        <w:t>Процедура оценивания результатов освоения образовательной программы</w:t>
      </w:r>
    </w:p>
    <w:p w:rsidR="00E12295" w:rsidRDefault="00E12295" w:rsidP="00E12295">
      <w:pPr>
        <w:tabs>
          <w:tab w:val="left" w:pos="4320"/>
        </w:tabs>
        <w:autoSpaceDE w:val="0"/>
        <w:autoSpaceDN w:val="0"/>
        <w:adjustRightInd w:val="0"/>
        <w:spacing w:after="0" w:line="240" w:lineRule="auto"/>
        <w:ind w:right="4"/>
        <w:jc w:val="center"/>
        <w:rPr>
          <w:rFonts w:ascii="Times New Roman" w:eastAsia="Times New Roman" w:hAnsi="Times New Roman" w:cs="Times New Roman"/>
          <w:color w:val="000000"/>
          <w:spacing w:val="1"/>
          <w:sz w:val="28"/>
          <w:szCs w:val="28"/>
        </w:rPr>
      </w:pP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 xml:space="preserve">Процедура оценивания результатов освоения образовательной программы включает в себя оценку уровня </w:t>
      </w:r>
      <w:proofErr w:type="spellStart"/>
      <w:r w:rsidRPr="00C73B54">
        <w:rPr>
          <w:rFonts w:ascii="Times New Roman" w:eastAsia="Times New Roman" w:hAnsi="Times New Roman" w:cs="Times New Roman"/>
          <w:color w:val="000000"/>
          <w:spacing w:val="1"/>
          <w:sz w:val="28"/>
          <w:szCs w:val="28"/>
        </w:rPr>
        <w:t>сформированности</w:t>
      </w:r>
      <w:proofErr w:type="spellEnd"/>
      <w:r w:rsidRPr="00C73B54">
        <w:rPr>
          <w:rFonts w:ascii="Times New Roman" w:eastAsia="Times New Roman" w:hAnsi="Times New Roman" w:cs="Times New Roman"/>
          <w:color w:val="000000"/>
          <w:spacing w:val="1"/>
          <w:sz w:val="28"/>
          <w:szCs w:val="28"/>
        </w:rPr>
        <w:t xml:space="preserve"> общекультурных и профессиональных компетенций студента  при защите выпускной квалификационной работы.</w:t>
      </w: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 xml:space="preserve">Уровень </w:t>
      </w:r>
      <w:proofErr w:type="spellStart"/>
      <w:r w:rsidRPr="00C73B54">
        <w:rPr>
          <w:rFonts w:ascii="Times New Roman" w:eastAsia="Times New Roman" w:hAnsi="Times New Roman" w:cs="Times New Roman"/>
          <w:color w:val="000000"/>
          <w:spacing w:val="1"/>
          <w:sz w:val="28"/>
          <w:szCs w:val="28"/>
        </w:rPr>
        <w:t>сформированности</w:t>
      </w:r>
      <w:proofErr w:type="spellEnd"/>
      <w:r w:rsidRPr="00C73B54">
        <w:rPr>
          <w:rFonts w:ascii="Times New Roman" w:eastAsia="Times New Roman" w:hAnsi="Times New Roman" w:cs="Times New Roman"/>
          <w:color w:val="000000"/>
          <w:spacing w:val="1"/>
          <w:sz w:val="28"/>
          <w:szCs w:val="28"/>
        </w:rPr>
        <w:t xml:space="preserve"> компетенции (одной или нескольких) определяется по качеству выполненной студентом выпускной квалификационной работы и отражается в следующих формулировках: высокий, хороший, достаточный, недостаточный.</w:t>
      </w: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 xml:space="preserve">При защите выпускной квалификационной работы оценивается: </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содержание выпускной квалификационной работы,</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оформление работы,</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презентация выпускной квалификационной работы на защите,</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ответы на вопросы.</w:t>
      </w: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Результаты защиты выпускной квалификационной работы фиксируются в баллах. Общее количество баллов (20 б.) складывается из:</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 xml:space="preserve">10 баллов (50% от общей оценки) оценка за содержание ВКР, </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4 балла за оформление ВКР,</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4балла за доклад и презентацию выпускной квалификационной работы,</w:t>
      </w:r>
    </w:p>
    <w:p w:rsidR="00E12295" w:rsidRPr="00C73B54" w:rsidRDefault="00E12295" w:rsidP="00E12295">
      <w:pPr>
        <w:numPr>
          <w:ilvl w:val="0"/>
          <w:numId w:val="4"/>
        </w:numPr>
        <w:spacing w:after="0" w:line="240" w:lineRule="auto"/>
        <w:jc w:val="both"/>
        <w:rPr>
          <w:rFonts w:ascii="Times New Roman" w:eastAsia="Times New Roman" w:hAnsi="Times New Roman" w:cs="Times New Roman"/>
          <w:sz w:val="28"/>
          <w:szCs w:val="28"/>
        </w:rPr>
      </w:pPr>
      <w:r w:rsidRPr="00C73B54">
        <w:rPr>
          <w:rFonts w:ascii="Times New Roman" w:eastAsia="Times New Roman" w:hAnsi="Times New Roman" w:cs="Times New Roman"/>
          <w:sz w:val="28"/>
          <w:szCs w:val="28"/>
        </w:rPr>
        <w:t>2 балла за ответы на вопросы.</w:t>
      </w: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 xml:space="preserve">Результаты защиты выпускной квалификационной работы заносятся членами государственной экзаменационной комиссии в листы экзаменатора. При обсуждении результатов защиты по каждому студенту заслушивается мнение всех членов государственной экзаменационной комиссии, коллегиально определяется уровень </w:t>
      </w:r>
      <w:proofErr w:type="spellStart"/>
      <w:r w:rsidRPr="00C73B54">
        <w:rPr>
          <w:rFonts w:ascii="Times New Roman" w:eastAsia="Times New Roman" w:hAnsi="Times New Roman" w:cs="Times New Roman"/>
          <w:color w:val="000000"/>
          <w:spacing w:val="1"/>
          <w:sz w:val="28"/>
          <w:szCs w:val="28"/>
        </w:rPr>
        <w:t>сформированности</w:t>
      </w:r>
      <w:proofErr w:type="spellEnd"/>
      <w:r w:rsidRPr="00C73B54">
        <w:rPr>
          <w:rFonts w:ascii="Times New Roman" w:eastAsia="Times New Roman" w:hAnsi="Times New Roman" w:cs="Times New Roman"/>
          <w:color w:val="000000"/>
          <w:spacing w:val="1"/>
          <w:sz w:val="28"/>
          <w:szCs w:val="28"/>
        </w:rPr>
        <w:t xml:space="preserve"> компетенций студента и выставляется оценка.</w:t>
      </w:r>
    </w:p>
    <w:p w:rsidR="00E12295" w:rsidRPr="00C73B54" w:rsidRDefault="00E12295" w:rsidP="00E12295">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C73B54">
        <w:rPr>
          <w:rFonts w:ascii="Times New Roman" w:eastAsia="Times New Roman" w:hAnsi="Times New Roman" w:cs="Times New Roman"/>
          <w:color w:val="000000"/>
          <w:spacing w:val="1"/>
          <w:sz w:val="28"/>
          <w:szCs w:val="28"/>
        </w:rPr>
        <w:t>После окончания защиты выпускной квалификационной работы заполненные и подписанные членами государственной экзаменационной комиссии листы экзаменатора сдаются секретарю государственной экзаменационной комиссии</w:t>
      </w:r>
    </w:p>
    <w:p w:rsidR="00E12295" w:rsidRPr="00C73B54" w:rsidRDefault="00E12295" w:rsidP="00E12295">
      <w:pPr>
        <w:spacing w:after="0" w:line="240" w:lineRule="auto"/>
        <w:ind w:left="360"/>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w:t>
      </w:r>
    </w:p>
    <w:p w:rsidR="00E12295" w:rsidRPr="00C73B54" w:rsidRDefault="00E12295" w:rsidP="00E12295">
      <w:pPr>
        <w:spacing w:after="0" w:line="240" w:lineRule="auto"/>
        <w:jc w:val="right"/>
        <w:rPr>
          <w:rFonts w:ascii="Times New Roman" w:eastAsia="Times New Roman" w:hAnsi="Times New Roman" w:cs="Times New Roman"/>
          <w:sz w:val="24"/>
          <w:szCs w:val="24"/>
        </w:rPr>
        <w:sectPr w:rsidR="00E12295" w:rsidRPr="00C73B54" w:rsidSect="00892AA8">
          <w:type w:val="continuous"/>
          <w:pgSz w:w="11906" w:h="16838"/>
          <w:pgMar w:top="1134" w:right="850" w:bottom="1134" w:left="1701" w:header="709" w:footer="709" w:gutter="0"/>
          <w:cols w:space="708"/>
          <w:docGrid w:linePitch="381"/>
        </w:sectPr>
      </w:pPr>
    </w:p>
    <w:p w:rsidR="00E12295" w:rsidRPr="00C73B54" w:rsidRDefault="00E12295" w:rsidP="00E12295">
      <w:pPr>
        <w:tabs>
          <w:tab w:val="left" w:pos="1134"/>
        </w:tabs>
        <w:spacing w:after="0" w:line="240" w:lineRule="auto"/>
        <w:ind w:left="349"/>
        <w:jc w:val="center"/>
        <w:rPr>
          <w:rFonts w:ascii="Times New Roman" w:eastAsia="Times New Roman" w:hAnsi="Times New Roman" w:cs="Times New Roman"/>
          <w:sz w:val="24"/>
          <w:szCs w:val="24"/>
        </w:rPr>
      </w:pPr>
    </w:p>
    <w:p w:rsidR="00E12295" w:rsidRPr="00C73B54" w:rsidRDefault="00E12295" w:rsidP="00E12295">
      <w:pPr>
        <w:tabs>
          <w:tab w:val="left" w:pos="1134"/>
        </w:tabs>
        <w:spacing w:after="0" w:line="240" w:lineRule="auto"/>
        <w:ind w:left="349"/>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ОЦЕНИВАНИЕ РЕЗУЛЬТАТОВ ОСВОЕНИЯ ОБРАЗОВАТЕЛЬНОЙ ПРОГРАММЫ</w:t>
      </w: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НА ЗАЩИТЕ ВЫПУСКНЫХ КВАЛИФИКАЦИОННЫХ РАБОТ</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w:t>
      </w:r>
      <w:r w:rsidRPr="00E12295">
        <w:rPr>
          <w:rFonts w:ascii="Times New Roman" w:eastAsia="Times New Roman" w:hAnsi="Times New Roman" w:cs="Times New Roman"/>
          <w:sz w:val="24"/>
          <w:szCs w:val="24"/>
        </w:rPr>
        <w:t>19.02.10 «Технология продукции общественного питания»»</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ЛИСТ ЭКЗАМЕНАТОРА</w:t>
      </w:r>
    </w:p>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Дата проведения защиты:</w:t>
      </w:r>
    </w:p>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Фамилия, имя, отчество члена государственной экзаменационной комиссии:</w:t>
      </w:r>
    </w:p>
    <w:p w:rsidR="00E12295" w:rsidRPr="00C73B54" w:rsidRDefault="00E12295" w:rsidP="00E12295">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44"/>
        <w:gridCol w:w="1453"/>
        <w:gridCol w:w="1181"/>
        <w:gridCol w:w="1215"/>
        <w:gridCol w:w="1265"/>
        <w:gridCol w:w="879"/>
        <w:gridCol w:w="1555"/>
        <w:gridCol w:w="1717"/>
        <w:gridCol w:w="1276"/>
        <w:gridCol w:w="919"/>
        <w:gridCol w:w="1372"/>
      </w:tblGrid>
      <w:tr w:rsidR="00E12295" w:rsidRPr="00C73B54" w:rsidTr="00835622">
        <w:tc>
          <w:tcPr>
            <w:tcW w:w="147"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w:t>
            </w:r>
          </w:p>
        </w:tc>
        <w:tc>
          <w:tcPr>
            <w:tcW w:w="429"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Фамилия, имя, отчество студента</w:t>
            </w:r>
          </w:p>
        </w:tc>
        <w:tc>
          <w:tcPr>
            <w:tcW w:w="501"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студенческого билета или зачетной книжки</w:t>
            </w:r>
          </w:p>
        </w:tc>
        <w:tc>
          <w:tcPr>
            <w:tcW w:w="1565" w:type="pct"/>
            <w:gridSpan w:val="4"/>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Количество баллов за</w:t>
            </w:r>
          </w:p>
        </w:tc>
        <w:tc>
          <w:tcPr>
            <w:tcW w:w="1127" w:type="pct"/>
            <w:gridSpan w:val="2"/>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Уровень </w:t>
            </w:r>
            <w:proofErr w:type="spellStart"/>
            <w:r w:rsidRPr="00C73B54">
              <w:rPr>
                <w:rFonts w:ascii="Times New Roman" w:eastAsia="Times New Roman" w:hAnsi="Times New Roman" w:cs="Times New Roman"/>
                <w:sz w:val="24"/>
                <w:szCs w:val="24"/>
              </w:rPr>
              <w:t>сформированности</w:t>
            </w:r>
            <w:proofErr w:type="spellEnd"/>
            <w:r w:rsidRPr="00C73B54">
              <w:rPr>
                <w:rFonts w:ascii="Times New Roman" w:eastAsia="Times New Roman" w:hAnsi="Times New Roman" w:cs="Times New Roman"/>
                <w:sz w:val="24"/>
                <w:szCs w:val="24"/>
              </w:rPr>
              <w:t xml:space="preserve"> компетенций (повышенный, базовый)</w:t>
            </w:r>
          </w:p>
        </w:tc>
        <w:tc>
          <w:tcPr>
            <w:tcW w:w="440"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Общее количество баллов</w:t>
            </w:r>
          </w:p>
        </w:tc>
        <w:tc>
          <w:tcPr>
            <w:tcW w:w="317"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Оценка</w:t>
            </w:r>
          </w:p>
        </w:tc>
        <w:tc>
          <w:tcPr>
            <w:tcW w:w="475"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Примечание</w:t>
            </w:r>
          </w:p>
        </w:tc>
      </w:tr>
      <w:tr w:rsidR="00E12295" w:rsidRPr="00C73B54" w:rsidTr="00835622">
        <w:tc>
          <w:tcPr>
            <w:tcW w:w="147" w:type="pct"/>
            <w:vMerge/>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29" w:type="pct"/>
            <w:vMerge/>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01" w:type="pct"/>
            <w:vMerge/>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07"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 xml:space="preserve">Содержание ВКР </w:t>
            </w:r>
          </w:p>
        </w:tc>
        <w:tc>
          <w:tcPr>
            <w:tcW w:w="419"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Оформление ВКР</w:t>
            </w:r>
          </w:p>
        </w:tc>
        <w:tc>
          <w:tcPr>
            <w:tcW w:w="436"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Презентацию</w:t>
            </w:r>
          </w:p>
        </w:tc>
        <w:tc>
          <w:tcPr>
            <w:tcW w:w="303" w:type="pct"/>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Ответы на вопросы</w:t>
            </w:r>
          </w:p>
        </w:tc>
        <w:tc>
          <w:tcPr>
            <w:tcW w:w="536"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общекультурных</w:t>
            </w:r>
          </w:p>
        </w:tc>
        <w:tc>
          <w:tcPr>
            <w:tcW w:w="592" w:type="pct"/>
            <w:vMerge w:val="restar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0"/>
                <w:szCs w:val="20"/>
              </w:rPr>
            </w:pPr>
            <w:r w:rsidRPr="00C73B54">
              <w:rPr>
                <w:rFonts w:ascii="Times New Roman" w:eastAsia="Times New Roman" w:hAnsi="Times New Roman" w:cs="Times New Roman"/>
                <w:sz w:val="20"/>
                <w:szCs w:val="20"/>
              </w:rPr>
              <w:t>профессиональных</w:t>
            </w:r>
          </w:p>
        </w:tc>
        <w:tc>
          <w:tcPr>
            <w:tcW w:w="440" w:type="pct"/>
            <w:vMerge/>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17" w:type="pct"/>
            <w:vMerge/>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75"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835622">
        <w:tc>
          <w:tcPr>
            <w:tcW w:w="147"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29"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01"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07"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макс. 10 балл.</w:t>
            </w:r>
          </w:p>
        </w:tc>
        <w:tc>
          <w:tcPr>
            <w:tcW w:w="419"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макс. 4 балл.</w:t>
            </w:r>
          </w:p>
        </w:tc>
        <w:tc>
          <w:tcPr>
            <w:tcW w:w="436"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макс. 2 балла</w:t>
            </w:r>
          </w:p>
        </w:tc>
        <w:tc>
          <w:tcPr>
            <w:tcW w:w="303" w:type="pct"/>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макс. 4 балл</w:t>
            </w:r>
          </w:p>
        </w:tc>
        <w:tc>
          <w:tcPr>
            <w:tcW w:w="536"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92"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40"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17"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75" w:type="pct"/>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835622">
        <w:tc>
          <w:tcPr>
            <w:tcW w:w="147" w:type="pct"/>
            <w:shd w:val="clear" w:color="auto" w:fill="auto"/>
          </w:tcPr>
          <w:p w:rsidR="00E12295" w:rsidRPr="00C73B54" w:rsidRDefault="00E12295" w:rsidP="00E12295">
            <w:pPr>
              <w:numPr>
                <w:ilvl w:val="0"/>
                <w:numId w:val="3"/>
              </w:numPr>
              <w:spacing w:after="0" w:line="240" w:lineRule="auto"/>
              <w:jc w:val="center"/>
              <w:rPr>
                <w:rFonts w:ascii="Times New Roman" w:eastAsia="Times New Roman" w:hAnsi="Times New Roman" w:cs="Times New Roman"/>
                <w:sz w:val="24"/>
                <w:szCs w:val="24"/>
              </w:rPr>
            </w:pPr>
          </w:p>
        </w:tc>
        <w:tc>
          <w:tcPr>
            <w:tcW w:w="429" w:type="pct"/>
            <w:shd w:val="clear" w:color="auto" w:fill="auto"/>
            <w:vAlign w:val="center"/>
          </w:tcPr>
          <w:p w:rsidR="00E12295" w:rsidRPr="00C73B54" w:rsidRDefault="00E12295" w:rsidP="00E12295">
            <w:pPr>
              <w:spacing w:after="0" w:line="240" w:lineRule="auto"/>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Иванов Сергей Иванович</w:t>
            </w:r>
          </w:p>
        </w:tc>
        <w:tc>
          <w:tcPr>
            <w:tcW w:w="501"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КАЗ 1254036</w:t>
            </w:r>
          </w:p>
        </w:tc>
        <w:tc>
          <w:tcPr>
            <w:tcW w:w="407"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9</w:t>
            </w:r>
          </w:p>
        </w:tc>
        <w:tc>
          <w:tcPr>
            <w:tcW w:w="419"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3</w:t>
            </w:r>
          </w:p>
        </w:tc>
        <w:tc>
          <w:tcPr>
            <w:tcW w:w="436"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2</w:t>
            </w:r>
          </w:p>
        </w:tc>
        <w:tc>
          <w:tcPr>
            <w:tcW w:w="303" w:type="pct"/>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2</w:t>
            </w:r>
          </w:p>
        </w:tc>
        <w:tc>
          <w:tcPr>
            <w:tcW w:w="536"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хороший</w:t>
            </w:r>
          </w:p>
        </w:tc>
        <w:tc>
          <w:tcPr>
            <w:tcW w:w="592"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хороший</w:t>
            </w:r>
          </w:p>
        </w:tc>
        <w:tc>
          <w:tcPr>
            <w:tcW w:w="440"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16</w:t>
            </w:r>
          </w:p>
        </w:tc>
        <w:tc>
          <w:tcPr>
            <w:tcW w:w="317"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r w:rsidRPr="00C73B54">
              <w:rPr>
                <w:rFonts w:ascii="Times New Roman" w:eastAsia="Times New Roman" w:hAnsi="Times New Roman" w:cs="Times New Roman"/>
                <w:i/>
                <w:sz w:val="24"/>
                <w:szCs w:val="24"/>
              </w:rPr>
              <w:t>хорошо</w:t>
            </w:r>
          </w:p>
        </w:tc>
        <w:tc>
          <w:tcPr>
            <w:tcW w:w="475" w:type="pct"/>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i/>
                <w:sz w:val="24"/>
                <w:szCs w:val="24"/>
              </w:rPr>
            </w:pPr>
          </w:p>
        </w:tc>
      </w:tr>
      <w:tr w:rsidR="00E12295" w:rsidRPr="00C73B54" w:rsidTr="00835622">
        <w:tc>
          <w:tcPr>
            <w:tcW w:w="147" w:type="pct"/>
            <w:shd w:val="clear" w:color="auto" w:fill="auto"/>
          </w:tcPr>
          <w:p w:rsidR="00E12295" w:rsidRPr="00C73B54" w:rsidRDefault="00E12295" w:rsidP="00E12295">
            <w:pPr>
              <w:numPr>
                <w:ilvl w:val="0"/>
                <w:numId w:val="3"/>
              </w:numPr>
              <w:spacing w:after="0" w:line="240" w:lineRule="auto"/>
              <w:jc w:val="center"/>
              <w:rPr>
                <w:rFonts w:ascii="Times New Roman" w:eastAsia="Times New Roman" w:hAnsi="Times New Roman" w:cs="Times New Roman"/>
                <w:sz w:val="24"/>
                <w:szCs w:val="24"/>
              </w:rPr>
            </w:pPr>
          </w:p>
        </w:tc>
        <w:tc>
          <w:tcPr>
            <w:tcW w:w="429" w:type="pct"/>
            <w:shd w:val="clear" w:color="auto" w:fill="auto"/>
            <w:vAlign w:val="center"/>
          </w:tcPr>
          <w:p w:rsidR="00E12295" w:rsidRPr="00C73B54" w:rsidRDefault="00E12295" w:rsidP="00E12295">
            <w:pPr>
              <w:spacing w:after="0" w:line="240" w:lineRule="auto"/>
              <w:rPr>
                <w:rFonts w:ascii="Times New Roman" w:eastAsia="Times New Roman" w:hAnsi="Times New Roman" w:cs="Times New Roman"/>
                <w:sz w:val="24"/>
                <w:szCs w:val="24"/>
              </w:rPr>
            </w:pPr>
          </w:p>
        </w:tc>
        <w:tc>
          <w:tcPr>
            <w:tcW w:w="501"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07"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19"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36"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03" w:type="pct"/>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36"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92"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40"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17"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75"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835622">
        <w:tc>
          <w:tcPr>
            <w:tcW w:w="147" w:type="pct"/>
            <w:shd w:val="clear" w:color="auto" w:fill="auto"/>
          </w:tcPr>
          <w:p w:rsidR="00E12295" w:rsidRPr="00C73B54" w:rsidRDefault="00E12295" w:rsidP="00E12295">
            <w:pPr>
              <w:numPr>
                <w:ilvl w:val="0"/>
                <w:numId w:val="3"/>
              </w:numPr>
              <w:spacing w:after="0" w:line="240" w:lineRule="auto"/>
              <w:jc w:val="center"/>
              <w:rPr>
                <w:rFonts w:ascii="Times New Roman" w:eastAsia="Times New Roman" w:hAnsi="Times New Roman" w:cs="Times New Roman"/>
                <w:sz w:val="24"/>
                <w:szCs w:val="24"/>
              </w:rPr>
            </w:pPr>
          </w:p>
        </w:tc>
        <w:tc>
          <w:tcPr>
            <w:tcW w:w="429" w:type="pct"/>
            <w:shd w:val="clear" w:color="auto" w:fill="auto"/>
            <w:vAlign w:val="center"/>
          </w:tcPr>
          <w:p w:rsidR="00E12295" w:rsidRPr="00C73B54" w:rsidRDefault="00E12295" w:rsidP="00E12295">
            <w:pPr>
              <w:spacing w:after="0" w:line="240" w:lineRule="auto"/>
              <w:rPr>
                <w:rFonts w:ascii="Times New Roman" w:eastAsia="Times New Roman" w:hAnsi="Times New Roman" w:cs="Times New Roman"/>
                <w:sz w:val="24"/>
                <w:szCs w:val="24"/>
              </w:rPr>
            </w:pPr>
          </w:p>
        </w:tc>
        <w:tc>
          <w:tcPr>
            <w:tcW w:w="501"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07"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19"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36"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03" w:type="pct"/>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36"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592"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40"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17"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475" w:type="pc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bl>
    <w:p w:rsidR="00E12295" w:rsidRPr="00C73B54" w:rsidRDefault="00E12295" w:rsidP="00E12295">
      <w:pPr>
        <w:spacing w:after="0" w:line="240" w:lineRule="auto"/>
        <w:rPr>
          <w:rFonts w:ascii="Times New Roman" w:eastAsia="Times New Roman" w:hAnsi="Times New Roman" w:cs="Times New Roman"/>
          <w:sz w:val="24"/>
          <w:szCs w:val="24"/>
        </w:rPr>
      </w:pPr>
    </w:p>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Подпись:</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sectPr w:rsidR="00E12295" w:rsidRPr="00C73B54" w:rsidSect="00892AA8">
          <w:type w:val="continuous"/>
          <w:pgSz w:w="16838" w:h="11906" w:orient="landscape"/>
          <w:pgMar w:top="1134" w:right="850" w:bottom="1134" w:left="1701" w:header="709" w:footer="709" w:gutter="0"/>
          <w:cols w:space="708"/>
          <w:docGrid w:linePitch="381"/>
        </w:sectPr>
      </w:pPr>
    </w:p>
    <w:p w:rsidR="00E12295" w:rsidRPr="00C73B54" w:rsidRDefault="00E12295" w:rsidP="00E12295">
      <w:pPr>
        <w:tabs>
          <w:tab w:val="left" w:pos="1134"/>
        </w:tabs>
        <w:spacing w:after="0" w:line="240" w:lineRule="auto"/>
        <w:ind w:left="720"/>
        <w:rPr>
          <w:rFonts w:ascii="Times New Roman" w:eastAsia="Times New Roman" w:hAnsi="Times New Roman" w:cs="Times New Roman"/>
          <w:b/>
          <w:sz w:val="24"/>
          <w:szCs w:val="21"/>
        </w:rPr>
      </w:pPr>
      <w:r w:rsidRPr="00C73B54">
        <w:rPr>
          <w:rFonts w:ascii="Times New Roman" w:eastAsia="Times New Roman" w:hAnsi="Times New Roman" w:cs="Times New Roman"/>
          <w:b/>
          <w:sz w:val="24"/>
          <w:szCs w:val="21"/>
        </w:rPr>
        <w:lastRenderedPageBreak/>
        <w:t>Описание показателей, критериев, шкалы оценивания компетенций защиты выпускной квалификационной работы</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pBdr>
          <w:bottom w:val="single" w:sz="12"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w:t>
      </w:r>
      <w:r w:rsidRPr="00E12295">
        <w:rPr>
          <w:rFonts w:ascii="Times New Roman" w:eastAsia="Times New Roman" w:hAnsi="Times New Roman" w:cs="Times New Roman"/>
          <w:sz w:val="24"/>
          <w:szCs w:val="24"/>
        </w:rPr>
        <w:t>19.02.10 «Технология продукции общественного питания»</w:t>
      </w:r>
    </w:p>
    <w:p w:rsidR="00E12295" w:rsidRPr="00C73B54" w:rsidRDefault="00E12295" w:rsidP="00E12295">
      <w:pPr>
        <w:spacing w:after="0" w:line="240" w:lineRule="auto"/>
        <w:jc w:val="center"/>
        <w:rPr>
          <w:rFonts w:ascii="Times New Roman" w:eastAsia="Times New Roman" w:hAnsi="Times New Roman" w:cs="Times New Roman"/>
          <w:sz w:val="24"/>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412"/>
        <w:gridCol w:w="2410"/>
        <w:gridCol w:w="3260"/>
        <w:gridCol w:w="993"/>
        <w:gridCol w:w="1133"/>
      </w:tblGrid>
      <w:tr w:rsidR="00E12295" w:rsidRPr="00C73B54" w:rsidTr="00E12295">
        <w:tc>
          <w:tcPr>
            <w:tcW w:w="681"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п/п</w:t>
            </w:r>
          </w:p>
        </w:tc>
        <w:tc>
          <w:tcPr>
            <w:tcW w:w="1412"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Наименование компетенции</w:t>
            </w: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(группы компетенций)</w:t>
            </w:r>
          </w:p>
        </w:tc>
        <w:tc>
          <w:tcPr>
            <w:tcW w:w="2410"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Показатели оценивания</w:t>
            </w:r>
          </w:p>
        </w:tc>
        <w:tc>
          <w:tcPr>
            <w:tcW w:w="3260"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Критерии оценивания</w:t>
            </w:r>
          </w:p>
        </w:tc>
        <w:tc>
          <w:tcPr>
            <w:tcW w:w="993"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Максимальный балл</w:t>
            </w:r>
          </w:p>
        </w:tc>
        <w:tc>
          <w:tcPr>
            <w:tcW w:w="1133"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sz w:val="24"/>
                <w:szCs w:val="24"/>
              </w:rPr>
            </w:pPr>
            <w:proofErr w:type="spellStart"/>
            <w:r w:rsidRPr="00C73B54">
              <w:rPr>
                <w:rFonts w:ascii="Times New Roman" w:eastAsia="Times New Roman" w:hAnsi="Times New Roman" w:cs="Times New Roman"/>
                <w:sz w:val="24"/>
                <w:szCs w:val="24"/>
              </w:rPr>
              <w:t>Примеча-ние</w:t>
            </w:r>
            <w:proofErr w:type="spellEnd"/>
          </w:p>
        </w:tc>
      </w:tr>
      <w:tr w:rsidR="00E12295" w:rsidRPr="00C73B54" w:rsidTr="00E12295">
        <w:trPr>
          <w:trHeight w:val="131"/>
        </w:trPr>
        <w:tc>
          <w:tcPr>
            <w:tcW w:w="681" w:type="dxa"/>
            <w:vMerge w:val="restart"/>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rPr>
                <w:rFonts w:ascii="Times New Roman" w:eastAsia="Times New Roman" w:hAnsi="Times New Roman" w:cs="Times New Roman"/>
                <w:sz w:val="24"/>
                <w:szCs w:val="24"/>
              </w:rPr>
            </w:pPr>
          </w:p>
        </w:tc>
        <w:tc>
          <w:tcPr>
            <w:tcW w:w="1412" w:type="dxa"/>
            <w:vMerge w:val="restart"/>
            <w:shd w:val="clear" w:color="auto" w:fill="auto"/>
          </w:tcPr>
          <w:p w:rsidR="00E12295" w:rsidRPr="00C73B54" w:rsidRDefault="00E12295" w:rsidP="00E12295">
            <w:pPr>
              <w:autoSpaceDE w:val="0"/>
              <w:autoSpaceDN w:val="0"/>
              <w:adjustRightInd w:val="0"/>
              <w:spacing w:after="0" w:line="240" w:lineRule="auto"/>
              <w:ind w:firstLine="28"/>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ОК-1, ОК-2, ОК-3, ОК-4, ОК-5,ОК-6, ОК-7, ОК-8, ОК-9, ОПК-1, ОПК-2, ОПК-3, ОПК-4, ОПК-5, ПК-1, ПК-2, ПК-3, ПК-4, ПК-5, ПК-6, ПК-7, ПК-8, ПК-9, ПК-10, ПК-11, ПК-12, ПК-13, ПК-14,ПК-15, ПК-16</w:t>
            </w:r>
          </w:p>
        </w:tc>
        <w:tc>
          <w:tcPr>
            <w:tcW w:w="2410" w:type="dxa"/>
            <w:vMerge w:val="restar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Содержание выпускной квалификационной работы</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10 баллов</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Соответствие структуры и содержания работы требованиям ФГОС и Метод. Рекомендаций</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Полнота раскрытия темы работы</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Глубина анализа источников по теме исследования</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Соответствие результатов ВКР поставленным цели и задачам</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Исследовательский характер работы</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Практическая направленность работы</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Самостоятельность подхода в раскрытии темы, наличие собственной точки зрения</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Соответствие современным нормативным правовым документам </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Правильность выполнения расчетов </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rPr>
          <w:trHeight w:val="316"/>
        </w:trPr>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Обоснованность выводов</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val="restart"/>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val="restart"/>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val="restar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Оформление ВКР</w:t>
            </w:r>
          </w:p>
          <w:p w:rsidR="00E12295" w:rsidRPr="00C73B54" w:rsidRDefault="00E12295" w:rsidP="00E12295">
            <w:pPr>
              <w:spacing w:after="0" w:line="240" w:lineRule="auto"/>
              <w:jc w:val="center"/>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4 балла</w:t>
            </w: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Соответствие оформления работы требованиям Методических рекомендаций</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Объем работы соответствует требованиям Методических рекомендаций</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В тексте работы есть ссылки на источники и литературу</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Список источников и литературы актуален и оформлен в соответствии с требованиями Методических рекомендаций</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val="restart"/>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val="restart"/>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val="restart"/>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Содержание качество доклада  и </w:t>
            </w:r>
            <w:r w:rsidRPr="00C73B54">
              <w:rPr>
                <w:rFonts w:ascii="Times New Roman" w:eastAsia="Times New Roman" w:hAnsi="Times New Roman" w:cs="Times New Roman"/>
                <w:sz w:val="24"/>
                <w:szCs w:val="24"/>
              </w:rPr>
              <w:lastRenderedPageBreak/>
              <w:t>оформление презентации</w:t>
            </w:r>
          </w:p>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4 балла</w:t>
            </w:r>
          </w:p>
        </w:tc>
        <w:tc>
          <w:tcPr>
            <w:tcW w:w="3260" w:type="dxa"/>
            <w:shd w:val="clear" w:color="auto" w:fill="auto"/>
          </w:tcPr>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lastRenderedPageBreak/>
              <w:t>Содержание и качество доклада</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2</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Полнота и соответствие содержания презентации содержанию ВКР</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rPr>
          <w:trHeight w:val="601"/>
        </w:trPr>
        <w:tc>
          <w:tcPr>
            <w:tcW w:w="681" w:type="dxa"/>
            <w:vMerge/>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vMerge/>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vMerge/>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12295" w:rsidRPr="00C73B54" w:rsidRDefault="00E12295" w:rsidP="00E12295">
            <w:pPr>
              <w:spacing w:after="0" w:line="240" w:lineRule="auto"/>
              <w:jc w:val="both"/>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Грамотность речи и правильность использования профессиональной терминологии</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shd w:val="clear" w:color="auto" w:fill="auto"/>
          </w:tcPr>
          <w:p w:rsidR="00E12295" w:rsidRPr="00C73B54" w:rsidRDefault="00E12295" w:rsidP="00E12295">
            <w:pPr>
              <w:numPr>
                <w:ilvl w:val="0"/>
                <w:numId w:val="2"/>
              </w:numPr>
              <w:spacing w:after="0" w:line="240" w:lineRule="auto"/>
              <w:jc w:val="center"/>
              <w:rPr>
                <w:rFonts w:ascii="Times New Roman" w:eastAsia="Times New Roman" w:hAnsi="Times New Roman" w:cs="Times New Roman"/>
                <w:sz w:val="24"/>
                <w:szCs w:val="24"/>
              </w:rPr>
            </w:pPr>
          </w:p>
        </w:tc>
        <w:tc>
          <w:tcPr>
            <w:tcW w:w="1412" w:type="dxa"/>
            <w:shd w:val="clear" w:color="auto" w:fill="auto"/>
          </w:tcPr>
          <w:p w:rsidR="00E12295" w:rsidRPr="00C73B54" w:rsidRDefault="00E12295" w:rsidP="00E12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241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Ответы на дополнительные вопросы</w:t>
            </w: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b/>
                <w:sz w:val="24"/>
                <w:szCs w:val="24"/>
              </w:rPr>
              <w:t>2 балла</w:t>
            </w:r>
          </w:p>
        </w:tc>
        <w:tc>
          <w:tcPr>
            <w:tcW w:w="3260" w:type="dxa"/>
            <w:shd w:val="clear" w:color="auto" w:fill="auto"/>
          </w:tcPr>
          <w:p w:rsidR="00E12295" w:rsidRPr="00C73B54" w:rsidRDefault="00E12295" w:rsidP="00E12295">
            <w:pPr>
              <w:spacing w:after="0" w:line="240" w:lineRule="auto"/>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Полнота,  точность, аргументированность ответов</w:t>
            </w: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2</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r w:rsidR="00E12295" w:rsidRPr="00C73B54" w:rsidTr="00E12295">
        <w:tc>
          <w:tcPr>
            <w:tcW w:w="681"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c>
          <w:tcPr>
            <w:tcW w:w="1412" w:type="dxa"/>
            <w:shd w:val="clear" w:color="auto" w:fill="auto"/>
          </w:tcPr>
          <w:p w:rsidR="00E12295" w:rsidRPr="00C73B54" w:rsidRDefault="00E12295" w:rsidP="00E12295">
            <w:pPr>
              <w:autoSpaceDE w:val="0"/>
              <w:autoSpaceDN w:val="0"/>
              <w:adjustRightInd w:val="0"/>
              <w:spacing w:after="0" w:line="240" w:lineRule="auto"/>
              <w:ind w:firstLine="28"/>
              <w:jc w:val="right"/>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ВСЕГО:</w:t>
            </w:r>
          </w:p>
        </w:tc>
        <w:tc>
          <w:tcPr>
            <w:tcW w:w="241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b/>
                <w:sz w:val="24"/>
                <w:szCs w:val="24"/>
              </w:rPr>
            </w:pPr>
          </w:p>
        </w:tc>
        <w:tc>
          <w:tcPr>
            <w:tcW w:w="326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b/>
                <w:sz w:val="24"/>
                <w:szCs w:val="24"/>
              </w:rPr>
            </w:pPr>
          </w:p>
        </w:tc>
        <w:tc>
          <w:tcPr>
            <w:tcW w:w="99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20</w:t>
            </w:r>
          </w:p>
        </w:tc>
        <w:tc>
          <w:tcPr>
            <w:tcW w:w="1133"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p>
        </w:tc>
      </w:tr>
    </w:tbl>
    <w:p w:rsidR="00E12295" w:rsidRPr="00C73B54" w:rsidRDefault="00E12295" w:rsidP="00E12295">
      <w:pPr>
        <w:spacing w:after="0" w:line="240" w:lineRule="auto"/>
        <w:jc w:val="right"/>
        <w:rPr>
          <w:rFonts w:ascii="Times New Roman" w:eastAsia="Times New Roman" w:hAnsi="Times New Roman" w:cs="Times New Roman"/>
          <w:sz w:val="24"/>
          <w:szCs w:val="24"/>
        </w:rPr>
      </w:pP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 xml:space="preserve">ШКАЛА ОЦЕНИВАНИЯ РЕЗУЛЬТАТОВ </w:t>
      </w:r>
    </w:p>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ЗАЩИТЫ ВЫПУСКНОЙ КВАЛИФИКАЦИОННОЙ РАБОТЫ</w:t>
      </w:r>
    </w:p>
    <w:tbl>
      <w:tblPr>
        <w:tblW w:w="0" w:type="auto"/>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15"/>
        <w:gridCol w:w="3222"/>
      </w:tblGrid>
      <w:tr w:rsidR="00E12295" w:rsidRPr="00C73B54" w:rsidTr="00E12295">
        <w:trPr>
          <w:jc w:val="center"/>
        </w:trPr>
        <w:tc>
          <w:tcPr>
            <w:tcW w:w="3119"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Баллы</w:t>
            </w:r>
          </w:p>
        </w:tc>
        <w:tc>
          <w:tcPr>
            <w:tcW w:w="3940"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Оценка</w:t>
            </w:r>
          </w:p>
        </w:tc>
        <w:tc>
          <w:tcPr>
            <w:tcW w:w="5155" w:type="dxa"/>
            <w:shd w:val="clear" w:color="auto" w:fill="auto"/>
            <w:vAlign w:val="center"/>
          </w:tcPr>
          <w:p w:rsidR="00E12295" w:rsidRPr="00C73B54" w:rsidRDefault="00E12295" w:rsidP="00E12295">
            <w:pPr>
              <w:spacing w:after="0" w:line="240" w:lineRule="auto"/>
              <w:jc w:val="center"/>
              <w:rPr>
                <w:rFonts w:ascii="Times New Roman" w:eastAsia="Times New Roman" w:hAnsi="Times New Roman" w:cs="Times New Roman"/>
                <w:b/>
                <w:sz w:val="24"/>
                <w:szCs w:val="24"/>
              </w:rPr>
            </w:pPr>
            <w:r w:rsidRPr="00C73B54">
              <w:rPr>
                <w:rFonts w:ascii="Times New Roman" w:eastAsia="Times New Roman" w:hAnsi="Times New Roman" w:cs="Times New Roman"/>
                <w:b/>
                <w:sz w:val="24"/>
                <w:szCs w:val="24"/>
              </w:rPr>
              <w:t xml:space="preserve">Уровень </w:t>
            </w:r>
            <w:proofErr w:type="spellStart"/>
            <w:r w:rsidRPr="00C73B54">
              <w:rPr>
                <w:rFonts w:ascii="Times New Roman" w:eastAsia="Times New Roman" w:hAnsi="Times New Roman" w:cs="Times New Roman"/>
                <w:b/>
                <w:sz w:val="24"/>
                <w:szCs w:val="24"/>
              </w:rPr>
              <w:t>сформированности</w:t>
            </w:r>
            <w:proofErr w:type="spellEnd"/>
            <w:r w:rsidRPr="00C73B54">
              <w:rPr>
                <w:rFonts w:ascii="Times New Roman" w:eastAsia="Times New Roman" w:hAnsi="Times New Roman" w:cs="Times New Roman"/>
                <w:b/>
                <w:sz w:val="24"/>
                <w:szCs w:val="24"/>
              </w:rPr>
              <w:t xml:space="preserve"> компетенций</w:t>
            </w:r>
          </w:p>
        </w:tc>
      </w:tr>
      <w:tr w:rsidR="00E12295" w:rsidRPr="00C73B54" w:rsidTr="00E12295">
        <w:trPr>
          <w:jc w:val="center"/>
        </w:trPr>
        <w:tc>
          <w:tcPr>
            <w:tcW w:w="3119"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18, 19, 20</w:t>
            </w:r>
          </w:p>
        </w:tc>
        <w:tc>
          <w:tcPr>
            <w:tcW w:w="394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отлично</w:t>
            </w:r>
          </w:p>
        </w:tc>
        <w:tc>
          <w:tcPr>
            <w:tcW w:w="5155"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высокий</w:t>
            </w:r>
          </w:p>
        </w:tc>
      </w:tr>
      <w:tr w:rsidR="00E12295" w:rsidRPr="00C73B54" w:rsidTr="00E12295">
        <w:trPr>
          <w:jc w:val="center"/>
        </w:trPr>
        <w:tc>
          <w:tcPr>
            <w:tcW w:w="3119"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14, 15, 16, 17</w:t>
            </w:r>
          </w:p>
        </w:tc>
        <w:tc>
          <w:tcPr>
            <w:tcW w:w="394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хорошо</w:t>
            </w:r>
          </w:p>
        </w:tc>
        <w:tc>
          <w:tcPr>
            <w:tcW w:w="5155"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хороший</w:t>
            </w:r>
          </w:p>
        </w:tc>
      </w:tr>
      <w:tr w:rsidR="00E12295" w:rsidRPr="00C73B54" w:rsidTr="00E12295">
        <w:trPr>
          <w:jc w:val="center"/>
        </w:trPr>
        <w:tc>
          <w:tcPr>
            <w:tcW w:w="3119"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10, 11, 12, 13</w:t>
            </w:r>
          </w:p>
        </w:tc>
        <w:tc>
          <w:tcPr>
            <w:tcW w:w="394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удовлетворительно</w:t>
            </w:r>
          </w:p>
        </w:tc>
        <w:tc>
          <w:tcPr>
            <w:tcW w:w="5155"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достаточный</w:t>
            </w:r>
          </w:p>
        </w:tc>
      </w:tr>
      <w:tr w:rsidR="00E12295" w:rsidRPr="00C73B54" w:rsidTr="00E12295">
        <w:trPr>
          <w:jc w:val="center"/>
        </w:trPr>
        <w:tc>
          <w:tcPr>
            <w:tcW w:w="3119"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9 и менее</w:t>
            </w:r>
          </w:p>
        </w:tc>
        <w:tc>
          <w:tcPr>
            <w:tcW w:w="3940"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неудовлетворительно</w:t>
            </w:r>
          </w:p>
        </w:tc>
        <w:tc>
          <w:tcPr>
            <w:tcW w:w="5155" w:type="dxa"/>
            <w:shd w:val="clear" w:color="auto" w:fill="auto"/>
          </w:tcPr>
          <w:p w:rsidR="00E12295" w:rsidRPr="00C73B54" w:rsidRDefault="00E12295" w:rsidP="00E12295">
            <w:pPr>
              <w:spacing w:after="0" w:line="240" w:lineRule="auto"/>
              <w:jc w:val="center"/>
              <w:rPr>
                <w:rFonts w:ascii="Times New Roman" w:eastAsia="Times New Roman" w:hAnsi="Times New Roman" w:cs="Times New Roman"/>
                <w:sz w:val="24"/>
                <w:szCs w:val="24"/>
              </w:rPr>
            </w:pPr>
            <w:r w:rsidRPr="00C73B54">
              <w:rPr>
                <w:rFonts w:ascii="Times New Roman" w:eastAsia="Times New Roman" w:hAnsi="Times New Roman" w:cs="Times New Roman"/>
                <w:sz w:val="24"/>
                <w:szCs w:val="24"/>
              </w:rPr>
              <w:t>недостаточный</w:t>
            </w:r>
          </w:p>
        </w:tc>
      </w:tr>
    </w:tbl>
    <w:p w:rsidR="00E12295" w:rsidRPr="00DD323D" w:rsidRDefault="00E12295" w:rsidP="00E12295">
      <w:pPr>
        <w:tabs>
          <w:tab w:val="left" w:pos="4320"/>
        </w:tabs>
        <w:autoSpaceDE w:val="0"/>
        <w:autoSpaceDN w:val="0"/>
        <w:adjustRightInd w:val="0"/>
        <w:spacing w:after="0" w:line="240" w:lineRule="auto"/>
        <w:ind w:right="4"/>
        <w:jc w:val="center"/>
        <w:rPr>
          <w:rFonts w:ascii="Times New Roman" w:hAnsi="Times New Roman" w:cs="Times New Roman"/>
          <w:sz w:val="28"/>
          <w:szCs w:val="28"/>
        </w:rPr>
      </w:pPr>
    </w:p>
    <w:p w:rsidR="00782939" w:rsidRDefault="00782939" w:rsidP="00AB4BD1">
      <w:pPr>
        <w:spacing w:after="0" w:line="360" w:lineRule="auto"/>
        <w:ind w:firstLine="709"/>
        <w:rPr>
          <w:rFonts w:ascii="Times New Roman" w:hAnsi="Times New Roman" w:cs="Times New Roman"/>
          <w:sz w:val="28"/>
          <w:szCs w:val="28"/>
        </w:rPr>
      </w:pPr>
    </w:p>
    <w:p w:rsidR="00AB4BD1" w:rsidRPr="00DD323D" w:rsidRDefault="00AB4BD1" w:rsidP="00AB4BD1">
      <w:pPr>
        <w:spacing w:after="0" w:line="360" w:lineRule="auto"/>
        <w:ind w:firstLine="709"/>
        <w:rPr>
          <w:rFonts w:ascii="Times New Roman" w:hAnsi="Times New Roman" w:cs="Times New Roman"/>
          <w:sz w:val="28"/>
          <w:szCs w:val="28"/>
        </w:rPr>
      </w:pPr>
    </w:p>
    <w:sectPr w:rsidR="00AB4BD1" w:rsidRPr="00DD323D" w:rsidSect="00892AA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95B"/>
    <w:multiLevelType w:val="hybridMultilevel"/>
    <w:tmpl w:val="70784BEE"/>
    <w:lvl w:ilvl="0" w:tplc="1180C6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485FD5"/>
    <w:multiLevelType w:val="hybridMultilevel"/>
    <w:tmpl w:val="EAA08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F6CD5"/>
    <w:multiLevelType w:val="multilevel"/>
    <w:tmpl w:val="48C656D8"/>
    <w:lvl w:ilvl="0">
      <w:start w:val="1"/>
      <w:numFmt w:val="decimal"/>
      <w:lvlText w:val="%1."/>
      <w:lvlJc w:val="center"/>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650394D"/>
    <w:multiLevelType w:val="multilevel"/>
    <w:tmpl w:val="14A689F6"/>
    <w:lvl w:ilvl="0">
      <w:start w:val="1"/>
      <w:numFmt w:val="decimal"/>
      <w:lvlText w:val="%1."/>
      <w:lvlJc w:val="center"/>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4">
    <w:nsid w:val="1AB434AF"/>
    <w:multiLevelType w:val="hybridMultilevel"/>
    <w:tmpl w:val="21A63E32"/>
    <w:lvl w:ilvl="0" w:tplc="3E00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12492D"/>
    <w:multiLevelType w:val="hybridMultilevel"/>
    <w:tmpl w:val="4738BB30"/>
    <w:lvl w:ilvl="0" w:tplc="4A421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FD5693"/>
    <w:multiLevelType w:val="hybridMultilevel"/>
    <w:tmpl w:val="0AD84940"/>
    <w:lvl w:ilvl="0" w:tplc="4A421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F11E44"/>
    <w:multiLevelType w:val="hybridMultilevel"/>
    <w:tmpl w:val="A7B8C090"/>
    <w:lvl w:ilvl="0" w:tplc="9CF4AC3A">
      <w:start w:val="1"/>
      <w:numFmt w:val="decimal"/>
      <w:lvlText w:val="%1."/>
      <w:lvlJc w:val="right"/>
      <w:pPr>
        <w:ind w:left="720" w:hanging="360"/>
      </w:pPr>
      <w:rPr>
        <w:rFonts w:hint="default"/>
        <w:strike w:val="0"/>
        <w:dstrike w:val="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3D40"/>
    <w:multiLevelType w:val="hybridMultilevel"/>
    <w:tmpl w:val="8CF6665E"/>
    <w:lvl w:ilvl="0" w:tplc="4A421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586962"/>
    <w:multiLevelType w:val="hybridMultilevel"/>
    <w:tmpl w:val="0A4A0E94"/>
    <w:lvl w:ilvl="0" w:tplc="897845E0">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31AB"/>
    <w:multiLevelType w:val="hybridMultilevel"/>
    <w:tmpl w:val="3E9077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92C702E"/>
    <w:multiLevelType w:val="hybridMultilevel"/>
    <w:tmpl w:val="1A50E4B6"/>
    <w:lvl w:ilvl="0" w:tplc="0419000F">
      <w:start w:val="1"/>
      <w:numFmt w:val="decimal"/>
      <w:lvlText w:val="%1."/>
      <w:lvlJc w:val="left"/>
      <w:pPr>
        <w:ind w:left="2385" w:hanging="16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FB7C4B"/>
    <w:multiLevelType w:val="hybridMultilevel"/>
    <w:tmpl w:val="B44A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403CE"/>
    <w:multiLevelType w:val="hybridMultilevel"/>
    <w:tmpl w:val="BFE417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C133E2"/>
    <w:multiLevelType w:val="hybridMultilevel"/>
    <w:tmpl w:val="E1A6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37C15"/>
    <w:multiLevelType w:val="hybridMultilevel"/>
    <w:tmpl w:val="059227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C76B45"/>
    <w:multiLevelType w:val="hybridMultilevel"/>
    <w:tmpl w:val="1A50E4B6"/>
    <w:lvl w:ilvl="0" w:tplc="0419000F">
      <w:start w:val="1"/>
      <w:numFmt w:val="decimal"/>
      <w:lvlText w:val="%1."/>
      <w:lvlJc w:val="left"/>
      <w:pPr>
        <w:ind w:left="2385" w:hanging="16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1F0C6A"/>
    <w:multiLevelType w:val="hybridMultilevel"/>
    <w:tmpl w:val="E00013EA"/>
    <w:lvl w:ilvl="0" w:tplc="9CF4AC3A">
      <w:start w:val="1"/>
      <w:numFmt w:val="decimal"/>
      <w:lvlText w:val="%1."/>
      <w:lvlJc w:val="right"/>
      <w:pPr>
        <w:ind w:left="720" w:hanging="360"/>
      </w:pPr>
      <w:rPr>
        <w:rFonts w:hint="default"/>
        <w:strike w:val="0"/>
        <w:dstrike w:val="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482ABC"/>
    <w:multiLevelType w:val="hybridMultilevel"/>
    <w:tmpl w:val="A34653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6C0AE8"/>
    <w:multiLevelType w:val="hybridMultilevel"/>
    <w:tmpl w:val="CF9C384E"/>
    <w:lvl w:ilvl="0" w:tplc="1FA44606">
      <w:start w:val="1"/>
      <w:numFmt w:val="decimal"/>
      <w:lvlText w:val="%1"/>
      <w:lvlJc w:val="left"/>
      <w:pPr>
        <w:ind w:left="720" w:hanging="360"/>
      </w:pPr>
      <w:rPr>
        <w:rFonts w:hint="default"/>
        <w:strike w:val="0"/>
        <w:dstrike w:val="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E6110"/>
    <w:multiLevelType w:val="hybridMultilevel"/>
    <w:tmpl w:val="D71CCAD2"/>
    <w:lvl w:ilvl="0" w:tplc="4A421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DC6128"/>
    <w:multiLevelType w:val="hybridMultilevel"/>
    <w:tmpl w:val="31DAF1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21"/>
  </w:num>
  <w:num w:numId="6">
    <w:abstractNumId w:val="15"/>
  </w:num>
  <w:num w:numId="7">
    <w:abstractNumId w:val="10"/>
  </w:num>
  <w:num w:numId="8">
    <w:abstractNumId w:val="13"/>
  </w:num>
  <w:num w:numId="9">
    <w:abstractNumId w:val="18"/>
  </w:num>
  <w:num w:numId="10">
    <w:abstractNumId w:val="9"/>
  </w:num>
  <w:num w:numId="11">
    <w:abstractNumId w:val="5"/>
  </w:num>
  <w:num w:numId="12">
    <w:abstractNumId w:val="20"/>
  </w:num>
  <w:num w:numId="13">
    <w:abstractNumId w:val="8"/>
  </w:num>
  <w:num w:numId="14">
    <w:abstractNumId w:val="6"/>
  </w:num>
  <w:num w:numId="15">
    <w:abstractNumId w:val="12"/>
  </w:num>
  <w:num w:numId="16">
    <w:abstractNumId w:val="4"/>
  </w:num>
  <w:num w:numId="17">
    <w:abstractNumId w:val="14"/>
  </w:num>
  <w:num w:numId="18">
    <w:abstractNumId w:val="16"/>
  </w:num>
  <w:num w:numId="19">
    <w:abstractNumId w:val="11"/>
  </w:num>
  <w:num w:numId="20">
    <w:abstractNumId w:val="1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6549"/>
    <w:rsid w:val="00007C5F"/>
    <w:rsid w:val="00014381"/>
    <w:rsid w:val="00034337"/>
    <w:rsid w:val="00036BBE"/>
    <w:rsid w:val="00072A15"/>
    <w:rsid w:val="00153BE1"/>
    <w:rsid w:val="00183653"/>
    <w:rsid w:val="001E77B7"/>
    <w:rsid w:val="001F76E4"/>
    <w:rsid w:val="00223513"/>
    <w:rsid w:val="0023182D"/>
    <w:rsid w:val="0023504B"/>
    <w:rsid w:val="002E5C57"/>
    <w:rsid w:val="00364E66"/>
    <w:rsid w:val="003873C8"/>
    <w:rsid w:val="00390405"/>
    <w:rsid w:val="003C0346"/>
    <w:rsid w:val="003C25CB"/>
    <w:rsid w:val="003E0E9A"/>
    <w:rsid w:val="003E3F84"/>
    <w:rsid w:val="003F4E69"/>
    <w:rsid w:val="00404DB7"/>
    <w:rsid w:val="00410C88"/>
    <w:rsid w:val="00432B07"/>
    <w:rsid w:val="00484DDD"/>
    <w:rsid w:val="004E3064"/>
    <w:rsid w:val="00504644"/>
    <w:rsid w:val="00575FD8"/>
    <w:rsid w:val="005A0F11"/>
    <w:rsid w:val="005D0E20"/>
    <w:rsid w:val="005D607B"/>
    <w:rsid w:val="005E67FD"/>
    <w:rsid w:val="00607E5E"/>
    <w:rsid w:val="006120E6"/>
    <w:rsid w:val="0062671D"/>
    <w:rsid w:val="00665DC0"/>
    <w:rsid w:val="00671FD3"/>
    <w:rsid w:val="00691CFD"/>
    <w:rsid w:val="006B6385"/>
    <w:rsid w:val="006C07BB"/>
    <w:rsid w:val="006F5986"/>
    <w:rsid w:val="00745833"/>
    <w:rsid w:val="00760A99"/>
    <w:rsid w:val="00766F54"/>
    <w:rsid w:val="00782939"/>
    <w:rsid w:val="007B11AD"/>
    <w:rsid w:val="007C0CEF"/>
    <w:rsid w:val="007C3B72"/>
    <w:rsid w:val="007C53BC"/>
    <w:rsid w:val="007F58B9"/>
    <w:rsid w:val="00807EAB"/>
    <w:rsid w:val="008242A4"/>
    <w:rsid w:val="00835622"/>
    <w:rsid w:val="00836487"/>
    <w:rsid w:val="0084246A"/>
    <w:rsid w:val="00850FDB"/>
    <w:rsid w:val="00892AA8"/>
    <w:rsid w:val="00893B11"/>
    <w:rsid w:val="008A54A6"/>
    <w:rsid w:val="008A6E47"/>
    <w:rsid w:val="008D4615"/>
    <w:rsid w:val="008D7404"/>
    <w:rsid w:val="00926766"/>
    <w:rsid w:val="009450B2"/>
    <w:rsid w:val="00947EB9"/>
    <w:rsid w:val="00976541"/>
    <w:rsid w:val="00A006AE"/>
    <w:rsid w:val="00A13E55"/>
    <w:rsid w:val="00A52E66"/>
    <w:rsid w:val="00A76549"/>
    <w:rsid w:val="00A8755F"/>
    <w:rsid w:val="00AB45FC"/>
    <w:rsid w:val="00AB4BD1"/>
    <w:rsid w:val="00B10CDC"/>
    <w:rsid w:val="00B17DAB"/>
    <w:rsid w:val="00B51063"/>
    <w:rsid w:val="00B644D3"/>
    <w:rsid w:val="00B6777E"/>
    <w:rsid w:val="00B725C6"/>
    <w:rsid w:val="00B77C19"/>
    <w:rsid w:val="00B84C6D"/>
    <w:rsid w:val="00B865DC"/>
    <w:rsid w:val="00B94671"/>
    <w:rsid w:val="00BD7873"/>
    <w:rsid w:val="00C16520"/>
    <w:rsid w:val="00C7652E"/>
    <w:rsid w:val="00C84183"/>
    <w:rsid w:val="00C91B01"/>
    <w:rsid w:val="00D0576C"/>
    <w:rsid w:val="00D06614"/>
    <w:rsid w:val="00D30BBE"/>
    <w:rsid w:val="00DA21A8"/>
    <w:rsid w:val="00DB09C0"/>
    <w:rsid w:val="00DB54F3"/>
    <w:rsid w:val="00DD1FB8"/>
    <w:rsid w:val="00DD323D"/>
    <w:rsid w:val="00DD54C7"/>
    <w:rsid w:val="00DE51B2"/>
    <w:rsid w:val="00DF7C02"/>
    <w:rsid w:val="00E12295"/>
    <w:rsid w:val="00E17D23"/>
    <w:rsid w:val="00E33B68"/>
    <w:rsid w:val="00E61D36"/>
    <w:rsid w:val="00ED60ED"/>
    <w:rsid w:val="00EE097E"/>
    <w:rsid w:val="00F5649F"/>
    <w:rsid w:val="00F91222"/>
    <w:rsid w:val="00FF1C16"/>
    <w:rsid w:val="00FF47AB"/>
    <w:rsid w:val="00FF5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FD"/>
  </w:style>
  <w:style w:type="paragraph" w:styleId="1">
    <w:name w:val="heading 1"/>
    <w:basedOn w:val="a"/>
    <w:next w:val="a"/>
    <w:link w:val="10"/>
    <w:qFormat/>
    <w:rsid w:val="00835622"/>
    <w:pPr>
      <w:keepNext/>
      <w:spacing w:after="0" w:line="360" w:lineRule="auto"/>
      <w:ind w:left="708"/>
      <w:jc w:val="both"/>
      <w:outlineLvl w:val="0"/>
    </w:pPr>
    <w:rPr>
      <w:rFonts w:ascii="Times New Roman" w:eastAsia="Times New Roman" w:hAnsi="Times New Roman" w:cs="Times New Roman"/>
      <w:bCs/>
      <w:sz w:val="28"/>
      <w:szCs w:val="24"/>
    </w:rPr>
  </w:style>
  <w:style w:type="paragraph" w:styleId="4">
    <w:name w:val="heading 4"/>
    <w:basedOn w:val="a"/>
    <w:next w:val="a"/>
    <w:link w:val="40"/>
    <w:qFormat/>
    <w:rsid w:val="00DD54C7"/>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54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90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90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0405"/>
    <w:rPr>
      <w:rFonts w:ascii="Tahoma" w:hAnsi="Tahoma" w:cs="Tahoma"/>
      <w:sz w:val="16"/>
      <w:szCs w:val="16"/>
    </w:rPr>
  </w:style>
  <w:style w:type="paragraph" w:styleId="a6">
    <w:name w:val="List Paragraph"/>
    <w:basedOn w:val="a"/>
    <w:uiPriority w:val="34"/>
    <w:qFormat/>
    <w:rsid w:val="00E12295"/>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835622"/>
    <w:rPr>
      <w:rFonts w:ascii="Times New Roman" w:eastAsia="Times New Roman" w:hAnsi="Times New Roman" w:cs="Times New Roman"/>
      <w:bCs/>
      <w:sz w:val="28"/>
      <w:szCs w:val="24"/>
    </w:rPr>
  </w:style>
  <w:style w:type="character" w:customStyle="1" w:styleId="40">
    <w:name w:val="Заголовок 4 Знак"/>
    <w:basedOn w:val="a0"/>
    <w:link w:val="4"/>
    <w:rsid w:val="00DD54C7"/>
    <w:rPr>
      <w:rFonts w:ascii="Times New Roman" w:eastAsia="Times New Roman" w:hAnsi="Times New Roman" w:cs="Times New Roman"/>
      <w:b/>
      <w:bCs/>
      <w:sz w:val="28"/>
      <w:szCs w:val="24"/>
    </w:rPr>
  </w:style>
  <w:style w:type="paragraph" w:styleId="3">
    <w:name w:val="Body Text 3"/>
    <w:basedOn w:val="a"/>
    <w:link w:val="30"/>
    <w:rsid w:val="00DD54C7"/>
    <w:pPr>
      <w:spacing w:after="0" w:line="240" w:lineRule="auto"/>
      <w:jc w:val="center"/>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DD54C7"/>
    <w:rPr>
      <w:rFonts w:ascii="Times New Roman" w:eastAsia="Times New Roman" w:hAnsi="Times New Roman" w:cs="Times New Roman"/>
      <w:b/>
      <w:bCs/>
      <w:sz w:val="24"/>
      <w:szCs w:val="24"/>
    </w:rPr>
  </w:style>
  <w:style w:type="paragraph" w:styleId="11">
    <w:name w:val="toc 1"/>
    <w:basedOn w:val="a"/>
    <w:next w:val="a"/>
    <w:autoRedefine/>
    <w:uiPriority w:val="39"/>
    <w:unhideWhenUsed/>
    <w:rsid w:val="00835622"/>
    <w:pPr>
      <w:spacing w:after="100"/>
    </w:pPr>
  </w:style>
  <w:style w:type="paragraph" w:styleId="31">
    <w:name w:val="toc 3"/>
    <w:basedOn w:val="a"/>
    <w:next w:val="a"/>
    <w:autoRedefine/>
    <w:uiPriority w:val="39"/>
    <w:unhideWhenUsed/>
    <w:rsid w:val="00835622"/>
    <w:pPr>
      <w:spacing w:after="100"/>
      <w:ind w:left="440"/>
    </w:pPr>
  </w:style>
  <w:style w:type="character" w:styleId="a7">
    <w:name w:val="Hyperlink"/>
    <w:basedOn w:val="a0"/>
    <w:uiPriority w:val="99"/>
    <w:unhideWhenUsed/>
    <w:rsid w:val="00835622"/>
    <w:rPr>
      <w:color w:val="0000FF" w:themeColor="hyperlink"/>
      <w:u w:val="single"/>
    </w:rPr>
  </w:style>
  <w:style w:type="paragraph" w:styleId="a8">
    <w:name w:val="Normal (Web)"/>
    <w:basedOn w:val="a"/>
    <w:uiPriority w:val="99"/>
    <w:unhideWhenUsed/>
    <w:rsid w:val="00850F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83399">
      <w:bodyDiv w:val="1"/>
      <w:marLeft w:val="0"/>
      <w:marRight w:val="0"/>
      <w:marTop w:val="0"/>
      <w:marBottom w:val="0"/>
      <w:divBdr>
        <w:top w:val="none" w:sz="0" w:space="0" w:color="auto"/>
        <w:left w:val="none" w:sz="0" w:space="0" w:color="auto"/>
        <w:bottom w:val="none" w:sz="0" w:space="0" w:color="auto"/>
        <w:right w:val="none" w:sz="0" w:space="0" w:color="auto"/>
      </w:divBdr>
    </w:div>
    <w:div w:id="16660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6AF0-3BAA-4CBA-ADCF-7DB8DB93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69</Pages>
  <Words>13804</Words>
  <Characters>78687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Ильзира</dc:creator>
  <cp:lastModifiedBy>Габдрахманова Алися Рафиковна</cp:lastModifiedBy>
  <cp:revision>10</cp:revision>
  <dcterms:created xsi:type="dcterms:W3CDTF">2018-03-05T13:56:00Z</dcterms:created>
  <dcterms:modified xsi:type="dcterms:W3CDTF">2018-11-06T15:05:00Z</dcterms:modified>
</cp:coreProperties>
</file>