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76" w:rsidRDefault="006A6476" w:rsidP="006A6476">
      <w:pPr>
        <w:pStyle w:val="ConsPlusNormal"/>
        <w:jc w:val="right"/>
        <w:outlineLvl w:val="0"/>
      </w:pPr>
      <w:r>
        <w:t>Утверждено</w:t>
      </w:r>
    </w:p>
    <w:p w:rsidR="006A6476" w:rsidRDefault="006A6476" w:rsidP="006A6476">
      <w:pPr>
        <w:pStyle w:val="ConsPlusNormal"/>
        <w:jc w:val="right"/>
      </w:pPr>
      <w:bookmarkStart w:id="0" w:name="_GoBack"/>
      <w:r>
        <w:t>Приказом</w:t>
      </w:r>
    </w:p>
    <w:p w:rsidR="006A6476" w:rsidRDefault="006A6476" w:rsidP="006A6476">
      <w:pPr>
        <w:pStyle w:val="ConsPlusNormal"/>
        <w:jc w:val="right"/>
      </w:pPr>
      <w:r>
        <w:t>Минсельхозпрода РТ</w:t>
      </w:r>
    </w:p>
    <w:p w:rsidR="006A6476" w:rsidRDefault="006A6476" w:rsidP="006A6476">
      <w:pPr>
        <w:pStyle w:val="ConsPlusNormal"/>
        <w:jc w:val="right"/>
      </w:pPr>
      <w:r>
        <w:t>от 31 марта 2017 г. N 70/2-пр</w:t>
      </w:r>
    </w:p>
    <w:bookmarkEnd w:id="0"/>
    <w:p w:rsidR="006A6476" w:rsidRDefault="006A6476" w:rsidP="006A6476">
      <w:pPr>
        <w:pStyle w:val="ConsPlusNormal"/>
        <w:jc w:val="both"/>
      </w:pPr>
    </w:p>
    <w:p w:rsidR="006A6476" w:rsidRDefault="006A6476" w:rsidP="006A6476">
      <w:pPr>
        <w:pStyle w:val="ConsPlusTitle"/>
        <w:jc w:val="center"/>
      </w:pPr>
      <w:bookmarkStart w:id="1" w:name="P1061"/>
      <w:bookmarkEnd w:id="1"/>
      <w:r>
        <w:t>ПОЛОЖЕНИЕ</w:t>
      </w:r>
    </w:p>
    <w:p w:rsidR="006A6476" w:rsidRDefault="006A6476" w:rsidP="006A6476">
      <w:pPr>
        <w:pStyle w:val="ConsPlusTitle"/>
        <w:jc w:val="center"/>
      </w:pPr>
      <w:r>
        <w:t>О ПРЕДОСТАВЛЕНИИ ГРАНТОВ НА РАЗВИТИЕ МАТЕРИАЛЬНО-ТЕХНИЧЕСКОЙ</w:t>
      </w:r>
    </w:p>
    <w:p w:rsidR="006A6476" w:rsidRDefault="006A6476" w:rsidP="006A6476">
      <w:pPr>
        <w:pStyle w:val="ConsPlusTitle"/>
        <w:jc w:val="center"/>
      </w:pPr>
      <w:r>
        <w:t>БАЗЫ СЕЛЬСКОХОЗЯЙСТВЕННЫХ ПОТРЕБИТЕЛЬСКИХ КООПЕРАТИВОВ</w:t>
      </w:r>
    </w:p>
    <w:p w:rsidR="006A6476" w:rsidRDefault="006A6476" w:rsidP="006A6476">
      <w:pPr>
        <w:pStyle w:val="ConsPlusTitle"/>
        <w:jc w:val="center"/>
      </w:pPr>
      <w:r>
        <w:t>В РАМКАХ РЕАЛИЗАЦИИ ВЕДОМСТВЕННОЙ ЦЕЛЕВОЙ ПРОГРАММЫ</w:t>
      </w:r>
    </w:p>
    <w:p w:rsidR="006A6476" w:rsidRDefault="006A6476" w:rsidP="006A6476">
      <w:pPr>
        <w:pStyle w:val="ConsPlusTitle"/>
        <w:jc w:val="center"/>
      </w:pPr>
      <w:r>
        <w:t>"РАЗВИТИЕ СЕЛЬСКОХОЗЯЙСТВЕННОЙ ПОТРЕБИТЕЛЬСКОЙ КООПЕРАЦИИ</w:t>
      </w:r>
    </w:p>
    <w:p w:rsidR="006A6476" w:rsidRDefault="006A6476" w:rsidP="006A6476">
      <w:pPr>
        <w:pStyle w:val="ConsPlusTitle"/>
        <w:jc w:val="center"/>
      </w:pPr>
      <w:r>
        <w:t>В РЕСПУБЛИКЕ ТАТАРСТАН НА 2017 - 2020 ГОДЫ"</w:t>
      </w:r>
    </w:p>
    <w:p w:rsidR="006A6476" w:rsidRDefault="006A6476" w:rsidP="006A6476">
      <w:pPr>
        <w:pStyle w:val="ConsPlusNormal"/>
        <w:jc w:val="center"/>
      </w:pPr>
    </w:p>
    <w:p w:rsidR="006A6476" w:rsidRDefault="006A6476" w:rsidP="006A6476">
      <w:pPr>
        <w:pStyle w:val="ConsPlusNormal"/>
        <w:jc w:val="center"/>
      </w:pPr>
      <w:r>
        <w:t>Список изменяющих документов</w:t>
      </w:r>
    </w:p>
    <w:p w:rsidR="006A6476" w:rsidRDefault="006A6476" w:rsidP="006A6476">
      <w:pPr>
        <w:pStyle w:val="ConsPlusNormal"/>
        <w:jc w:val="center"/>
      </w:pPr>
      <w:r>
        <w:t xml:space="preserve">(в ред. </w:t>
      </w:r>
      <w:hyperlink r:id="rId5" w:history="1">
        <w:r>
          <w:rPr>
            <w:color w:val="0000FF"/>
          </w:rPr>
          <w:t>Приказа</w:t>
        </w:r>
      </w:hyperlink>
      <w:r>
        <w:t xml:space="preserve"> Минсельхозпрода РТ от 02.05.2017 N 98/2-пр)</w:t>
      </w:r>
    </w:p>
    <w:p w:rsidR="006A6476" w:rsidRDefault="006A6476" w:rsidP="006A6476">
      <w:pPr>
        <w:pStyle w:val="ConsPlusNormal"/>
        <w:jc w:val="both"/>
      </w:pPr>
    </w:p>
    <w:p w:rsidR="006A6476" w:rsidRDefault="006A6476" w:rsidP="006A6476">
      <w:pPr>
        <w:pStyle w:val="ConsPlusNormal"/>
        <w:jc w:val="center"/>
        <w:outlineLvl w:val="1"/>
      </w:pPr>
      <w:r>
        <w:t>1. Общие положения</w:t>
      </w:r>
    </w:p>
    <w:p w:rsidR="006A6476" w:rsidRDefault="006A6476" w:rsidP="006A6476">
      <w:pPr>
        <w:pStyle w:val="ConsPlusNormal"/>
        <w:jc w:val="both"/>
      </w:pPr>
    </w:p>
    <w:p w:rsidR="006A6476" w:rsidRDefault="006A6476" w:rsidP="006A6476">
      <w:pPr>
        <w:pStyle w:val="ConsPlusNormal"/>
        <w:ind w:firstLine="540"/>
        <w:jc w:val="both"/>
      </w:pPr>
      <w:r>
        <w:t xml:space="preserve">1.1. Положение о предоставлении грантов на развитие материально-технической базы сельскохозяйственных потребительских кооперативов в рамках реализации Ведомственной целевой программы "Развитие сельскохозяйственной потребительской кооперации в Республике Татарстан на 2017 - 2020 годы" (далее - Положение, Программа) разработано 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r:id="rId8" w:history="1">
        <w:r>
          <w:rPr>
            <w:color w:val="0000FF"/>
          </w:rPr>
          <w:t>Постановлением</w:t>
        </w:r>
      </w:hyperlink>
      <w:r>
        <w:t xml:space="preserve"> Кабинета Министров от 10.02.2017 N 77 "О мерах государственной поддержки агропромышленного комплекса в 2017 году".</w:t>
      </w:r>
    </w:p>
    <w:p w:rsidR="006A6476" w:rsidRDefault="006A6476" w:rsidP="006A6476">
      <w:pPr>
        <w:pStyle w:val="ConsPlusNormal"/>
        <w:jc w:val="both"/>
      </w:pPr>
      <w:r>
        <w:t xml:space="preserve">(в ред. </w:t>
      </w:r>
      <w:hyperlink r:id="rId9" w:history="1">
        <w:r>
          <w:rPr>
            <w:color w:val="0000FF"/>
          </w:rPr>
          <w:t>Приказа</w:t>
        </w:r>
      </w:hyperlink>
      <w:r>
        <w:t xml:space="preserve"> Минсельхозпрода РТ от 02.05.2017 N 98/2-пр)</w:t>
      </w:r>
    </w:p>
    <w:p w:rsidR="006A6476" w:rsidRDefault="006A6476" w:rsidP="006A6476">
      <w:pPr>
        <w:pStyle w:val="ConsPlusNormal"/>
        <w:ind w:firstLine="540"/>
        <w:jc w:val="both"/>
      </w:pPr>
      <w:r>
        <w:t>Настоящее Положение определяет порядок и условия предоставления грантов на развитие материально-технической базы сельскохозяйственных потребительских кооперативов (далее - гранты), а также порядок проведения конкурсного отбора на предоставление грантов.</w:t>
      </w:r>
    </w:p>
    <w:p w:rsidR="006A6476" w:rsidRDefault="006A6476" w:rsidP="006A6476">
      <w:pPr>
        <w:pStyle w:val="ConsPlusNormal"/>
        <w:ind w:firstLine="540"/>
        <w:jc w:val="both"/>
      </w:pPr>
      <w:r>
        <w:t>1.2. Целью предоставления грантов является создание условий для развития системы сельскохозяйственной потребительской кооперации в Республике Татарстан.</w:t>
      </w:r>
    </w:p>
    <w:p w:rsidR="006A6476" w:rsidRDefault="006A6476" w:rsidP="006A6476">
      <w:pPr>
        <w:pStyle w:val="ConsPlusNormal"/>
        <w:ind w:firstLine="540"/>
        <w:jc w:val="both"/>
      </w:pPr>
      <w:r>
        <w:t>1.3. Понятия, используемые в настоящем Положении:</w:t>
      </w:r>
    </w:p>
    <w:p w:rsidR="006A6476" w:rsidRDefault="006A6476" w:rsidP="006A6476">
      <w:pPr>
        <w:pStyle w:val="ConsPlusNormal"/>
        <w:ind w:firstLine="540"/>
        <w:jc w:val="both"/>
      </w:pPr>
      <w:r>
        <w:t xml:space="preserve">грант - денежные средства, передаваемые из федерального бюджета, бюджета Республики Татарстан и (или) местного бюджета на лицевой счет сельскохозяйственного потребительского перерабатывающего и (или) </w:t>
      </w:r>
      <w:r>
        <w:lastRenderedPageBreak/>
        <w:t xml:space="preserve">сельскохозяйственного сбытового кооператива, открытый в территориальном отделении Управления Федерального казначейства по Республике Татарстан в соответствии с Государственной </w:t>
      </w:r>
      <w:hyperlink r:id="rId10"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в целях развития сельскохозяйственной потребительской кооперации на мероприятия, предусмотренные </w:t>
      </w:r>
      <w:hyperlink w:anchor="P1089" w:history="1">
        <w:r>
          <w:rPr>
            <w:color w:val="0000FF"/>
          </w:rPr>
          <w:t>пунктом 2.4</w:t>
        </w:r>
      </w:hyperlink>
      <w:r>
        <w:t xml:space="preserve"> настоящего Положения;</w:t>
      </w:r>
    </w:p>
    <w:p w:rsidR="006A6476" w:rsidRDefault="006A6476" w:rsidP="006A6476">
      <w:pPr>
        <w:pStyle w:val="ConsPlusNormal"/>
        <w:ind w:firstLine="540"/>
        <w:jc w:val="both"/>
      </w:pPr>
      <w:r>
        <w:t xml:space="preserve">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осуществляет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сельскохозяйственного потребительского кооператива, как заготовка, хранение, переработка и сбыт сельскохозяйственной продукции (далее - кооператив);</w:t>
      </w:r>
    </w:p>
    <w:p w:rsidR="006A6476" w:rsidRDefault="006A6476" w:rsidP="006A6476">
      <w:pPr>
        <w:pStyle w:val="ConsPlusNormal"/>
        <w:ind w:firstLine="540"/>
        <w:jc w:val="both"/>
      </w:pPr>
      <w:r>
        <w:t>конкурсная комиссия - межведомственная конкурсная комиссия, созданная в целях отбора заявок кооперативов для предоставления грантов на развитие материально-технической базы кооперативов;</w:t>
      </w:r>
    </w:p>
    <w:p w:rsidR="006A6476" w:rsidRDefault="006A6476" w:rsidP="006A6476">
      <w:pPr>
        <w:pStyle w:val="ConsPlusNormal"/>
        <w:ind w:firstLine="540"/>
        <w:jc w:val="both"/>
      </w:pPr>
      <w:r>
        <w:t>план расходов - постатейная смета расходов по направлениям использования гранта, представленная заявителем на утверждение конкурсной комиссией.</w:t>
      </w:r>
    </w:p>
    <w:p w:rsidR="006A6476" w:rsidRDefault="006A6476" w:rsidP="006A6476">
      <w:pPr>
        <w:pStyle w:val="ConsPlusNormal"/>
        <w:ind w:firstLine="540"/>
        <w:jc w:val="both"/>
      </w:pPr>
      <w:r>
        <w:t>1.4. Получателями грантов являются кооперативы, состоящие на налоговом учете в Республике Татарстан и признанные победителями конкурсного отбора на предоставление грантов (далее - получатели, конкурс).</w:t>
      </w:r>
    </w:p>
    <w:p w:rsidR="006A6476" w:rsidRDefault="006A6476" w:rsidP="006A6476">
      <w:pPr>
        <w:pStyle w:val="ConsPlusNormal"/>
        <w:jc w:val="both"/>
      </w:pPr>
    </w:p>
    <w:p w:rsidR="006A6476" w:rsidRDefault="006A6476" w:rsidP="006A6476">
      <w:pPr>
        <w:pStyle w:val="ConsPlusNormal"/>
        <w:jc w:val="center"/>
        <w:outlineLvl w:val="1"/>
      </w:pPr>
      <w:r>
        <w:t>2. Размер и условия предоставления грантов</w:t>
      </w:r>
    </w:p>
    <w:p w:rsidR="006A6476" w:rsidRDefault="006A6476" w:rsidP="006A6476">
      <w:pPr>
        <w:pStyle w:val="ConsPlusNormal"/>
        <w:jc w:val="both"/>
      </w:pPr>
    </w:p>
    <w:p w:rsidR="006A6476" w:rsidRDefault="006A6476" w:rsidP="006A6476">
      <w:pPr>
        <w:pStyle w:val="ConsPlusNormal"/>
        <w:ind w:firstLine="540"/>
        <w:jc w:val="both"/>
      </w:pPr>
      <w:r>
        <w:t xml:space="preserve">2.1. Гранты направляются на развитие материально-технической базы кооперативам на безвозмездной основе на условиях </w:t>
      </w:r>
      <w:proofErr w:type="spellStart"/>
      <w:r>
        <w:t>софинансирования</w:t>
      </w:r>
      <w:proofErr w:type="spellEnd"/>
      <w:r>
        <w:t xml:space="preserve"> целевых расходов в соответствии с технико-экономическим обоснованием.</w:t>
      </w:r>
    </w:p>
    <w:p w:rsidR="006A6476" w:rsidRDefault="006A6476" w:rsidP="006A6476">
      <w:pPr>
        <w:pStyle w:val="ConsPlusNormal"/>
        <w:ind w:firstLine="540"/>
        <w:jc w:val="both"/>
      </w:pPr>
      <w:r>
        <w:lastRenderedPageBreak/>
        <w:t>2.2. Гранты предоставляются в размере не более 60 процентов от каждой статьи затрат, установленной планом расходов на развитие материально-технической базы кооператива, но не более семидесяти миллионов рублей на один кооператив.</w:t>
      </w:r>
    </w:p>
    <w:p w:rsidR="006A6476" w:rsidRDefault="006A6476" w:rsidP="006A6476">
      <w:pPr>
        <w:pStyle w:val="ConsPlusNormal"/>
        <w:ind w:firstLine="540"/>
        <w:jc w:val="both"/>
      </w:pPr>
      <w:r>
        <w:t>2.3. Гранты предоставляются получателям по итогам конкурса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и лимитов бюджетных обязательств, утвержденных в установленном порядке Министерству.</w:t>
      </w:r>
    </w:p>
    <w:p w:rsidR="006A6476" w:rsidRDefault="006A6476" w:rsidP="006A6476">
      <w:pPr>
        <w:pStyle w:val="ConsPlusNormal"/>
        <w:ind w:firstLine="540"/>
        <w:jc w:val="both"/>
      </w:pPr>
      <w:bookmarkStart w:id="2" w:name="P1089"/>
      <w:bookmarkEnd w:id="2"/>
      <w:r>
        <w:t xml:space="preserve">2.4. Гранты предоставляются на </w:t>
      </w:r>
      <w:proofErr w:type="spellStart"/>
      <w:r>
        <w:t>софинансирование</w:t>
      </w:r>
      <w:proofErr w:type="spellEnd"/>
      <w:r>
        <w:t xml:space="preserve"> затрат, не возмещенных в рамках иных направлений государственной поддержки развития материально-технической базы кооперативов:</w:t>
      </w:r>
    </w:p>
    <w:p w:rsidR="006A6476" w:rsidRDefault="006A6476" w:rsidP="006A6476">
      <w:pPr>
        <w:pStyle w:val="ConsPlusNormal"/>
        <w:ind w:firstLine="540"/>
        <w:jc w:val="both"/>
      </w:pPr>
      <w:bookmarkStart w:id="3" w:name="P1090"/>
      <w:bookmarkEnd w:id="3"/>
      <w:r>
        <w:t xml:space="preserve">- 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6A6476" w:rsidRDefault="006A6476" w:rsidP="006A6476">
      <w:pPr>
        <w:pStyle w:val="ConsPlusNormal"/>
        <w:ind w:firstLine="540"/>
        <w:jc w:val="both"/>
      </w:pPr>
      <w:bookmarkStart w:id="4" w:name="P1091"/>
      <w:bookmarkEnd w:id="4"/>
      <w:r>
        <w:t xml:space="preserve">-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6A6476" w:rsidRDefault="006A6476" w:rsidP="006A6476">
      <w:pPr>
        <w:pStyle w:val="ConsPlusNormal"/>
        <w:jc w:val="both"/>
      </w:pPr>
      <w:r>
        <w:t xml:space="preserve">(в ред. </w:t>
      </w:r>
      <w:hyperlink r:id="rId11" w:history="1">
        <w:r>
          <w:rPr>
            <w:color w:val="0000FF"/>
          </w:rPr>
          <w:t>Приказа</w:t>
        </w:r>
      </w:hyperlink>
      <w:r>
        <w:t xml:space="preserve"> Минсельхозпрода РТ от 02.05.2017 N 98/2-пр)</w:t>
      </w:r>
    </w:p>
    <w:p w:rsidR="006A6476" w:rsidRDefault="006A6476" w:rsidP="006A6476">
      <w:pPr>
        <w:pStyle w:val="ConsPlusNormal"/>
        <w:ind w:firstLine="540"/>
        <w:jc w:val="both"/>
      </w:pPr>
      <w:bookmarkStart w:id="5" w:name="P1093"/>
      <w:bookmarkEnd w:id="5"/>
      <w:r>
        <w:t xml:space="preserve">-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w:t>
      </w:r>
      <w:hyperlink r:id="rId12" w:history="1">
        <w:r>
          <w:rPr>
            <w:color w:val="0000FF"/>
          </w:rPr>
          <w:t>Перечень</w:t>
        </w:r>
      </w:hyperlink>
      <w:r>
        <w:t xml:space="preserve"> указанной техники утвержден Приказом Минсельхоза России;</w:t>
      </w:r>
    </w:p>
    <w:p w:rsidR="006A6476" w:rsidRDefault="006A6476" w:rsidP="006A6476">
      <w:pPr>
        <w:pStyle w:val="ConsPlusNormal"/>
        <w:ind w:firstLine="540"/>
        <w:jc w:val="both"/>
      </w:pPr>
      <w:bookmarkStart w:id="6" w:name="P1094"/>
      <w:bookmarkEnd w:id="6"/>
      <w:r>
        <w:t xml:space="preserve">- 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t>аквакультуры</w:t>
      </w:r>
      <w:proofErr w:type="spellEnd"/>
      <w:r>
        <w:t>, охлаждения молока, мяса, птицы, картофеля, грибов, овощей, плодов и ягод, в том числе дикорастущих, подготовки к реализации, погрузке, разгрузке и транспортировке сельскохозяйственной продукции и продуктов ее переработки.</w:t>
      </w:r>
    </w:p>
    <w:p w:rsidR="006A6476" w:rsidRDefault="006A6476" w:rsidP="006A6476">
      <w:pPr>
        <w:pStyle w:val="ConsPlusNormal"/>
        <w:ind w:firstLine="540"/>
        <w:jc w:val="both"/>
      </w:pPr>
      <w:r>
        <w:lastRenderedPageBreak/>
        <w:t>2.5. Грант предоставляется при соблюдении следующих условий:</w:t>
      </w:r>
    </w:p>
    <w:p w:rsidR="006A6476" w:rsidRDefault="006A6476" w:rsidP="006A6476">
      <w:pPr>
        <w:pStyle w:val="ConsPlusNormal"/>
        <w:ind w:firstLine="540"/>
        <w:jc w:val="both"/>
      </w:pPr>
      <w:r>
        <w:t>а) срок деятельности кооператива на дату подачи конкурсной заявки должен превышать 12 месяцев с даты его государственной регистрации;</w:t>
      </w:r>
    </w:p>
    <w:p w:rsidR="006A6476" w:rsidRDefault="006A6476" w:rsidP="006A6476">
      <w:pPr>
        <w:pStyle w:val="ConsPlusNormal"/>
        <w:ind w:firstLine="540"/>
        <w:jc w:val="both"/>
      </w:pPr>
      <w:r>
        <w:t>б) кооператив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6A6476" w:rsidRDefault="006A6476" w:rsidP="006A6476">
      <w:pPr>
        <w:pStyle w:val="ConsPlusNormal"/>
        <w:ind w:firstLine="540"/>
        <w:jc w:val="both"/>
      </w:pPr>
      <w:r>
        <w:t>в) кооператив является членом ревизионного союза сельскохозяйственных кооперативов и ежегодно представляет в Министерство ревизионное заключение по результатам своей деятельности;</w:t>
      </w:r>
    </w:p>
    <w:p w:rsidR="006A6476" w:rsidRDefault="006A6476" w:rsidP="006A6476">
      <w:pPr>
        <w:pStyle w:val="ConsPlusNormal"/>
        <w:ind w:firstLine="540"/>
        <w:jc w:val="both"/>
      </w:pPr>
      <w:r>
        <w:t>г) кооператив имеет план по развитию материально-технической базы по направлению деятельности (отрасли), определенной региональной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6A6476" w:rsidRDefault="006A6476" w:rsidP="006A6476">
      <w:pPr>
        <w:pStyle w:val="ConsPlusNormal"/>
        <w:ind w:firstLine="540"/>
        <w:jc w:val="both"/>
      </w:pPr>
      <w:r>
        <w:t>д) кооператив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(или) кредитных средств);</w:t>
      </w:r>
    </w:p>
    <w:p w:rsidR="006A6476" w:rsidRDefault="006A6476" w:rsidP="006A6476">
      <w:pPr>
        <w:pStyle w:val="ConsPlusNormal"/>
        <w:ind w:firstLine="540"/>
        <w:jc w:val="both"/>
      </w:pPr>
      <w:r>
        <w:t>е) наличие в составе кооператива на правах членов кооператива не менее 10 сельскохозяйственных товаропроизводителей;</w:t>
      </w:r>
    </w:p>
    <w:p w:rsidR="006A6476" w:rsidRDefault="006A6476" w:rsidP="006A6476">
      <w:pPr>
        <w:pStyle w:val="ConsPlusNormal"/>
        <w:ind w:firstLine="540"/>
        <w:jc w:val="both"/>
      </w:pPr>
      <w:r>
        <w:t xml:space="preserve">ж) наличие </w:t>
      </w:r>
      <w:hyperlink w:anchor="P1554" w:history="1">
        <w:r>
          <w:rPr>
            <w:color w:val="0000FF"/>
          </w:rPr>
          <w:t>обязательства</w:t>
        </w:r>
      </w:hyperlink>
      <w:r>
        <w:t xml:space="preserve"> заявителя в соответствии с приложением N 5 к настоящему Положению:</w:t>
      </w:r>
    </w:p>
    <w:p w:rsidR="006A6476" w:rsidRDefault="006A6476" w:rsidP="006A6476">
      <w:pPr>
        <w:pStyle w:val="ConsPlusNormal"/>
        <w:ind w:firstLine="540"/>
        <w:jc w:val="both"/>
      </w:pPr>
      <w:r>
        <w:t>об освоении средств гранта в течение 18 месяцев со дня поступления средств на счет кооператива;</w:t>
      </w:r>
    </w:p>
    <w:p w:rsidR="006A6476" w:rsidRDefault="006A6476" w:rsidP="006A6476">
      <w:pPr>
        <w:pStyle w:val="ConsPlusNormal"/>
        <w:ind w:firstLine="540"/>
        <w:jc w:val="both"/>
      </w:pPr>
      <w:r>
        <w:t>об оплате не менее 40% стоимости приобретений, указанных в плане расходов, в том числе непосредственно за счет собственных средств не менее 10%;</w:t>
      </w:r>
    </w:p>
    <w:p w:rsidR="006A6476" w:rsidRDefault="006A6476" w:rsidP="006A6476">
      <w:pPr>
        <w:pStyle w:val="ConsPlusNormal"/>
        <w:ind w:firstLine="540"/>
        <w:jc w:val="both"/>
      </w:pPr>
      <w:r>
        <w:t>о включении в неделимый фонд кооператива имущества, приобретенного с использованием средств гранта;</w:t>
      </w:r>
    </w:p>
    <w:p w:rsidR="006A6476" w:rsidRDefault="006A6476" w:rsidP="006A6476">
      <w:pPr>
        <w:pStyle w:val="ConsPlusNormal"/>
        <w:ind w:firstLine="540"/>
        <w:jc w:val="both"/>
      </w:pPr>
      <w:r>
        <w:t>о возврате средств гранта в соответствующий бюджет в соответствии с законодательством в случае использования кооперативом полученного гранта на цели, не предусмотренные настоящим Положением, или с нарушением сроков его освоения, а также в случае ликвидации кооператива или отчуждения имущества, приобретаемого с участием средств гранта (дарение, передача в аренду, обмен или взнос в виде пая, вклад или отчуждение иным образом), до истечения пятилетнего срока действия договора о предоставлении гранта;</w:t>
      </w:r>
    </w:p>
    <w:p w:rsidR="006A6476" w:rsidRDefault="006A6476" w:rsidP="006A6476">
      <w:pPr>
        <w:pStyle w:val="ConsPlusNormal"/>
        <w:ind w:firstLine="540"/>
        <w:jc w:val="both"/>
      </w:pPr>
      <w:r>
        <w:t>о ежегодном представлении в Министерство сельского хозяйства и продовольствия Республики Татарстан ревизионного заключения по результатам своей деятельности;</w:t>
      </w:r>
    </w:p>
    <w:p w:rsidR="006A6476" w:rsidRDefault="006A6476" w:rsidP="006A6476">
      <w:pPr>
        <w:pStyle w:val="ConsPlusNormal"/>
        <w:ind w:firstLine="540"/>
        <w:jc w:val="both"/>
      </w:pPr>
      <w:r>
        <w:t>о создании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6A6476" w:rsidRDefault="006A6476" w:rsidP="006A6476">
      <w:pPr>
        <w:pStyle w:val="ConsPlusNormal"/>
        <w:ind w:firstLine="540"/>
        <w:jc w:val="both"/>
      </w:pPr>
      <w:r>
        <w:t>о сохранении новых постоянных рабочих мест в течение не менее 5 лет с даты освоения гранта;</w:t>
      </w:r>
    </w:p>
    <w:p w:rsidR="006A6476" w:rsidRDefault="006A6476" w:rsidP="006A6476">
      <w:pPr>
        <w:pStyle w:val="ConsPlusNormal"/>
        <w:ind w:firstLine="540"/>
        <w:jc w:val="both"/>
      </w:pPr>
      <w:r>
        <w:lastRenderedPageBreak/>
        <w:t>о ежегодном приросте объема сельскохозяйственной продукции, реализованной кооперативом, получившим грант, не менее чем на 10 процентов;</w:t>
      </w:r>
    </w:p>
    <w:p w:rsidR="006A6476" w:rsidRDefault="006A6476" w:rsidP="006A6476">
      <w:pPr>
        <w:pStyle w:val="ConsPlusNormal"/>
        <w:ind w:firstLine="540"/>
        <w:jc w:val="both"/>
      </w:pPr>
      <w:r>
        <w:t>об обеспечении доли объемов сбора и переработки, транспортировки, хранения сельскохозяйственной продукции собственного производства кооператива, включая продукцию первичной переработки, произведенную данным кооперативом из сельскохозяйственного сырья собственного производства членов этого кооператива, а также от выполненных работ (услуг) для членов данного кооператива в общем объеме не менее 50%;</w:t>
      </w:r>
    </w:p>
    <w:p w:rsidR="006A6476" w:rsidRDefault="006A6476" w:rsidP="006A6476">
      <w:pPr>
        <w:pStyle w:val="ConsPlusNormal"/>
        <w:ind w:firstLine="540"/>
        <w:jc w:val="both"/>
      </w:pPr>
      <w:r>
        <w:t>об осуществлении финансово-хозяйственной деятельности не менее 5 лет с даты освоения гранта;</w:t>
      </w:r>
    </w:p>
    <w:p w:rsidR="006A6476" w:rsidRDefault="006A6476" w:rsidP="006A6476">
      <w:pPr>
        <w:pStyle w:val="ConsPlusNormal"/>
        <w:ind w:firstLine="540"/>
        <w:jc w:val="both"/>
      </w:pPr>
      <w:r>
        <w:t>з) руководитель кооператива дает свое согласие на передачу и обработку его персональных данных в соответствии с законодательством Российской Федерации;</w:t>
      </w:r>
    </w:p>
    <w:p w:rsidR="006A6476" w:rsidRDefault="006A6476" w:rsidP="006A6476">
      <w:pPr>
        <w:pStyle w:val="ConsPlusNormal"/>
        <w:ind w:firstLine="540"/>
        <w:jc w:val="both"/>
      </w:pPr>
      <w:r>
        <w:t>и) кооператив не находится в процессе реорганизации, ликвидации, банкротства и не имеет ограничения на осуществление хозяйственной деятельности;</w:t>
      </w:r>
    </w:p>
    <w:p w:rsidR="006A6476" w:rsidRDefault="006A6476" w:rsidP="006A6476">
      <w:pPr>
        <w:pStyle w:val="ConsPlusNormal"/>
        <w:ind w:firstLine="540"/>
        <w:jc w:val="both"/>
      </w:pPr>
      <w:r>
        <w:t xml:space="preserve">к) кооператив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089" w:history="1">
        <w:r>
          <w:rPr>
            <w:color w:val="0000FF"/>
          </w:rPr>
          <w:t>пункте 2.4</w:t>
        </w:r>
      </w:hyperlink>
      <w:r>
        <w:t xml:space="preserve"> настоящего Положения;</w:t>
      </w:r>
    </w:p>
    <w:p w:rsidR="006A6476" w:rsidRDefault="006A6476" w:rsidP="006A6476">
      <w:pPr>
        <w:pStyle w:val="ConsPlusNormal"/>
        <w:ind w:firstLine="540"/>
        <w:jc w:val="both"/>
      </w:pPr>
      <w:r>
        <w:t>л) у кооператива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6A6476" w:rsidRDefault="006A6476" w:rsidP="006A6476">
      <w:pPr>
        <w:pStyle w:val="ConsPlusNormal"/>
        <w:ind w:firstLine="540"/>
        <w:jc w:val="both"/>
      </w:pPr>
      <w:r>
        <w:t>м) кооператив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6476" w:rsidRDefault="006A6476" w:rsidP="006A6476">
      <w:pPr>
        <w:pStyle w:val="ConsPlusNormal"/>
        <w:ind w:firstLine="540"/>
        <w:jc w:val="both"/>
      </w:pPr>
      <w:r>
        <w:t>н) грант на развитие материально-технической базы кооператива может быть выделен по истечении не менее одного года с момента полного освоения ранее предоставленного гранта.</w:t>
      </w:r>
    </w:p>
    <w:p w:rsidR="006A6476" w:rsidRDefault="006A6476" w:rsidP="006A6476">
      <w:pPr>
        <w:pStyle w:val="ConsPlusNormal"/>
        <w:jc w:val="both"/>
      </w:pPr>
    </w:p>
    <w:p w:rsidR="006A6476" w:rsidRDefault="006A6476" w:rsidP="006A6476">
      <w:pPr>
        <w:pStyle w:val="ConsPlusNormal"/>
        <w:jc w:val="center"/>
        <w:outlineLvl w:val="1"/>
      </w:pPr>
      <w:r>
        <w:t>3. Порядок проведения конкурсного отбора</w:t>
      </w:r>
    </w:p>
    <w:p w:rsidR="006A6476" w:rsidRDefault="006A6476" w:rsidP="006A6476">
      <w:pPr>
        <w:pStyle w:val="ConsPlusNormal"/>
        <w:jc w:val="both"/>
      </w:pPr>
    </w:p>
    <w:p w:rsidR="006A6476" w:rsidRDefault="006A6476" w:rsidP="006A6476">
      <w:pPr>
        <w:pStyle w:val="ConsPlusNormal"/>
        <w:ind w:firstLine="540"/>
        <w:jc w:val="both"/>
      </w:pPr>
      <w:bookmarkStart w:id="7" w:name="P1122"/>
      <w:bookmarkEnd w:id="7"/>
      <w:r>
        <w:t>3.1. Для участия в конкурсном отборе заявителю необходимо в срок, установленный Министерством, представить следующие документы:</w:t>
      </w:r>
    </w:p>
    <w:p w:rsidR="006A6476" w:rsidRDefault="006A6476" w:rsidP="006A6476">
      <w:pPr>
        <w:pStyle w:val="ConsPlusNormal"/>
        <w:ind w:firstLine="540"/>
        <w:jc w:val="both"/>
      </w:pPr>
      <w:r>
        <w:t xml:space="preserve">3.1.1. </w:t>
      </w:r>
      <w:hyperlink w:anchor="P1304" w:history="1">
        <w:r>
          <w:rPr>
            <w:color w:val="0000FF"/>
          </w:rPr>
          <w:t>Заявку</w:t>
        </w:r>
      </w:hyperlink>
      <w:r>
        <w:t xml:space="preserve"> на участие в конкурсе на получение гранта на развитие материально-технической базы кооператива (далее - заявка) по форме согласно приложению N 1 к настоящему Положению;</w:t>
      </w:r>
    </w:p>
    <w:p w:rsidR="006A6476" w:rsidRDefault="006A6476" w:rsidP="006A6476">
      <w:pPr>
        <w:pStyle w:val="ConsPlusNormal"/>
        <w:ind w:firstLine="540"/>
        <w:jc w:val="both"/>
      </w:pPr>
      <w:r>
        <w:t xml:space="preserve">3.1.2. Копию выписки из Единого государственного реестра юридических лиц либо "Лист записи Единого государственного реестра юридических лиц", полученную не ранее чем за один месяц до дня подачи </w:t>
      </w:r>
      <w:r>
        <w:lastRenderedPageBreak/>
        <w:t>конкурсной заявки;</w:t>
      </w:r>
    </w:p>
    <w:p w:rsidR="006A6476" w:rsidRDefault="006A6476" w:rsidP="006A6476">
      <w:pPr>
        <w:pStyle w:val="ConsPlusNormal"/>
        <w:ind w:firstLine="540"/>
        <w:jc w:val="both"/>
      </w:pPr>
      <w:r>
        <w:t>3.1.3. Копию устава кооператива;</w:t>
      </w:r>
    </w:p>
    <w:p w:rsidR="006A6476" w:rsidRDefault="006A6476" w:rsidP="006A6476">
      <w:pPr>
        <w:pStyle w:val="ConsPlusNormal"/>
        <w:ind w:firstLine="540"/>
        <w:jc w:val="both"/>
      </w:pPr>
      <w:r>
        <w:t xml:space="preserve">3.1.4. При обращении за грантом на цели, предусмотренные </w:t>
      </w:r>
      <w:hyperlink w:anchor="P1090" w:history="1">
        <w:r>
          <w:rPr>
            <w:color w:val="0000FF"/>
          </w:rPr>
          <w:t>абзацем вторым пункта 2.4</w:t>
        </w:r>
      </w:hyperlink>
      <w:r>
        <w:t xml:space="preserve"> настоящего Положения:</w:t>
      </w:r>
    </w:p>
    <w:p w:rsidR="006A6476" w:rsidRDefault="006A6476" w:rsidP="006A6476">
      <w:pPr>
        <w:pStyle w:val="ConsPlusNormal"/>
        <w:ind w:firstLine="540"/>
        <w:jc w:val="both"/>
      </w:pPr>
      <w:r>
        <w:t>копию проектно-сметной документации, прошедшей государственную экспертизу с приложением локальных смет и схемы-чертежа (фото места будущих работ, при наличии объекта - его фото изнутри и снаружи) с приложением копии допуска саморегулирующей организации (далее - СРО) на проектирование (при использовании гранта на строительство или реконструкцию);</w:t>
      </w:r>
    </w:p>
    <w:p w:rsidR="006A6476" w:rsidRDefault="006A6476" w:rsidP="006A6476">
      <w:pPr>
        <w:pStyle w:val="ConsPlusNormal"/>
        <w:ind w:firstLine="540"/>
        <w:jc w:val="both"/>
      </w:pPr>
      <w:r>
        <w:t>разрешение на строительство (реконструкцию) и (или) на ввод в эксплуатацию (при использовании гранта на строительство или реконструкцию);</w:t>
      </w:r>
    </w:p>
    <w:p w:rsidR="006A6476" w:rsidRDefault="006A6476" w:rsidP="006A6476">
      <w:pPr>
        <w:pStyle w:val="ConsPlusNormal"/>
        <w:ind w:firstLine="540"/>
        <w:jc w:val="both"/>
      </w:pPr>
      <w:r>
        <w:t>копии предварительных договоров на выполнение строительно-монтажных работ при привлечении подрядных организаций или хозяйственным способом;</w:t>
      </w:r>
    </w:p>
    <w:p w:rsidR="006A6476" w:rsidRDefault="006A6476" w:rsidP="006A6476">
      <w:pPr>
        <w:pStyle w:val="ConsPlusNormal"/>
        <w:ind w:firstLine="540"/>
        <w:jc w:val="both"/>
      </w:pPr>
      <w:r>
        <w:t xml:space="preserve">3.1.5. При обращении за грантом на цели, предусмотренные </w:t>
      </w:r>
      <w:hyperlink w:anchor="P1091" w:history="1">
        <w:r>
          <w:rPr>
            <w:color w:val="0000FF"/>
          </w:rPr>
          <w:t>абзацем третьим пункта 2.4</w:t>
        </w:r>
      </w:hyperlink>
      <w:r>
        <w:t xml:space="preserve"> настоящего Положения:</w:t>
      </w:r>
    </w:p>
    <w:p w:rsidR="006A6476" w:rsidRDefault="006A6476" w:rsidP="006A6476">
      <w:pPr>
        <w:pStyle w:val="ConsPlusNormal"/>
        <w:ind w:firstLine="540"/>
        <w:jc w:val="both"/>
      </w:pPr>
      <w:r>
        <w:t>копии предварительных договоров на приобретение оборудования;</w:t>
      </w:r>
    </w:p>
    <w:p w:rsidR="006A6476" w:rsidRDefault="006A6476" w:rsidP="006A6476">
      <w:pPr>
        <w:pStyle w:val="ConsPlusNormal"/>
        <w:ind w:firstLine="540"/>
        <w:jc w:val="both"/>
      </w:pPr>
      <w:r>
        <w:t>копии договоров на выполнение монтажных работ при привлечении сторонних организаций;</w:t>
      </w:r>
    </w:p>
    <w:p w:rsidR="006A6476" w:rsidRDefault="006A6476" w:rsidP="006A6476">
      <w:pPr>
        <w:pStyle w:val="ConsPlusNormal"/>
        <w:ind w:firstLine="540"/>
        <w:jc w:val="both"/>
      </w:pPr>
      <w:r>
        <w:t xml:space="preserve">3.1.6. При обращении за грантом на цели, предусмотренные </w:t>
      </w:r>
      <w:hyperlink w:anchor="P1093" w:history="1">
        <w:r>
          <w:rPr>
            <w:color w:val="0000FF"/>
          </w:rPr>
          <w:t>абзацем четвертым пункта 2.4</w:t>
        </w:r>
      </w:hyperlink>
      <w:r>
        <w:t xml:space="preserve"> настоящего Положения:</w:t>
      </w:r>
    </w:p>
    <w:p w:rsidR="006A6476" w:rsidRDefault="006A6476" w:rsidP="006A6476">
      <w:pPr>
        <w:pStyle w:val="ConsPlusNormal"/>
        <w:ind w:firstLine="540"/>
        <w:jc w:val="both"/>
      </w:pPr>
      <w:r>
        <w:t>копию предварительного договора на приобретение оборудования и техники, перечень которого утверждается приказом Минсельхоза России;</w:t>
      </w:r>
    </w:p>
    <w:p w:rsidR="006A6476" w:rsidRDefault="006A6476" w:rsidP="006A6476">
      <w:pPr>
        <w:pStyle w:val="ConsPlusNormal"/>
        <w:ind w:firstLine="540"/>
        <w:jc w:val="both"/>
      </w:pPr>
      <w:r>
        <w:t xml:space="preserve">3.1.7. При обращении за грантом на цели, предусмотренные </w:t>
      </w:r>
      <w:hyperlink w:anchor="P1094" w:history="1">
        <w:r>
          <w:rPr>
            <w:color w:val="0000FF"/>
          </w:rPr>
          <w:t>абзацем пятым пункта 2.4</w:t>
        </w:r>
      </w:hyperlink>
      <w:r>
        <w:t xml:space="preserve"> настоящего Положения:</w:t>
      </w:r>
    </w:p>
    <w:p w:rsidR="006A6476" w:rsidRDefault="006A6476" w:rsidP="006A6476">
      <w:pPr>
        <w:pStyle w:val="ConsPlusNormal"/>
        <w:ind w:firstLine="540"/>
        <w:jc w:val="both"/>
      </w:pPr>
      <w:r>
        <w:t>копии договоров лизинга оборудования и техники;</w:t>
      </w:r>
    </w:p>
    <w:p w:rsidR="006A6476" w:rsidRDefault="006A6476" w:rsidP="006A6476">
      <w:pPr>
        <w:pStyle w:val="ConsPlusNormal"/>
        <w:ind w:firstLine="540"/>
        <w:jc w:val="both"/>
      </w:pPr>
      <w:r>
        <w:t>3.1.8. Бизнес-план;</w:t>
      </w:r>
    </w:p>
    <w:p w:rsidR="006A6476" w:rsidRDefault="006A6476" w:rsidP="006A6476">
      <w:pPr>
        <w:pStyle w:val="ConsPlusNormal"/>
        <w:ind w:firstLine="540"/>
        <w:jc w:val="both"/>
      </w:pPr>
      <w:r>
        <w:t xml:space="preserve">3.1.9. Документы, подтверждающие наличие у кооператива собственных средств на счете неделимого фонда кооператива, в сумме не менее 40 процентов от стоимости каждой статьи расходов, </w:t>
      </w:r>
      <w:proofErr w:type="spellStart"/>
      <w:r>
        <w:t>софинансируемой</w:t>
      </w:r>
      <w:proofErr w:type="spellEnd"/>
      <w:r>
        <w:t xml:space="preserve"> за счет средств гранта.</w:t>
      </w:r>
    </w:p>
    <w:p w:rsidR="006A6476" w:rsidRDefault="006A6476" w:rsidP="006A6476">
      <w:pPr>
        <w:pStyle w:val="ConsPlusNormal"/>
        <w:ind w:firstLine="540"/>
        <w:jc w:val="both"/>
      </w:pPr>
      <w:r>
        <w:t>Документами, подтверждающими наличие собственных и (или) кредитных средств, являются:</w:t>
      </w:r>
    </w:p>
    <w:p w:rsidR="006A6476" w:rsidRDefault="006A6476" w:rsidP="006A6476">
      <w:pPr>
        <w:pStyle w:val="ConsPlusNormal"/>
        <w:ind w:firstLine="540"/>
        <w:jc w:val="both"/>
      </w:pPr>
      <w:r>
        <w:t>выписка со счета кооператива, открытого в кредитной организации;</w:t>
      </w:r>
    </w:p>
    <w:p w:rsidR="006A6476" w:rsidRDefault="006A6476" w:rsidP="006A6476">
      <w:pPr>
        <w:pStyle w:val="ConsPlusNormal"/>
        <w:ind w:firstLine="540"/>
        <w:jc w:val="both"/>
      </w:pPr>
      <w:r>
        <w:t>копии кредитных договоров, полученных в кредитных организациях, о предоставлении необходимых денежных средств;</w:t>
      </w:r>
    </w:p>
    <w:p w:rsidR="006A6476" w:rsidRDefault="006A6476" w:rsidP="006A6476">
      <w:pPr>
        <w:pStyle w:val="ConsPlusNormal"/>
        <w:ind w:firstLine="540"/>
        <w:jc w:val="both"/>
      </w:pPr>
      <w:r>
        <w:t>3.1.10. Копии выписок из Единого государственного реестра недвижимости о правах кооператива на имевшиеся (имеющиеся) у него объекты недвижимого имущества, заверенные уполномоченным органом и выданные не ранее 30 дней до дня подачи конкурсной заявки (при наличии);</w:t>
      </w:r>
    </w:p>
    <w:p w:rsidR="006A6476" w:rsidRDefault="006A6476" w:rsidP="006A6476">
      <w:pPr>
        <w:pStyle w:val="ConsPlusNormal"/>
        <w:ind w:firstLine="540"/>
        <w:jc w:val="both"/>
      </w:pPr>
      <w:r>
        <w:t xml:space="preserve">3.1.11. Проект </w:t>
      </w:r>
      <w:hyperlink w:anchor="P1345" w:history="1">
        <w:r>
          <w:rPr>
            <w:color w:val="0000FF"/>
          </w:rPr>
          <w:t>плана</w:t>
        </w:r>
      </w:hyperlink>
      <w:r>
        <w:t xml:space="preserve"> расходов на развитие материально-технической базы кооператива по форме согласно приложению N 2 к настоящему Положению;</w:t>
      </w:r>
    </w:p>
    <w:p w:rsidR="006A6476" w:rsidRDefault="006A6476" w:rsidP="006A6476">
      <w:pPr>
        <w:pStyle w:val="ConsPlusNormal"/>
        <w:ind w:firstLine="540"/>
        <w:jc w:val="both"/>
      </w:pPr>
      <w:r>
        <w:lastRenderedPageBreak/>
        <w:t>3.1.12. Обязательство заявителя о соблюдении условий, предусмотренных подпунктом "ж" пункта 3.1 настоящего Положения;</w:t>
      </w:r>
    </w:p>
    <w:p w:rsidR="006A6476" w:rsidRDefault="006A6476" w:rsidP="006A6476">
      <w:pPr>
        <w:pStyle w:val="ConsPlusNormal"/>
        <w:ind w:firstLine="540"/>
        <w:jc w:val="both"/>
      </w:pPr>
      <w:r>
        <w:t xml:space="preserve">3.1.13. </w:t>
      </w:r>
      <w:hyperlink w:anchor="P1449" w:history="1">
        <w:r>
          <w:rPr>
            <w:color w:val="0000FF"/>
          </w:rPr>
          <w:t>Согласие</w:t>
        </w:r>
      </w:hyperlink>
      <w:r>
        <w:t xml:space="preserve"> на обработку персональных данных в соответствии с приложением N 3 к настоящему Положению;</w:t>
      </w:r>
    </w:p>
    <w:p w:rsidR="006A6476" w:rsidRDefault="006A6476" w:rsidP="006A6476">
      <w:pPr>
        <w:pStyle w:val="ConsPlusNormal"/>
        <w:ind w:firstLine="540"/>
        <w:jc w:val="both"/>
      </w:pPr>
      <w:r>
        <w:t xml:space="preserve">3.1.14. </w:t>
      </w:r>
      <w:hyperlink w:anchor="P1485" w:history="1">
        <w:r>
          <w:rPr>
            <w:color w:val="0000FF"/>
          </w:rPr>
          <w:t>Анкету</w:t>
        </w:r>
      </w:hyperlink>
      <w:r>
        <w:t xml:space="preserve"> заявителя по форме согласно приложению N 4 к настоящему Положению;</w:t>
      </w:r>
    </w:p>
    <w:p w:rsidR="006A6476" w:rsidRDefault="006A6476" w:rsidP="006A6476">
      <w:pPr>
        <w:pStyle w:val="ConsPlusNormal"/>
        <w:ind w:firstLine="540"/>
        <w:jc w:val="both"/>
      </w:pPr>
      <w:r>
        <w:t>3.1.15. Копию свидетельства о постановке на учет в налоговом органе по месту нахождения кооператива;</w:t>
      </w:r>
    </w:p>
    <w:p w:rsidR="006A6476" w:rsidRDefault="006A6476" w:rsidP="006A6476">
      <w:pPr>
        <w:pStyle w:val="ConsPlusNormal"/>
        <w:ind w:firstLine="540"/>
        <w:jc w:val="both"/>
      </w:pPr>
      <w:r>
        <w:t>3.1.16. По собственной инициативе справку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6476" w:rsidRDefault="006A6476" w:rsidP="006A6476">
      <w:pPr>
        <w:pStyle w:val="ConsPlusNormal"/>
        <w:ind w:firstLine="540"/>
        <w:jc w:val="both"/>
      </w:pPr>
      <w:r>
        <w:t>3.1.17. Справку ревизионного союза сельскохозяйственных кооперативов, что кооператив является его членом, с указанием количества членов кооператива;</w:t>
      </w:r>
    </w:p>
    <w:p w:rsidR="006A6476" w:rsidRDefault="006A6476" w:rsidP="006A6476">
      <w:pPr>
        <w:pStyle w:val="ConsPlusNormal"/>
        <w:ind w:firstLine="540"/>
        <w:jc w:val="both"/>
      </w:pPr>
      <w:r>
        <w:t>3.1.18. Копию бухгалтерской (финансовой) отчетности за предшествующий календарный год с отметкой налогового органа о ее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 применяющих общий (специальный) режим налогообложения;</w:t>
      </w:r>
    </w:p>
    <w:p w:rsidR="006A6476" w:rsidRDefault="006A6476" w:rsidP="006A6476">
      <w:pPr>
        <w:pStyle w:val="ConsPlusNormal"/>
        <w:ind w:firstLine="540"/>
        <w:jc w:val="both"/>
      </w:pPr>
      <w:r>
        <w:t>3.1.19. Сведения Государственного учреждения - Отделения Пенсионного фонда Российской Федерации по Республике Татарстан о среднемесячной заработной плате работников сельскохозяйственного потребительского кооператива и факте представления отчетности по начисленным и уплаченным страховым взносам за предшествующий отчетный период;</w:t>
      </w:r>
    </w:p>
    <w:p w:rsidR="006A6476" w:rsidRDefault="006A6476" w:rsidP="006A6476">
      <w:pPr>
        <w:pStyle w:val="ConsPlusNormal"/>
        <w:ind w:firstLine="540"/>
        <w:jc w:val="both"/>
      </w:pPr>
      <w:r>
        <w:t>3.1.20. Копию документа, удостоверяющего личность представителя сельскохозяйственного потребительского кооператива или потребительского общества;</w:t>
      </w:r>
    </w:p>
    <w:p w:rsidR="006A6476" w:rsidRDefault="006A6476" w:rsidP="006A6476">
      <w:pPr>
        <w:pStyle w:val="ConsPlusNormal"/>
        <w:ind w:firstLine="540"/>
        <w:jc w:val="both"/>
      </w:pPr>
      <w:r>
        <w:t>3.1.21. Копию документа, подтверждающего полномочия представителя сельскохозяйственного потребительского кооператива или потребительского общества.</w:t>
      </w:r>
    </w:p>
    <w:p w:rsidR="006A6476" w:rsidRDefault="006A6476" w:rsidP="006A6476">
      <w:pPr>
        <w:pStyle w:val="ConsPlusNormal"/>
        <w:ind w:firstLine="540"/>
        <w:jc w:val="both"/>
      </w:pPr>
      <w:bookmarkStart w:id="8" w:name="P1154"/>
      <w:bookmarkEnd w:id="8"/>
      <w:r>
        <w:t>3.2. Ответственность за достоверность сведений и подлинность представленных документов возлагается на руководителя кооператива. Все расходы, связанные с подготовкой и предоставлением документов в конкурсную комиссию, несет руководитель кооператива.</w:t>
      </w:r>
    </w:p>
    <w:p w:rsidR="006A6476" w:rsidRDefault="006A6476" w:rsidP="006A6476">
      <w:pPr>
        <w:pStyle w:val="ConsPlusNormal"/>
        <w:ind w:firstLine="540"/>
        <w:jc w:val="both"/>
      </w:pPr>
      <w:r>
        <w:t>При предоставлении документов, требующих заверения и состоящих из нескольких листов, заверяется каждый лист. Оригиналы документов представляются для сличения с копиями конкурсной комиссии при защите проекта.</w:t>
      </w:r>
    </w:p>
    <w:p w:rsidR="006A6476" w:rsidRDefault="006A6476" w:rsidP="006A6476">
      <w:pPr>
        <w:pStyle w:val="ConsPlusNormal"/>
        <w:ind w:firstLine="540"/>
        <w:jc w:val="both"/>
      </w:pPr>
      <w:r>
        <w:t xml:space="preserve">Документы, указанные в </w:t>
      </w:r>
      <w:hyperlink w:anchor="P1122" w:history="1">
        <w:r>
          <w:rPr>
            <w:color w:val="0000FF"/>
          </w:rPr>
          <w:t>разделе 3.1</w:t>
        </w:r>
      </w:hyperlink>
      <w:r>
        <w:t xml:space="preserve"> настоящего Положения, должны быть прошиты, пронумерованы, подписаны уполномоченным лицом и заверены печатью кооператива (при наличии). Подчистки и исправления не </w:t>
      </w:r>
      <w:r>
        <w:lastRenderedPageBreak/>
        <w:t>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(для руководителя кооператива).</w:t>
      </w:r>
    </w:p>
    <w:p w:rsidR="006A6476" w:rsidRDefault="006A6476" w:rsidP="006A6476">
      <w:pPr>
        <w:pStyle w:val="ConsPlusNormal"/>
        <w:ind w:firstLine="540"/>
        <w:jc w:val="both"/>
      </w:pPr>
      <w:r>
        <w:t xml:space="preserve">Документы, указанные в </w:t>
      </w:r>
      <w:hyperlink w:anchor="P1122" w:history="1">
        <w:r>
          <w:rPr>
            <w:color w:val="0000FF"/>
          </w:rPr>
          <w:t>разделе 3.1</w:t>
        </w:r>
      </w:hyperlink>
      <w:r>
        <w:t xml:space="preserve"> настоящего Положения, представляются в сроки и по адресу, указанному в извещении о проведении конкурсного отбора.</w:t>
      </w:r>
    </w:p>
    <w:p w:rsidR="006A6476" w:rsidRDefault="006A6476" w:rsidP="006A6476">
      <w:pPr>
        <w:pStyle w:val="ConsPlusNormal"/>
        <w:ind w:firstLine="540"/>
        <w:jc w:val="both"/>
      </w:pPr>
      <w:r>
        <w:t>Информация о порядке предоставления гранта и формах документов размещается на официальном сайте Министерства сельского хозяйства и продовольствия Республики Татарстан http://agro.tatarstan.ru/ в информационно-телекоммуникационной сети "Интернет", раздел "Гранты фермерам, сельхозкооперативам и субсидии ЛПХ", далее подраздел "Развитие материально-технической базы сельскохозяйственных потребительских кооперативов" (далее - официальный сайт Министерства).</w:t>
      </w:r>
    </w:p>
    <w:p w:rsidR="006A6476" w:rsidRDefault="006A6476" w:rsidP="006A6476">
      <w:pPr>
        <w:pStyle w:val="ConsPlusNormal"/>
        <w:ind w:firstLine="540"/>
        <w:jc w:val="both"/>
      </w:pPr>
      <w:r>
        <w:t>Заявитель по своему усмотрению может представить на конкурсную комиссию (при очном собеседовании) документы, положительно характеризующие кооператив как потенциального участника Программы, которые могут повлиять на решение конкурсной комиссии:</w:t>
      </w:r>
    </w:p>
    <w:p w:rsidR="006A6476" w:rsidRDefault="006A6476" w:rsidP="006A6476">
      <w:pPr>
        <w:pStyle w:val="ConsPlusNormal"/>
        <w:ind w:firstLine="540"/>
        <w:jc w:val="both"/>
      </w:pPr>
      <w:r>
        <w:t>а) рекомендательные письма от органов муниципальной власти, характеризующие развитие кооператива, динамику его производственных показателей, а также возможный социально-экономический эффект и целесообразность предоставления гранта;</w:t>
      </w:r>
    </w:p>
    <w:p w:rsidR="006A6476" w:rsidRDefault="006A6476" w:rsidP="006A6476">
      <w:pPr>
        <w:pStyle w:val="ConsPlusNormal"/>
        <w:ind w:firstLine="540"/>
        <w:jc w:val="both"/>
      </w:pPr>
      <w:r>
        <w:t>б) копию выписки из Единого государственного реестра недвижимости о праве собственности (либо копию свидетельства о государственной регистрации права собственности) сельскохозяйственного потребительского кооператива на земельный участок и (или) объект недвижимого имущества или копию договора аренды недвижимого имущества на срок не менее пяти лет со дня подачи заявки;</w:t>
      </w:r>
    </w:p>
    <w:p w:rsidR="006A6476" w:rsidRDefault="006A6476" w:rsidP="006A6476">
      <w:pPr>
        <w:pStyle w:val="ConsPlusNormal"/>
        <w:ind w:firstLine="540"/>
        <w:jc w:val="both"/>
      </w:pPr>
      <w:r>
        <w:t>в) фотографии производственных помещений (в том числе незавершенное строительство), сельскохозяйственных животных, техники и оборудования;</w:t>
      </w:r>
    </w:p>
    <w:p w:rsidR="006A6476" w:rsidRDefault="006A6476" w:rsidP="006A6476">
      <w:pPr>
        <w:pStyle w:val="ConsPlusNormal"/>
        <w:ind w:firstLine="540"/>
        <w:jc w:val="both"/>
      </w:pPr>
      <w:r>
        <w:t xml:space="preserve">г) документы, доработанные с момента подачи заявки в соответствии с требованиями, установленными </w:t>
      </w:r>
      <w:hyperlink w:anchor="P1122" w:history="1">
        <w:r>
          <w:rPr>
            <w:color w:val="0000FF"/>
          </w:rPr>
          <w:t>пунктами 3.1</w:t>
        </w:r>
      </w:hyperlink>
      <w:r>
        <w:t xml:space="preserve"> настоящего Положения;</w:t>
      </w:r>
    </w:p>
    <w:p w:rsidR="006A6476" w:rsidRDefault="006A6476" w:rsidP="006A6476">
      <w:pPr>
        <w:pStyle w:val="ConsPlusNormal"/>
        <w:ind w:firstLine="540"/>
        <w:jc w:val="both"/>
      </w:pPr>
      <w:r>
        <w:t>д) публикации в средствах массовой информации и иные документы.</w:t>
      </w:r>
    </w:p>
    <w:p w:rsidR="006A6476" w:rsidRDefault="006A6476" w:rsidP="006A6476">
      <w:pPr>
        <w:pStyle w:val="ConsPlusNormal"/>
        <w:jc w:val="both"/>
      </w:pPr>
    </w:p>
    <w:p w:rsidR="006A6476" w:rsidRDefault="006A6476" w:rsidP="006A6476">
      <w:pPr>
        <w:pStyle w:val="ConsPlusNormal"/>
        <w:jc w:val="center"/>
        <w:outlineLvl w:val="1"/>
      </w:pPr>
      <w:r>
        <w:t>4. Прием и регистрация заявок</w:t>
      </w:r>
    </w:p>
    <w:p w:rsidR="006A6476" w:rsidRDefault="006A6476" w:rsidP="006A6476">
      <w:pPr>
        <w:pStyle w:val="ConsPlusNormal"/>
        <w:jc w:val="both"/>
      </w:pPr>
    </w:p>
    <w:p w:rsidR="006A6476" w:rsidRDefault="006A6476" w:rsidP="006A6476">
      <w:pPr>
        <w:pStyle w:val="ConsPlusNormal"/>
        <w:ind w:firstLine="540"/>
        <w:jc w:val="both"/>
      </w:pPr>
      <w:r>
        <w:t>4.1. Извещение о начале приема заявок на участие в конкурсном отборе по предоставлению грантов размещается на официальном сайте Министерства по адресу: http://agro.tatarstan.ru/ в разделе "Гранты фермерам, сельхозкооперативам и субсидии ЛПХ" в информационно-телекоммуникационной сети "Интернет".</w:t>
      </w:r>
    </w:p>
    <w:p w:rsidR="006A6476" w:rsidRDefault="006A6476" w:rsidP="006A6476">
      <w:pPr>
        <w:pStyle w:val="ConsPlusNormal"/>
        <w:ind w:firstLine="540"/>
        <w:jc w:val="both"/>
      </w:pPr>
      <w:r>
        <w:t>В извещении указывается место и время (не менее 30 календарных дней) проведения конкурса, контактные телефоны, раздел сайта Министерства, на котором имеется информация об условиях конкурса, о порядке подачи заявки и ознакомления с нормативными правовыми документами.</w:t>
      </w:r>
    </w:p>
    <w:p w:rsidR="006A6476" w:rsidRDefault="006A6476" w:rsidP="006A6476">
      <w:pPr>
        <w:pStyle w:val="ConsPlusNormal"/>
        <w:ind w:firstLine="540"/>
        <w:jc w:val="both"/>
      </w:pPr>
      <w:r>
        <w:lastRenderedPageBreak/>
        <w:t>4.2. Сроком начала приема заявок является день, следующий за днем публикации извещения. По истечении указанного в извещении срока заявки от кооперативов не принимаются.</w:t>
      </w:r>
    </w:p>
    <w:p w:rsidR="006A6476" w:rsidRDefault="006A6476" w:rsidP="006A6476">
      <w:pPr>
        <w:pStyle w:val="ConsPlusNormal"/>
        <w:ind w:firstLine="540"/>
        <w:jc w:val="both"/>
      </w:pPr>
      <w:r>
        <w:t>Регистрация полученных заявок и документов осуществляется по мере их поступления в журнале регистрации заявок, который должен быть пронумерован, прошнурован и скреплен подписью секретаря конкурсной комиссии и печатью Министерства. При регистрации заявке присваивается входящий номер.</w:t>
      </w:r>
    </w:p>
    <w:p w:rsidR="006A6476" w:rsidRDefault="006A6476" w:rsidP="006A6476">
      <w:pPr>
        <w:pStyle w:val="ConsPlusNormal"/>
        <w:ind w:firstLine="540"/>
        <w:jc w:val="both"/>
      </w:pPr>
      <w:r>
        <w:t xml:space="preserve">Документы, указанные в </w:t>
      </w:r>
      <w:hyperlink w:anchor="P1122" w:history="1">
        <w:r>
          <w:rPr>
            <w:color w:val="0000FF"/>
          </w:rPr>
          <w:t>разделе 3.1</w:t>
        </w:r>
      </w:hyperlink>
      <w:r>
        <w:t xml:space="preserve"> настоящего Положения, предоставляются секретарю конкурсной комиссии на бумажном носителе. Наименования, номера и даты всех документов, подаваемых руководителем кооператива в конкурсную комиссию, количество листов в них вносятся в </w:t>
      </w:r>
      <w:hyperlink w:anchor="P1585" w:history="1">
        <w:r>
          <w:rPr>
            <w:color w:val="0000FF"/>
          </w:rPr>
          <w:t>опись</w:t>
        </w:r>
      </w:hyperlink>
      <w:r>
        <w:t>, составляемую в двух экземплярах. После сверки секретарем конкурсной комиссии представленных документов с прилагаемой описью (приложение N 6 к настоящему Положению) они запечатываются в конверт, который заверяется руководителем кооператива и печатью (при наличии). Также на конверте указываются наименование Программы, наименование кооператива и адрес, фамилия, имя, отчество руководителя кооператива, направление проекта. Лист описи в конверт не вкладывается. При принятии документов на листе описи делается отметка, подтверждающая прием документов, с указанием даты приема и номера регистрации. Один экземпляр листа описи с отметкой о приеме остается у руководителя кооператива, а второй - приобщается к пакету документов.</w:t>
      </w:r>
    </w:p>
    <w:p w:rsidR="006A6476" w:rsidRDefault="006A6476" w:rsidP="006A6476">
      <w:pPr>
        <w:pStyle w:val="ConsPlusNormal"/>
        <w:ind w:firstLine="540"/>
        <w:jc w:val="both"/>
      </w:pPr>
      <w:r>
        <w:t>При приемке заявки и документов проверка их полноты и соответствия установленным требованиям не осуществляется.</w:t>
      </w:r>
    </w:p>
    <w:p w:rsidR="006A6476" w:rsidRDefault="006A6476" w:rsidP="006A6476">
      <w:pPr>
        <w:pStyle w:val="ConsPlusNormal"/>
        <w:ind w:firstLine="540"/>
        <w:jc w:val="both"/>
      </w:pPr>
      <w:r>
        <w:t>4.3. Министерство не позднее 5 рабочих дней со дня окончания приема документов на конкурс направляет документы в конкурсную комиссию.</w:t>
      </w:r>
    </w:p>
    <w:p w:rsidR="006A6476" w:rsidRDefault="006A6476" w:rsidP="006A6476">
      <w:pPr>
        <w:pStyle w:val="ConsPlusNormal"/>
        <w:jc w:val="both"/>
      </w:pPr>
    </w:p>
    <w:p w:rsidR="006A6476" w:rsidRDefault="006A6476" w:rsidP="006A6476">
      <w:pPr>
        <w:pStyle w:val="ConsPlusNormal"/>
        <w:jc w:val="center"/>
        <w:outlineLvl w:val="1"/>
      </w:pPr>
      <w:r>
        <w:t>5. Функции и задачи конкурсной комиссии</w:t>
      </w:r>
    </w:p>
    <w:p w:rsidR="006A6476" w:rsidRDefault="006A6476" w:rsidP="006A6476">
      <w:pPr>
        <w:pStyle w:val="ConsPlusNormal"/>
        <w:jc w:val="both"/>
      </w:pPr>
    </w:p>
    <w:p w:rsidR="006A6476" w:rsidRDefault="006A6476" w:rsidP="006A6476">
      <w:pPr>
        <w:pStyle w:val="ConsPlusNormal"/>
        <w:ind w:firstLine="540"/>
        <w:jc w:val="both"/>
      </w:pPr>
      <w:r>
        <w:t>5.1. В своей деятельности конкурсная комиссия руководствуется законодательством, настоящим Положением и организует свою работу во взаимодействии с организациями, составляющими инфраструктуру государственной поддержки сельскохозяйственных товаропроизводителей, общественными организациями и кооперативами.</w:t>
      </w:r>
    </w:p>
    <w:p w:rsidR="006A6476" w:rsidRDefault="006A6476" w:rsidP="006A6476">
      <w:pPr>
        <w:pStyle w:val="ConsPlusNormal"/>
        <w:ind w:firstLine="540"/>
        <w:jc w:val="both"/>
      </w:pPr>
      <w:r>
        <w:t>5.2. Основными задачами конкурсной комиссии являются:</w:t>
      </w:r>
    </w:p>
    <w:p w:rsidR="006A6476" w:rsidRDefault="006A6476" w:rsidP="006A6476">
      <w:pPr>
        <w:pStyle w:val="ConsPlusNormal"/>
        <w:ind w:firstLine="540"/>
        <w:jc w:val="both"/>
      </w:pPr>
      <w:r>
        <w:t>обеспечение своевременного, открытого и объективного рассмотрения конкурсной документации, предоставляемой заявителями для получения гранта на развитие материально-технической базы кооперативов;</w:t>
      </w:r>
    </w:p>
    <w:p w:rsidR="006A6476" w:rsidRDefault="006A6476" w:rsidP="006A6476">
      <w:pPr>
        <w:pStyle w:val="ConsPlusNormal"/>
        <w:ind w:firstLine="540"/>
        <w:jc w:val="both"/>
      </w:pPr>
      <w:r>
        <w:t>экспертиза проектов с целью определения их полноты и достоверности, экономической эффективности, социальной значимости для экономики Республики Татарстан и целесообразности оказания государственной поддержки;</w:t>
      </w:r>
    </w:p>
    <w:p w:rsidR="006A6476" w:rsidRDefault="006A6476" w:rsidP="006A6476">
      <w:pPr>
        <w:pStyle w:val="ConsPlusNormal"/>
        <w:ind w:firstLine="540"/>
        <w:jc w:val="both"/>
      </w:pPr>
      <w:r>
        <w:t>определение победителей конкурса и размеров предоставляемых им грантов.</w:t>
      </w:r>
    </w:p>
    <w:p w:rsidR="006A6476" w:rsidRDefault="006A6476" w:rsidP="006A6476">
      <w:pPr>
        <w:pStyle w:val="ConsPlusNormal"/>
        <w:ind w:firstLine="540"/>
        <w:jc w:val="both"/>
      </w:pPr>
      <w:r>
        <w:lastRenderedPageBreak/>
        <w:t>5.3. Конкурсная комиссия формируется приказом Министерства в количестве не менее 12 человек и состоит из председателя, заместителя председателя, членов конкурсной комиссии и секретаря (без права голоса). В состав конкурсной комиссии включаются государственные гражданские и муниципальные служащие, представители общественных организаций, союзов, объединений и образовательных организаций в сфере сельского хозяйства. Количество государственных гражданских и муниципальных служащих в составе конкурсной комиссии - менее 50 процентов.</w:t>
      </w:r>
    </w:p>
    <w:p w:rsidR="006A6476" w:rsidRDefault="006A6476" w:rsidP="006A6476">
      <w:pPr>
        <w:pStyle w:val="ConsPlusNormal"/>
        <w:ind w:firstLine="540"/>
        <w:jc w:val="both"/>
      </w:pPr>
      <w:r>
        <w:t>Членами комиссии не могут быть лица, лично заинтересованные в результатах конкурса (в том числе подавшие заявки на участие в конкурсе либо состоящие в кооперативах, подавших указанные заявки), либо лица, на которых способны оказывать влияние участники конкурса.</w:t>
      </w:r>
    </w:p>
    <w:p w:rsidR="006A6476" w:rsidRDefault="006A6476" w:rsidP="006A6476">
      <w:pPr>
        <w:pStyle w:val="ConsPlusNormal"/>
        <w:ind w:firstLine="540"/>
        <w:jc w:val="both"/>
      </w:pPr>
      <w:r>
        <w:t>Председатель конкурсной комиссии:</w:t>
      </w:r>
    </w:p>
    <w:p w:rsidR="006A6476" w:rsidRDefault="006A6476" w:rsidP="006A6476">
      <w:pPr>
        <w:pStyle w:val="ConsPlusNormal"/>
        <w:ind w:firstLine="540"/>
        <w:jc w:val="both"/>
      </w:pPr>
      <w:r>
        <w:t>руководит деятельностью конкурсной комиссии и несет ответственность за выполнение возложенных на нее задач;</w:t>
      </w:r>
    </w:p>
    <w:p w:rsidR="006A6476" w:rsidRDefault="006A6476" w:rsidP="006A6476">
      <w:pPr>
        <w:pStyle w:val="ConsPlusNormal"/>
        <w:ind w:firstLine="540"/>
        <w:jc w:val="both"/>
      </w:pPr>
      <w:r>
        <w:t>распределяет обязанности между членами конкурсной комиссии;</w:t>
      </w:r>
    </w:p>
    <w:p w:rsidR="006A6476" w:rsidRDefault="006A6476" w:rsidP="006A6476">
      <w:pPr>
        <w:pStyle w:val="ConsPlusNormal"/>
        <w:ind w:firstLine="540"/>
        <w:jc w:val="both"/>
      </w:pPr>
      <w:r>
        <w:t>осуществляет ведение заседаний конкурсной комиссии, контроль за подготовкой протоколов заседаний и реализацией принимаемых решений конкурсной комиссией.</w:t>
      </w:r>
    </w:p>
    <w:p w:rsidR="006A6476" w:rsidRDefault="006A6476" w:rsidP="006A6476">
      <w:pPr>
        <w:pStyle w:val="ConsPlusNormal"/>
        <w:ind w:firstLine="540"/>
        <w:jc w:val="both"/>
      </w:pPr>
      <w:r>
        <w:t>5.4. Заместитель председателя конкурсной комиссии в случае отсутствия председателя на заседании конкурсной комиссии исполняет его обязанности.</w:t>
      </w:r>
    </w:p>
    <w:p w:rsidR="006A6476" w:rsidRDefault="006A6476" w:rsidP="006A6476">
      <w:pPr>
        <w:pStyle w:val="ConsPlusNormal"/>
        <w:ind w:firstLine="540"/>
        <w:jc w:val="both"/>
      </w:pPr>
      <w:r>
        <w:t>5.5. Секретарь конкурсной комиссии:</w:t>
      </w:r>
    </w:p>
    <w:p w:rsidR="006A6476" w:rsidRDefault="006A6476" w:rsidP="006A6476">
      <w:pPr>
        <w:pStyle w:val="ConsPlusNormal"/>
        <w:ind w:firstLine="540"/>
        <w:jc w:val="both"/>
      </w:pPr>
      <w:r>
        <w:t>в течение пяти рабочих дней после окончания приема заявок формирует перечень заявок, подлежащих рассмотрению на заседании конкурсной комиссии с представленными документами;</w:t>
      </w:r>
    </w:p>
    <w:p w:rsidR="006A6476" w:rsidRDefault="006A6476" w:rsidP="006A6476">
      <w:pPr>
        <w:pStyle w:val="ConsPlusNormal"/>
        <w:ind w:firstLine="540"/>
        <w:jc w:val="both"/>
      </w:pPr>
      <w:r>
        <w:t>организует подготовку материалов по повестке дня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6A6476" w:rsidRDefault="006A6476" w:rsidP="006A6476">
      <w:pPr>
        <w:pStyle w:val="ConsPlusNormal"/>
        <w:ind w:firstLine="540"/>
        <w:jc w:val="both"/>
      </w:pPr>
      <w:r>
        <w:t>5.6. Члены конкурсной комиссии:</w:t>
      </w:r>
    </w:p>
    <w:p w:rsidR="006A6476" w:rsidRDefault="006A6476" w:rsidP="006A6476">
      <w:pPr>
        <w:pStyle w:val="ConsPlusNormal"/>
        <w:ind w:firstLine="540"/>
        <w:jc w:val="both"/>
      </w:pPr>
      <w:r>
        <w:t>производят вскрытие конвертов и проверяют наличие документов, предусмотренных настоящим Положением;</w:t>
      </w:r>
    </w:p>
    <w:p w:rsidR="006A6476" w:rsidRDefault="006A6476" w:rsidP="006A6476">
      <w:pPr>
        <w:pStyle w:val="ConsPlusNormal"/>
        <w:ind w:firstLine="540"/>
        <w:jc w:val="both"/>
      </w:pPr>
      <w:r>
        <w:t>проверяют соответствие кооператива и представленных документов требованиям, установленным настоящим Положением;</w:t>
      </w:r>
    </w:p>
    <w:p w:rsidR="006A6476" w:rsidRDefault="006A6476" w:rsidP="006A6476">
      <w:pPr>
        <w:pStyle w:val="ConsPlusNormal"/>
        <w:ind w:firstLine="540"/>
        <w:jc w:val="both"/>
      </w:pPr>
      <w:r>
        <w:t>осуществляют подсчет количества баллов с занесением в оценочную ведомость;</w:t>
      </w:r>
    </w:p>
    <w:p w:rsidR="006A6476" w:rsidRDefault="006A6476" w:rsidP="006A6476">
      <w:pPr>
        <w:pStyle w:val="ConsPlusNormal"/>
        <w:ind w:firstLine="540"/>
        <w:jc w:val="both"/>
      </w:pPr>
      <w:r>
        <w:t>согласовывают планы расходов заявителей и определяют размер гранта;</w:t>
      </w:r>
    </w:p>
    <w:p w:rsidR="006A6476" w:rsidRDefault="006A6476" w:rsidP="006A6476">
      <w:pPr>
        <w:pStyle w:val="ConsPlusNormal"/>
        <w:ind w:firstLine="540"/>
        <w:jc w:val="both"/>
      </w:pPr>
      <w:r>
        <w:t>пересматривают график реализации бизнес-планов в период срока их действия на основании заявлений получателей грантов.</w:t>
      </w:r>
    </w:p>
    <w:p w:rsidR="006A6476" w:rsidRDefault="006A6476" w:rsidP="006A6476">
      <w:pPr>
        <w:pStyle w:val="ConsPlusNormal"/>
        <w:ind w:firstLine="540"/>
        <w:jc w:val="both"/>
      </w:pPr>
      <w:r>
        <w:t>5.7. Конкурсная комиссия не позднее 14 рабочих дней с момента окончания приема заявок проводит заседание конкурсной комиссии, рассматривает представленные документы заявителей, принимает решение о предоставлении грантов кооперативам либо отказе в предоставлении, которое оформляется протоколом заседания конкурсной комиссии (далее - протокол).</w:t>
      </w:r>
    </w:p>
    <w:p w:rsidR="006A6476" w:rsidRDefault="006A6476" w:rsidP="006A6476">
      <w:pPr>
        <w:pStyle w:val="ConsPlusNormal"/>
        <w:ind w:firstLine="540"/>
        <w:jc w:val="both"/>
      </w:pPr>
      <w:r>
        <w:lastRenderedPageBreak/>
        <w:t>В течение 10 рабочих дней после окончания приема заявок организует заседание конкурсной комиссии с приглашением заявителей на очное собеседование.</w:t>
      </w:r>
    </w:p>
    <w:p w:rsidR="006A6476" w:rsidRDefault="006A6476" w:rsidP="006A6476">
      <w:pPr>
        <w:pStyle w:val="ConsPlusNormal"/>
        <w:ind w:firstLine="540"/>
        <w:jc w:val="both"/>
      </w:pPr>
      <w:r>
        <w:t>В ходе очного собеседования каждый член конкурсной комиссии на основе информации, содержащейся в заявках, и ответов заявителя на задаваемые вопросы принимает соответствующее решение и вносит запись в лист голосования в отношении каждого кооператива с указанием размера предоставляемого гранта.</w:t>
      </w:r>
    </w:p>
    <w:p w:rsidR="006A6476" w:rsidRDefault="006A6476" w:rsidP="006A6476">
      <w:pPr>
        <w:pStyle w:val="ConsPlusNormal"/>
        <w:ind w:firstLine="540"/>
        <w:jc w:val="both"/>
      </w:pPr>
      <w:r>
        <w:t>5.8. Решение конкурсной комиссии принимается простым большинством голосов при наличии более половины состава конкурсной комиссии. При равенстве голосов решающим является голос председательствующего на заседании конкурсной комиссии. Секретарь конкурсной комиссии право голоса не имеет.</w:t>
      </w:r>
    </w:p>
    <w:p w:rsidR="006A6476" w:rsidRDefault="006A6476" w:rsidP="006A6476">
      <w:pPr>
        <w:pStyle w:val="ConsPlusNormal"/>
        <w:ind w:firstLine="540"/>
        <w:jc w:val="both"/>
      </w:pPr>
      <w:r>
        <w:t>При наличии нескольких претендентов, получивших согласно установленным критериям равное количество баллов при фактическом отсутствии необходимого количества грантов по количественному составу заявителей, грант предоставляется заявителю, заявка которого имеет более ранний срок регистрации в "Журнале N 1 регистрации заявок на конкурс".</w:t>
      </w:r>
    </w:p>
    <w:p w:rsidR="006A6476" w:rsidRDefault="006A6476" w:rsidP="006A6476">
      <w:pPr>
        <w:pStyle w:val="ConsPlusNormal"/>
        <w:ind w:firstLine="540"/>
        <w:jc w:val="both"/>
      </w:pPr>
      <w:r>
        <w:t>На основании решений, отраженных членами конкурсной комиссии в листах голосования, секретарь составляет конкурсный бюллетень. Листы голосования и конкурсный бюллетень приобщаются к протоколу.</w:t>
      </w:r>
    </w:p>
    <w:p w:rsidR="006A6476" w:rsidRDefault="006A6476" w:rsidP="006A6476">
      <w:pPr>
        <w:pStyle w:val="ConsPlusNormal"/>
        <w:ind w:firstLine="540"/>
        <w:jc w:val="both"/>
      </w:pPr>
      <w:r>
        <w:t>5.9. Заседания конкурсной комиссии проводятся по мере необходимости. Члены конкурсной комиссии созываются на заседание по решению председателя.</w:t>
      </w:r>
    </w:p>
    <w:p w:rsidR="006A6476" w:rsidRDefault="006A6476" w:rsidP="006A6476">
      <w:pPr>
        <w:pStyle w:val="ConsPlusNormal"/>
        <w:ind w:firstLine="540"/>
        <w:jc w:val="both"/>
      </w:pPr>
      <w:r>
        <w:t>Заседания конкурсной комиссии правомочны в случае участия в них не менее половины ее членов.</w:t>
      </w:r>
    </w:p>
    <w:p w:rsidR="006A6476" w:rsidRDefault="006A6476" w:rsidP="006A6476">
      <w:pPr>
        <w:pStyle w:val="ConsPlusNormal"/>
        <w:ind w:firstLine="540"/>
        <w:jc w:val="both"/>
      </w:pPr>
      <w:r>
        <w:t>5.10. Конкурсная комиссия определяет победителей конкурса на основании анализа представленных документов заявителей, руководствуясь следующими критериями:</w:t>
      </w:r>
    </w:p>
    <w:p w:rsidR="006A6476" w:rsidRDefault="006A6476" w:rsidP="006A6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4876"/>
        <w:gridCol w:w="1795"/>
        <w:gridCol w:w="1690"/>
      </w:tblGrid>
      <w:tr w:rsidR="006A6476" w:rsidTr="001C6556">
        <w:tc>
          <w:tcPr>
            <w:tcW w:w="691" w:type="dxa"/>
            <w:vAlign w:val="center"/>
          </w:tcPr>
          <w:p w:rsidR="006A6476" w:rsidRDefault="006A6476" w:rsidP="001C6556">
            <w:pPr>
              <w:pStyle w:val="ConsPlusNormal"/>
              <w:jc w:val="center"/>
            </w:pPr>
            <w:r>
              <w:t>N п/п</w:t>
            </w:r>
          </w:p>
        </w:tc>
        <w:tc>
          <w:tcPr>
            <w:tcW w:w="4876" w:type="dxa"/>
            <w:vAlign w:val="center"/>
          </w:tcPr>
          <w:p w:rsidR="006A6476" w:rsidRDefault="006A6476" w:rsidP="001C6556">
            <w:pPr>
              <w:pStyle w:val="ConsPlusNormal"/>
              <w:jc w:val="center"/>
            </w:pPr>
            <w:r>
              <w:t>Наименование критерия</w:t>
            </w:r>
          </w:p>
        </w:tc>
        <w:tc>
          <w:tcPr>
            <w:tcW w:w="1795" w:type="dxa"/>
            <w:vAlign w:val="center"/>
          </w:tcPr>
          <w:p w:rsidR="006A6476" w:rsidRDefault="006A6476" w:rsidP="001C6556">
            <w:pPr>
              <w:pStyle w:val="ConsPlusNormal"/>
              <w:jc w:val="center"/>
            </w:pPr>
            <w:r>
              <w:t>Показатели</w:t>
            </w:r>
          </w:p>
        </w:tc>
        <w:tc>
          <w:tcPr>
            <w:tcW w:w="1690" w:type="dxa"/>
            <w:vAlign w:val="center"/>
          </w:tcPr>
          <w:p w:rsidR="006A6476" w:rsidRDefault="006A6476" w:rsidP="001C6556">
            <w:pPr>
              <w:pStyle w:val="ConsPlusNormal"/>
              <w:jc w:val="center"/>
            </w:pPr>
            <w:r>
              <w:t>Оценка в баллах</w:t>
            </w:r>
          </w:p>
        </w:tc>
      </w:tr>
      <w:tr w:rsidR="006A6476" w:rsidTr="001C6556">
        <w:tc>
          <w:tcPr>
            <w:tcW w:w="691" w:type="dxa"/>
            <w:vMerge w:val="restart"/>
            <w:vAlign w:val="center"/>
          </w:tcPr>
          <w:p w:rsidR="006A6476" w:rsidRDefault="006A6476" w:rsidP="001C6556">
            <w:pPr>
              <w:pStyle w:val="ConsPlusNormal"/>
              <w:jc w:val="center"/>
            </w:pPr>
            <w:r>
              <w:t>1</w:t>
            </w:r>
          </w:p>
        </w:tc>
        <w:tc>
          <w:tcPr>
            <w:tcW w:w="4876" w:type="dxa"/>
            <w:vMerge w:val="restart"/>
            <w:vAlign w:val="center"/>
          </w:tcPr>
          <w:p w:rsidR="006A6476" w:rsidRDefault="006A6476" w:rsidP="001C6556">
            <w:pPr>
              <w:pStyle w:val="ConsPlusNormal"/>
            </w:pPr>
            <w:r>
              <w:t>Наличие у заявителя в собственности и (или) долгосрочной аренде на срок не менее 5 лет производственных помещений, предназначенных для производства и переработки сельскохозяйственной продукции, на момент подачи заявки для участия в конкурсном отборе</w:t>
            </w:r>
          </w:p>
        </w:tc>
        <w:tc>
          <w:tcPr>
            <w:tcW w:w="1795" w:type="dxa"/>
            <w:vAlign w:val="center"/>
          </w:tcPr>
          <w:p w:rsidR="006A6476" w:rsidRDefault="006A6476" w:rsidP="001C6556">
            <w:pPr>
              <w:pStyle w:val="ConsPlusNormal"/>
              <w:jc w:val="center"/>
            </w:pPr>
            <w:r>
              <w:t>нет</w:t>
            </w:r>
          </w:p>
        </w:tc>
        <w:tc>
          <w:tcPr>
            <w:tcW w:w="1690" w:type="dxa"/>
            <w:vAlign w:val="bottom"/>
          </w:tcPr>
          <w:p w:rsidR="006A6476" w:rsidRDefault="006A6476" w:rsidP="001C6556">
            <w:pPr>
              <w:pStyle w:val="ConsPlusNormal"/>
              <w:jc w:val="center"/>
            </w:pPr>
            <w:r>
              <w:t>0</w:t>
            </w:r>
          </w:p>
        </w:tc>
      </w:tr>
      <w:tr w:rsidR="006A6476" w:rsidTr="001C6556">
        <w:tc>
          <w:tcPr>
            <w:tcW w:w="691" w:type="dxa"/>
            <w:vMerge/>
          </w:tcPr>
          <w:p w:rsidR="006A6476" w:rsidRDefault="006A6476" w:rsidP="001C6556"/>
        </w:tc>
        <w:tc>
          <w:tcPr>
            <w:tcW w:w="4876" w:type="dxa"/>
            <w:vMerge/>
          </w:tcPr>
          <w:p w:rsidR="006A6476" w:rsidRDefault="006A6476" w:rsidP="001C6556"/>
        </w:tc>
        <w:tc>
          <w:tcPr>
            <w:tcW w:w="1795" w:type="dxa"/>
            <w:vAlign w:val="center"/>
          </w:tcPr>
          <w:p w:rsidR="006A6476" w:rsidRDefault="006A6476" w:rsidP="001C6556">
            <w:pPr>
              <w:pStyle w:val="ConsPlusNormal"/>
              <w:jc w:val="center"/>
            </w:pPr>
            <w:r>
              <w:t>до 300 кв. м</w:t>
            </w:r>
          </w:p>
        </w:tc>
        <w:tc>
          <w:tcPr>
            <w:tcW w:w="1690" w:type="dxa"/>
            <w:vAlign w:val="bottom"/>
          </w:tcPr>
          <w:p w:rsidR="006A6476" w:rsidRDefault="006A6476" w:rsidP="001C6556">
            <w:pPr>
              <w:pStyle w:val="ConsPlusNormal"/>
              <w:jc w:val="center"/>
            </w:pPr>
            <w:r>
              <w:t>5</w:t>
            </w:r>
          </w:p>
        </w:tc>
      </w:tr>
      <w:tr w:rsidR="006A6476" w:rsidTr="001C6556">
        <w:tc>
          <w:tcPr>
            <w:tcW w:w="691" w:type="dxa"/>
            <w:vMerge/>
          </w:tcPr>
          <w:p w:rsidR="006A6476" w:rsidRDefault="006A6476" w:rsidP="001C6556"/>
        </w:tc>
        <w:tc>
          <w:tcPr>
            <w:tcW w:w="4876" w:type="dxa"/>
            <w:vMerge/>
          </w:tcPr>
          <w:p w:rsidR="006A6476" w:rsidRDefault="006A6476" w:rsidP="001C6556"/>
        </w:tc>
        <w:tc>
          <w:tcPr>
            <w:tcW w:w="1795" w:type="dxa"/>
            <w:vAlign w:val="center"/>
          </w:tcPr>
          <w:p w:rsidR="006A6476" w:rsidRDefault="006A6476" w:rsidP="001C6556">
            <w:pPr>
              <w:pStyle w:val="ConsPlusNormal"/>
              <w:jc w:val="center"/>
            </w:pPr>
            <w:r>
              <w:t>свыше 300 кв. м</w:t>
            </w:r>
          </w:p>
        </w:tc>
        <w:tc>
          <w:tcPr>
            <w:tcW w:w="1690" w:type="dxa"/>
            <w:vAlign w:val="bottom"/>
          </w:tcPr>
          <w:p w:rsidR="006A6476" w:rsidRDefault="006A6476" w:rsidP="001C6556">
            <w:pPr>
              <w:pStyle w:val="ConsPlusNormal"/>
              <w:jc w:val="center"/>
            </w:pPr>
            <w:r>
              <w:t>10</w:t>
            </w:r>
          </w:p>
        </w:tc>
      </w:tr>
      <w:tr w:rsidR="006A6476" w:rsidTr="001C6556">
        <w:tc>
          <w:tcPr>
            <w:tcW w:w="691" w:type="dxa"/>
            <w:vMerge w:val="restart"/>
            <w:vAlign w:val="center"/>
          </w:tcPr>
          <w:p w:rsidR="006A6476" w:rsidRDefault="006A6476" w:rsidP="001C6556">
            <w:pPr>
              <w:pStyle w:val="ConsPlusNormal"/>
              <w:jc w:val="center"/>
            </w:pPr>
            <w:r>
              <w:t>2</w:t>
            </w:r>
          </w:p>
        </w:tc>
        <w:tc>
          <w:tcPr>
            <w:tcW w:w="4876" w:type="dxa"/>
            <w:vMerge w:val="restart"/>
            <w:vAlign w:val="center"/>
          </w:tcPr>
          <w:p w:rsidR="006A6476" w:rsidRDefault="006A6476" w:rsidP="001C6556">
            <w:pPr>
              <w:pStyle w:val="ConsPlusNormal"/>
            </w:pPr>
            <w:r>
              <w:t>Создание рабочих мест на каждые 3 млн рублей</w:t>
            </w:r>
          </w:p>
        </w:tc>
        <w:tc>
          <w:tcPr>
            <w:tcW w:w="1795" w:type="dxa"/>
            <w:vAlign w:val="center"/>
          </w:tcPr>
          <w:p w:rsidR="006A6476" w:rsidRDefault="006A6476" w:rsidP="001C6556">
            <w:pPr>
              <w:pStyle w:val="ConsPlusNormal"/>
              <w:jc w:val="center"/>
            </w:pPr>
            <w:r>
              <w:t>2</w:t>
            </w:r>
          </w:p>
        </w:tc>
        <w:tc>
          <w:tcPr>
            <w:tcW w:w="1690" w:type="dxa"/>
            <w:vAlign w:val="bottom"/>
          </w:tcPr>
          <w:p w:rsidR="006A6476" w:rsidRDefault="006A6476" w:rsidP="001C6556">
            <w:pPr>
              <w:pStyle w:val="ConsPlusNormal"/>
              <w:jc w:val="center"/>
            </w:pPr>
            <w:r>
              <w:t>5</w:t>
            </w:r>
          </w:p>
        </w:tc>
      </w:tr>
      <w:tr w:rsidR="006A6476" w:rsidTr="001C6556">
        <w:tc>
          <w:tcPr>
            <w:tcW w:w="691" w:type="dxa"/>
            <w:vMerge/>
          </w:tcPr>
          <w:p w:rsidR="006A6476" w:rsidRDefault="006A6476" w:rsidP="001C6556"/>
        </w:tc>
        <w:tc>
          <w:tcPr>
            <w:tcW w:w="4876" w:type="dxa"/>
            <w:vMerge/>
          </w:tcPr>
          <w:p w:rsidR="006A6476" w:rsidRDefault="006A6476" w:rsidP="001C6556"/>
        </w:tc>
        <w:tc>
          <w:tcPr>
            <w:tcW w:w="1795" w:type="dxa"/>
            <w:vAlign w:val="center"/>
          </w:tcPr>
          <w:p w:rsidR="006A6476" w:rsidRDefault="006A6476" w:rsidP="001C6556">
            <w:pPr>
              <w:pStyle w:val="ConsPlusNormal"/>
              <w:jc w:val="center"/>
            </w:pPr>
            <w:r>
              <w:t>3 и более</w:t>
            </w:r>
          </w:p>
        </w:tc>
        <w:tc>
          <w:tcPr>
            <w:tcW w:w="1690" w:type="dxa"/>
            <w:vAlign w:val="bottom"/>
          </w:tcPr>
          <w:p w:rsidR="006A6476" w:rsidRDefault="006A6476" w:rsidP="001C6556">
            <w:pPr>
              <w:pStyle w:val="ConsPlusNormal"/>
              <w:jc w:val="center"/>
            </w:pPr>
            <w:r>
              <w:t>10</w:t>
            </w:r>
          </w:p>
        </w:tc>
      </w:tr>
      <w:tr w:rsidR="006A6476" w:rsidTr="001C6556">
        <w:tc>
          <w:tcPr>
            <w:tcW w:w="691" w:type="dxa"/>
            <w:vMerge w:val="restart"/>
            <w:vAlign w:val="center"/>
          </w:tcPr>
          <w:p w:rsidR="006A6476" w:rsidRDefault="006A6476" w:rsidP="001C6556">
            <w:pPr>
              <w:pStyle w:val="ConsPlusNormal"/>
              <w:jc w:val="center"/>
            </w:pPr>
            <w:r>
              <w:lastRenderedPageBreak/>
              <w:t>3</w:t>
            </w:r>
          </w:p>
        </w:tc>
        <w:tc>
          <w:tcPr>
            <w:tcW w:w="4876" w:type="dxa"/>
            <w:vMerge w:val="restart"/>
            <w:vAlign w:val="center"/>
          </w:tcPr>
          <w:p w:rsidR="006A6476" w:rsidRDefault="006A6476" w:rsidP="001C6556">
            <w:pPr>
              <w:pStyle w:val="ConsPlusNormal"/>
            </w:pPr>
            <w:r>
              <w:t>Срок окупаемости согласно бизнес-плану</w:t>
            </w:r>
          </w:p>
        </w:tc>
        <w:tc>
          <w:tcPr>
            <w:tcW w:w="1795" w:type="dxa"/>
            <w:vAlign w:val="center"/>
          </w:tcPr>
          <w:p w:rsidR="006A6476" w:rsidRDefault="006A6476" w:rsidP="001C6556">
            <w:pPr>
              <w:pStyle w:val="ConsPlusNormal"/>
              <w:jc w:val="center"/>
            </w:pPr>
            <w:r>
              <w:t>свыше 5 лет</w:t>
            </w:r>
          </w:p>
        </w:tc>
        <w:tc>
          <w:tcPr>
            <w:tcW w:w="1690" w:type="dxa"/>
            <w:vAlign w:val="bottom"/>
          </w:tcPr>
          <w:p w:rsidR="006A6476" w:rsidRDefault="006A6476" w:rsidP="001C6556">
            <w:pPr>
              <w:pStyle w:val="ConsPlusNormal"/>
              <w:jc w:val="center"/>
            </w:pPr>
            <w:r>
              <w:t>0</w:t>
            </w:r>
          </w:p>
        </w:tc>
      </w:tr>
      <w:tr w:rsidR="006A6476" w:rsidTr="001C6556">
        <w:tc>
          <w:tcPr>
            <w:tcW w:w="691" w:type="dxa"/>
            <w:vMerge/>
          </w:tcPr>
          <w:p w:rsidR="006A6476" w:rsidRDefault="006A6476" w:rsidP="001C6556"/>
        </w:tc>
        <w:tc>
          <w:tcPr>
            <w:tcW w:w="4876" w:type="dxa"/>
            <w:vMerge/>
          </w:tcPr>
          <w:p w:rsidR="006A6476" w:rsidRDefault="006A6476" w:rsidP="001C6556"/>
        </w:tc>
        <w:tc>
          <w:tcPr>
            <w:tcW w:w="1795" w:type="dxa"/>
            <w:vAlign w:val="center"/>
          </w:tcPr>
          <w:p w:rsidR="006A6476" w:rsidRDefault="006A6476" w:rsidP="001C6556">
            <w:pPr>
              <w:pStyle w:val="ConsPlusNormal"/>
              <w:jc w:val="center"/>
            </w:pPr>
            <w:r>
              <w:t>от 3 до 5 лет</w:t>
            </w:r>
          </w:p>
        </w:tc>
        <w:tc>
          <w:tcPr>
            <w:tcW w:w="1690" w:type="dxa"/>
            <w:vAlign w:val="bottom"/>
          </w:tcPr>
          <w:p w:rsidR="006A6476" w:rsidRDefault="006A6476" w:rsidP="001C6556">
            <w:pPr>
              <w:pStyle w:val="ConsPlusNormal"/>
              <w:jc w:val="center"/>
            </w:pPr>
            <w:r>
              <w:t>5</w:t>
            </w:r>
          </w:p>
        </w:tc>
      </w:tr>
      <w:tr w:rsidR="006A6476" w:rsidTr="001C6556">
        <w:tc>
          <w:tcPr>
            <w:tcW w:w="691" w:type="dxa"/>
            <w:vMerge/>
          </w:tcPr>
          <w:p w:rsidR="006A6476" w:rsidRDefault="006A6476" w:rsidP="001C6556"/>
        </w:tc>
        <w:tc>
          <w:tcPr>
            <w:tcW w:w="4876" w:type="dxa"/>
            <w:vMerge/>
          </w:tcPr>
          <w:p w:rsidR="006A6476" w:rsidRDefault="006A6476" w:rsidP="001C6556"/>
        </w:tc>
        <w:tc>
          <w:tcPr>
            <w:tcW w:w="1795" w:type="dxa"/>
            <w:vAlign w:val="center"/>
          </w:tcPr>
          <w:p w:rsidR="006A6476" w:rsidRDefault="006A6476" w:rsidP="001C6556">
            <w:pPr>
              <w:pStyle w:val="ConsPlusNormal"/>
              <w:jc w:val="center"/>
            </w:pPr>
            <w:r>
              <w:t>до 3 лет</w:t>
            </w:r>
          </w:p>
        </w:tc>
        <w:tc>
          <w:tcPr>
            <w:tcW w:w="1690" w:type="dxa"/>
            <w:vAlign w:val="bottom"/>
          </w:tcPr>
          <w:p w:rsidR="006A6476" w:rsidRDefault="006A6476" w:rsidP="001C6556">
            <w:pPr>
              <w:pStyle w:val="ConsPlusNormal"/>
              <w:jc w:val="center"/>
            </w:pPr>
            <w:r>
              <w:t>10</w:t>
            </w:r>
          </w:p>
        </w:tc>
      </w:tr>
      <w:tr w:rsidR="006A6476" w:rsidTr="001C6556">
        <w:tc>
          <w:tcPr>
            <w:tcW w:w="691" w:type="dxa"/>
            <w:vMerge w:val="restart"/>
            <w:vAlign w:val="center"/>
          </w:tcPr>
          <w:p w:rsidR="006A6476" w:rsidRDefault="006A6476" w:rsidP="001C6556">
            <w:pPr>
              <w:pStyle w:val="ConsPlusNormal"/>
              <w:jc w:val="center"/>
            </w:pPr>
            <w:r>
              <w:t>4</w:t>
            </w:r>
          </w:p>
        </w:tc>
        <w:tc>
          <w:tcPr>
            <w:tcW w:w="4876" w:type="dxa"/>
            <w:vMerge w:val="restart"/>
            <w:vAlign w:val="center"/>
          </w:tcPr>
          <w:p w:rsidR="006A6476" w:rsidRDefault="006A6476" w:rsidP="001C6556">
            <w:pPr>
              <w:pStyle w:val="ConsPlusNormal"/>
            </w:pPr>
            <w:r>
              <w:t>Сумма собственных средств на развитие материально-технической базы от плана расходов</w:t>
            </w:r>
          </w:p>
        </w:tc>
        <w:tc>
          <w:tcPr>
            <w:tcW w:w="1795" w:type="dxa"/>
            <w:vAlign w:val="center"/>
          </w:tcPr>
          <w:p w:rsidR="006A6476" w:rsidRDefault="006A6476" w:rsidP="001C6556">
            <w:pPr>
              <w:pStyle w:val="ConsPlusNormal"/>
              <w:jc w:val="center"/>
            </w:pPr>
            <w:r>
              <w:t>41 - 45%</w:t>
            </w:r>
          </w:p>
        </w:tc>
        <w:tc>
          <w:tcPr>
            <w:tcW w:w="1690" w:type="dxa"/>
            <w:vAlign w:val="bottom"/>
          </w:tcPr>
          <w:p w:rsidR="006A6476" w:rsidRDefault="006A6476" w:rsidP="001C6556">
            <w:pPr>
              <w:pStyle w:val="ConsPlusNormal"/>
              <w:jc w:val="center"/>
            </w:pPr>
            <w:r>
              <w:t>5</w:t>
            </w:r>
          </w:p>
        </w:tc>
      </w:tr>
      <w:tr w:rsidR="006A6476" w:rsidTr="001C6556">
        <w:tc>
          <w:tcPr>
            <w:tcW w:w="691" w:type="dxa"/>
            <w:vMerge/>
          </w:tcPr>
          <w:p w:rsidR="006A6476" w:rsidRDefault="006A6476" w:rsidP="001C6556"/>
        </w:tc>
        <w:tc>
          <w:tcPr>
            <w:tcW w:w="4876" w:type="dxa"/>
            <w:vMerge/>
          </w:tcPr>
          <w:p w:rsidR="006A6476" w:rsidRDefault="006A6476" w:rsidP="001C6556"/>
        </w:tc>
        <w:tc>
          <w:tcPr>
            <w:tcW w:w="1795" w:type="dxa"/>
            <w:vAlign w:val="center"/>
          </w:tcPr>
          <w:p w:rsidR="006A6476" w:rsidRDefault="006A6476" w:rsidP="001C6556">
            <w:pPr>
              <w:pStyle w:val="ConsPlusNormal"/>
              <w:jc w:val="center"/>
            </w:pPr>
            <w:r>
              <w:t>свыше 45%</w:t>
            </w:r>
          </w:p>
        </w:tc>
        <w:tc>
          <w:tcPr>
            <w:tcW w:w="1690" w:type="dxa"/>
            <w:vAlign w:val="bottom"/>
          </w:tcPr>
          <w:p w:rsidR="006A6476" w:rsidRDefault="006A6476" w:rsidP="001C6556">
            <w:pPr>
              <w:pStyle w:val="ConsPlusNormal"/>
              <w:jc w:val="center"/>
            </w:pPr>
            <w:r>
              <w:t>10</w:t>
            </w:r>
          </w:p>
        </w:tc>
      </w:tr>
      <w:tr w:rsidR="006A6476" w:rsidTr="001C6556">
        <w:tc>
          <w:tcPr>
            <w:tcW w:w="691" w:type="dxa"/>
            <w:vMerge w:val="restart"/>
            <w:vAlign w:val="center"/>
          </w:tcPr>
          <w:p w:rsidR="006A6476" w:rsidRDefault="006A6476" w:rsidP="001C6556">
            <w:pPr>
              <w:pStyle w:val="ConsPlusNormal"/>
              <w:jc w:val="center"/>
            </w:pPr>
            <w:r>
              <w:t>5</w:t>
            </w:r>
          </w:p>
        </w:tc>
        <w:tc>
          <w:tcPr>
            <w:tcW w:w="4876" w:type="dxa"/>
            <w:vMerge w:val="restart"/>
            <w:vAlign w:val="center"/>
          </w:tcPr>
          <w:p w:rsidR="006A6476" w:rsidRDefault="006A6476" w:rsidP="001C6556">
            <w:pPr>
              <w:pStyle w:val="ConsPlusNormal"/>
            </w:pPr>
            <w:r>
              <w:t>Количество членов кооператива</w:t>
            </w:r>
          </w:p>
        </w:tc>
        <w:tc>
          <w:tcPr>
            <w:tcW w:w="1795" w:type="dxa"/>
            <w:vAlign w:val="center"/>
          </w:tcPr>
          <w:p w:rsidR="006A6476" w:rsidRDefault="006A6476" w:rsidP="001C6556">
            <w:pPr>
              <w:pStyle w:val="ConsPlusNormal"/>
              <w:jc w:val="center"/>
            </w:pPr>
            <w:r>
              <w:t>11 - 15 членов</w:t>
            </w:r>
          </w:p>
        </w:tc>
        <w:tc>
          <w:tcPr>
            <w:tcW w:w="1690" w:type="dxa"/>
            <w:vAlign w:val="bottom"/>
          </w:tcPr>
          <w:p w:rsidR="006A6476" w:rsidRDefault="006A6476" w:rsidP="001C6556">
            <w:pPr>
              <w:pStyle w:val="ConsPlusNormal"/>
              <w:jc w:val="center"/>
            </w:pPr>
            <w:r>
              <w:t>5</w:t>
            </w:r>
          </w:p>
        </w:tc>
      </w:tr>
      <w:tr w:rsidR="006A6476" w:rsidTr="001C6556">
        <w:tc>
          <w:tcPr>
            <w:tcW w:w="691" w:type="dxa"/>
            <w:vMerge/>
          </w:tcPr>
          <w:p w:rsidR="006A6476" w:rsidRDefault="006A6476" w:rsidP="001C6556"/>
        </w:tc>
        <w:tc>
          <w:tcPr>
            <w:tcW w:w="4876" w:type="dxa"/>
            <w:vMerge/>
          </w:tcPr>
          <w:p w:rsidR="006A6476" w:rsidRDefault="006A6476" w:rsidP="001C6556"/>
        </w:tc>
        <w:tc>
          <w:tcPr>
            <w:tcW w:w="1795" w:type="dxa"/>
            <w:vAlign w:val="center"/>
          </w:tcPr>
          <w:p w:rsidR="006A6476" w:rsidRDefault="006A6476" w:rsidP="001C6556">
            <w:pPr>
              <w:pStyle w:val="ConsPlusNormal"/>
              <w:jc w:val="center"/>
            </w:pPr>
            <w:r>
              <w:t>свыше 15 членов</w:t>
            </w:r>
          </w:p>
        </w:tc>
        <w:tc>
          <w:tcPr>
            <w:tcW w:w="1690" w:type="dxa"/>
            <w:vAlign w:val="bottom"/>
          </w:tcPr>
          <w:p w:rsidR="006A6476" w:rsidRDefault="006A6476" w:rsidP="001C6556">
            <w:pPr>
              <w:pStyle w:val="ConsPlusNormal"/>
              <w:jc w:val="center"/>
            </w:pPr>
            <w:r>
              <w:t>10</w:t>
            </w:r>
          </w:p>
        </w:tc>
      </w:tr>
      <w:tr w:rsidR="006A6476" w:rsidTr="001C6556">
        <w:tc>
          <w:tcPr>
            <w:tcW w:w="691" w:type="dxa"/>
            <w:vAlign w:val="center"/>
          </w:tcPr>
          <w:p w:rsidR="006A6476" w:rsidRDefault="006A6476" w:rsidP="001C6556">
            <w:pPr>
              <w:pStyle w:val="ConsPlusNormal"/>
              <w:jc w:val="center"/>
            </w:pPr>
            <w:r>
              <w:t>6</w:t>
            </w:r>
          </w:p>
        </w:tc>
        <w:tc>
          <w:tcPr>
            <w:tcW w:w="4876" w:type="dxa"/>
            <w:vAlign w:val="center"/>
          </w:tcPr>
          <w:p w:rsidR="006A6476" w:rsidRDefault="006A6476" w:rsidP="001C6556">
            <w:pPr>
              <w:pStyle w:val="ConsPlusNormal"/>
            </w:pPr>
            <w:r>
              <w:t>Оценка деловых качеств руководителя кооператива, профессионализм, социальная и бюджетная ответственность (соблюдение сроков, объемов обязательных платежей и сроков выплаты заработной платы и т.д.)</w:t>
            </w:r>
          </w:p>
        </w:tc>
        <w:tc>
          <w:tcPr>
            <w:tcW w:w="3485" w:type="dxa"/>
            <w:gridSpan w:val="2"/>
            <w:vAlign w:val="bottom"/>
          </w:tcPr>
          <w:p w:rsidR="006A6476" w:rsidRDefault="006A6476" w:rsidP="001C6556">
            <w:pPr>
              <w:pStyle w:val="ConsPlusNormal"/>
              <w:jc w:val="center"/>
            </w:pPr>
            <w:r>
              <w:t>максимальный балл - 10</w:t>
            </w:r>
          </w:p>
        </w:tc>
      </w:tr>
    </w:tbl>
    <w:p w:rsidR="006A6476" w:rsidRDefault="006A6476" w:rsidP="006A6476">
      <w:pPr>
        <w:pStyle w:val="ConsPlusNormal"/>
        <w:jc w:val="both"/>
      </w:pPr>
    </w:p>
    <w:p w:rsidR="006A6476" w:rsidRDefault="006A6476" w:rsidP="006A6476">
      <w:pPr>
        <w:pStyle w:val="ConsPlusNormal"/>
        <w:ind w:firstLine="540"/>
        <w:jc w:val="both"/>
      </w:pPr>
      <w:r>
        <w:t>5.11. Баллы подсчитываются только по подшитым документам, документы, представленные на заседание конкурсной комиссии, в балльную сумму не суммируются. Максимально возможное количество баллов равно 60. Для вынесения положительного решения конкурсной комиссией необходимо набрать 20 баллов. Победителями конкурсного отбора признаются заявители, набравшие суммарно наибольшее количество баллов.</w:t>
      </w:r>
    </w:p>
    <w:p w:rsidR="006A6476" w:rsidRDefault="006A6476" w:rsidP="006A6476">
      <w:pPr>
        <w:pStyle w:val="ConsPlusNormal"/>
        <w:ind w:firstLine="540"/>
        <w:jc w:val="both"/>
      </w:pPr>
      <w:r>
        <w:t>5.12. Протокол подписывается председателем или его заместителем, секретарем и членами конкурсной комиссии, которые присутствовали на заседании. После подписания протокола Министерство в 5-дневный срок издает приказ об утверждении результатов конкурса и направляет в Управления сельского хозяйства и продовольствия Министерства в муниципальных районах Республики Татарстан письменное уведомление о принятом решении конкурсной комиссии для доведения информации участникам конкурса.</w:t>
      </w:r>
    </w:p>
    <w:p w:rsidR="006A6476" w:rsidRDefault="006A6476" w:rsidP="006A6476">
      <w:pPr>
        <w:pStyle w:val="ConsPlusNormal"/>
        <w:ind w:firstLine="540"/>
        <w:jc w:val="both"/>
      </w:pPr>
      <w:r>
        <w:t>Информация о результатах конкурса размещается на официальном сайте Министерства не позднее 3 рабочих дней со дня утверждения приказа Министерства о победителях.</w:t>
      </w:r>
    </w:p>
    <w:p w:rsidR="006A6476" w:rsidRDefault="006A6476" w:rsidP="006A6476">
      <w:pPr>
        <w:pStyle w:val="ConsPlusNormal"/>
        <w:ind w:firstLine="540"/>
        <w:jc w:val="both"/>
      </w:pPr>
      <w:r>
        <w:t xml:space="preserve">5.13. Конкурсная комиссия в случае изменения условий предпринимательской деятельности, препятствующих по объективным причинам расходованию средств гранта в соответствии с планом расходов, либо отказа заявителя от реализации проекта принимает решение о согласовании указанных изменений и проведении дополнительного </w:t>
      </w:r>
      <w:r>
        <w:lastRenderedPageBreak/>
        <w:t>заседания.</w:t>
      </w:r>
    </w:p>
    <w:p w:rsidR="006A6476" w:rsidRDefault="006A6476" w:rsidP="006A6476">
      <w:pPr>
        <w:pStyle w:val="ConsPlusNormal"/>
        <w:ind w:firstLine="540"/>
        <w:jc w:val="both"/>
      </w:pPr>
      <w:r>
        <w:t>В течение 30 рабочих дней по окончании конкурса передает все заявки и документы, а также все документы, принятые конкурсной комиссией, в архив Министерства для хранения в течение пяти лет после освоения гранта.</w:t>
      </w:r>
    </w:p>
    <w:p w:rsidR="006A6476" w:rsidRDefault="006A6476" w:rsidP="006A6476">
      <w:pPr>
        <w:pStyle w:val="ConsPlusNormal"/>
        <w:ind w:firstLine="540"/>
        <w:jc w:val="both"/>
      </w:pPr>
      <w:r>
        <w:t>5.14. В случае если количество поданных заявок на конкурс или количество кооперативов, выигравших грант, меньше количества кооперативов, на которое выделено финансирование, то Министерство объявляет дополнительный конкурс, который проводится в порядке согласно настоящему Положению.</w:t>
      </w:r>
    </w:p>
    <w:p w:rsidR="006A6476" w:rsidRDefault="006A6476" w:rsidP="006A6476">
      <w:pPr>
        <w:pStyle w:val="ConsPlusNormal"/>
        <w:jc w:val="both"/>
      </w:pPr>
    </w:p>
    <w:p w:rsidR="006A6476" w:rsidRDefault="006A6476" w:rsidP="006A6476">
      <w:pPr>
        <w:pStyle w:val="ConsPlusNormal"/>
        <w:jc w:val="center"/>
        <w:outlineLvl w:val="1"/>
      </w:pPr>
      <w:r>
        <w:t>6. Порядок предоставления и возврата гранта</w:t>
      </w:r>
    </w:p>
    <w:p w:rsidR="006A6476" w:rsidRDefault="006A6476" w:rsidP="006A6476">
      <w:pPr>
        <w:pStyle w:val="ConsPlusNormal"/>
        <w:jc w:val="both"/>
      </w:pPr>
    </w:p>
    <w:p w:rsidR="006A6476" w:rsidRDefault="006A6476" w:rsidP="006A6476">
      <w:pPr>
        <w:pStyle w:val="ConsPlusNormal"/>
        <w:ind w:firstLine="540"/>
        <w:jc w:val="both"/>
      </w:pPr>
      <w:bookmarkStart w:id="9" w:name="P1260"/>
      <w:bookmarkEnd w:id="9"/>
      <w:r>
        <w:t>6.1. Министерство является главным распорядителем средств бюджета Республики Татарстан, осуществляет перечисление денежных средств в пятидневный срок, исчисляемый в рабочих днях, со своего лицевого счета, открытого в Управлении Федерального казначейства по Республике Татарстан, на лицевые счета Управлений, открытые в территориальных отделениях Управления Федерального казначейства по Республике Татарстан.</w:t>
      </w:r>
    </w:p>
    <w:p w:rsidR="006A6476" w:rsidRDefault="006A6476" w:rsidP="006A6476">
      <w:pPr>
        <w:pStyle w:val="ConsPlusNormal"/>
        <w:ind w:firstLine="540"/>
        <w:jc w:val="both"/>
      </w:pPr>
      <w:r>
        <w:t>Основанием для перечисления денежных средств Управлению являются сводные справки-расчеты о причитающихся грантах муниципальному району Республики Татарстан в разрезе получателей по форме, утвержденной приказом Министерства, и договоры.</w:t>
      </w:r>
    </w:p>
    <w:p w:rsidR="006A6476" w:rsidRDefault="006A6476" w:rsidP="006A6476">
      <w:pPr>
        <w:pStyle w:val="ConsPlusNormal"/>
        <w:ind w:firstLine="540"/>
        <w:jc w:val="both"/>
      </w:pPr>
      <w:r>
        <w:t>6.2. Министерство регистрирует представленные документы на получение гранта по мере их поступления в журнале, который должен быть пронумерован, прошнурован, скреплен печатью Министерства. Запись регистрации должна включать регистрационный номер, дату приема документов и сумму гранта по результатам конкурсной комиссии.</w:t>
      </w:r>
    </w:p>
    <w:p w:rsidR="006A6476" w:rsidRDefault="006A6476" w:rsidP="006A6476">
      <w:pPr>
        <w:pStyle w:val="ConsPlusNormal"/>
        <w:ind w:firstLine="540"/>
        <w:jc w:val="both"/>
      </w:pPr>
      <w:bookmarkStart w:id="10" w:name="P1263"/>
      <w:bookmarkEnd w:id="10"/>
      <w:r>
        <w:t xml:space="preserve">6.3. В течение пяти рабочих дней после даты регистрации документов Министерство проверяет поступившие документы и подписывает план расходов, справку-расчет и договор, представленные получателем гранта, согласно </w:t>
      </w:r>
      <w:hyperlink w:anchor="P1260" w:history="1">
        <w:r>
          <w:rPr>
            <w:color w:val="0000FF"/>
          </w:rPr>
          <w:t>пункту 6.1</w:t>
        </w:r>
      </w:hyperlink>
      <w:r>
        <w:t xml:space="preserve"> настоящего Положения.</w:t>
      </w:r>
    </w:p>
    <w:p w:rsidR="006A6476" w:rsidRDefault="006A6476" w:rsidP="006A6476">
      <w:pPr>
        <w:pStyle w:val="ConsPlusNormal"/>
        <w:ind w:firstLine="540"/>
        <w:jc w:val="both"/>
      </w:pPr>
      <w:r>
        <w:t>6.4. В предоставлении гранта заявителю отказывается, если:</w:t>
      </w:r>
    </w:p>
    <w:p w:rsidR="006A6476" w:rsidRDefault="006A6476" w:rsidP="006A6476">
      <w:pPr>
        <w:pStyle w:val="ConsPlusNormal"/>
        <w:ind w:firstLine="540"/>
        <w:jc w:val="both"/>
      </w:pPr>
      <w:r>
        <w:t xml:space="preserve">представлен неполный пакет документов, предусмотренный </w:t>
      </w:r>
      <w:hyperlink w:anchor="P1122" w:history="1">
        <w:r>
          <w:rPr>
            <w:color w:val="0000FF"/>
          </w:rPr>
          <w:t>пунктам 3.1</w:t>
        </w:r>
      </w:hyperlink>
      <w:r>
        <w:t xml:space="preserve">, </w:t>
      </w:r>
      <w:hyperlink w:anchor="P1154" w:history="1">
        <w:r>
          <w:rPr>
            <w:color w:val="0000FF"/>
          </w:rPr>
          <w:t>3.2</w:t>
        </w:r>
      </w:hyperlink>
      <w:r>
        <w:t xml:space="preserve"> и </w:t>
      </w:r>
      <w:hyperlink w:anchor="P1260" w:history="1">
        <w:r>
          <w:rPr>
            <w:color w:val="0000FF"/>
          </w:rPr>
          <w:t>6.1</w:t>
        </w:r>
      </w:hyperlink>
      <w:r>
        <w:t xml:space="preserve"> настоящего Положения;</w:t>
      </w:r>
    </w:p>
    <w:p w:rsidR="006A6476" w:rsidRDefault="006A6476" w:rsidP="006A6476">
      <w:pPr>
        <w:pStyle w:val="ConsPlusNormal"/>
        <w:ind w:firstLine="540"/>
        <w:jc w:val="both"/>
      </w:pPr>
      <w:r>
        <w:t xml:space="preserve">выявлено несоответствие сведений, расчетов, указанных в документах, представленных согласно </w:t>
      </w:r>
      <w:hyperlink w:anchor="P1122" w:history="1">
        <w:r>
          <w:rPr>
            <w:color w:val="0000FF"/>
          </w:rPr>
          <w:t>пунктам 3.1</w:t>
        </w:r>
      </w:hyperlink>
      <w:r>
        <w:t xml:space="preserve">, </w:t>
      </w:r>
      <w:hyperlink w:anchor="P1154" w:history="1">
        <w:r>
          <w:rPr>
            <w:color w:val="0000FF"/>
          </w:rPr>
          <w:t>3.2</w:t>
        </w:r>
      </w:hyperlink>
      <w:r>
        <w:t xml:space="preserve"> и </w:t>
      </w:r>
      <w:hyperlink w:anchor="P1260" w:history="1">
        <w:r>
          <w:rPr>
            <w:color w:val="0000FF"/>
          </w:rPr>
          <w:t>6.1</w:t>
        </w:r>
      </w:hyperlink>
      <w:r>
        <w:t xml:space="preserve"> настоящего Положения, фактическим сведениям и расчетам.</w:t>
      </w:r>
    </w:p>
    <w:p w:rsidR="006A6476" w:rsidRDefault="006A6476" w:rsidP="006A6476">
      <w:pPr>
        <w:pStyle w:val="ConsPlusNormal"/>
        <w:ind w:firstLine="540"/>
        <w:jc w:val="both"/>
      </w:pPr>
      <w:r>
        <w:t>6.5. Министерство для перечисления гранта на лицевые счета Управлений, открытые в территориальных отделениях Управления Федерального казначейства по Республике Татарстан, представляет в Департамент казначейства Министерства финансов Республики Татарстан:</w:t>
      </w:r>
    </w:p>
    <w:p w:rsidR="006A6476" w:rsidRDefault="006A6476" w:rsidP="006A6476">
      <w:pPr>
        <w:pStyle w:val="ConsPlusNormal"/>
        <w:ind w:firstLine="540"/>
        <w:jc w:val="both"/>
      </w:pPr>
      <w:r>
        <w:t>приказ Министерства об утверждении протокола заседания конкурсной комиссии;</w:t>
      </w:r>
    </w:p>
    <w:p w:rsidR="006A6476" w:rsidRDefault="006A6476" w:rsidP="006A6476">
      <w:pPr>
        <w:pStyle w:val="ConsPlusNormal"/>
        <w:ind w:firstLine="540"/>
        <w:jc w:val="both"/>
      </w:pPr>
      <w:r>
        <w:t xml:space="preserve">сводную справку-расчет и копию договора, указанные в </w:t>
      </w:r>
      <w:hyperlink w:anchor="P1260" w:history="1">
        <w:r>
          <w:rPr>
            <w:color w:val="0000FF"/>
          </w:rPr>
          <w:t>пункте 6.1</w:t>
        </w:r>
      </w:hyperlink>
      <w:r>
        <w:t xml:space="preserve"> </w:t>
      </w:r>
      <w:r>
        <w:lastRenderedPageBreak/>
        <w:t xml:space="preserve">настоящего Положения и подписанные в соответствии с </w:t>
      </w:r>
      <w:hyperlink w:anchor="P1263" w:history="1">
        <w:r>
          <w:rPr>
            <w:color w:val="0000FF"/>
          </w:rPr>
          <w:t>пунктом 6.3</w:t>
        </w:r>
      </w:hyperlink>
      <w:r>
        <w:t xml:space="preserve"> настоящего Положения.</w:t>
      </w:r>
    </w:p>
    <w:p w:rsidR="006A6476" w:rsidRDefault="006A6476" w:rsidP="006A6476">
      <w:pPr>
        <w:pStyle w:val="ConsPlusNormal"/>
        <w:ind w:firstLine="540"/>
        <w:jc w:val="both"/>
      </w:pPr>
      <w:r>
        <w:t>6.6. Управление осуществляет перечисление грантов на лицевые счета кооперативов, открытые в территориальных отделениях Управления Федерального казначейства по Республике Татарстан, не позднее 5 рабочих дней со дня представления в Управление кооперативом следующих документов:</w:t>
      </w:r>
    </w:p>
    <w:p w:rsidR="006A6476" w:rsidRDefault="006A6476" w:rsidP="006A6476">
      <w:pPr>
        <w:pStyle w:val="ConsPlusNormal"/>
        <w:ind w:firstLine="540"/>
        <w:jc w:val="both"/>
      </w:pPr>
      <w:r>
        <w:t>сводный реестр документов, подтверждающих оплату за счет собственных и (или) кредитных средств не менее 40 процентов стоимости каждого наименования приобретений, указанных в плане расходов, по форме, утвержденной приказом Министерства, с приложением копий указанных документов;</w:t>
      </w:r>
    </w:p>
    <w:p w:rsidR="006A6476" w:rsidRDefault="006A6476" w:rsidP="006A6476">
      <w:pPr>
        <w:pStyle w:val="ConsPlusNormal"/>
        <w:ind w:firstLine="540"/>
        <w:jc w:val="both"/>
      </w:pPr>
      <w:r>
        <w:t>платежные поручения на оплату целевых расходов, договоры, по которым у кооператива возникли обязательства по оплате целевых расходов, которые содержат полное наименование исполнителя (подрядчика, поставщика) и наименование товаров (услуг), их количество (объем), на сумму в пределах гранта согласно плану расходов.</w:t>
      </w:r>
    </w:p>
    <w:p w:rsidR="006A6476" w:rsidRDefault="006A6476" w:rsidP="006A6476">
      <w:pPr>
        <w:pStyle w:val="ConsPlusNormal"/>
        <w:ind w:firstLine="540"/>
        <w:jc w:val="both"/>
      </w:pPr>
      <w:r>
        <w:t>6.7. Отказ в предоставлении гранта обжалуется в порядке, установленном законодательством Российской Федерации, в течение текущего года.</w:t>
      </w:r>
    </w:p>
    <w:p w:rsidR="006A6476" w:rsidRDefault="006A6476" w:rsidP="006A6476">
      <w:pPr>
        <w:pStyle w:val="ConsPlusNormal"/>
        <w:ind w:firstLine="540"/>
        <w:jc w:val="both"/>
      </w:pPr>
      <w:r>
        <w:t xml:space="preserve">6.8. После расходования средств гранта и собственных средств согласно плану расходов руководитель кооператива обязан представить "Сводный </w:t>
      </w:r>
      <w:hyperlink w:anchor="P1881" w:history="1">
        <w:r>
          <w:rPr>
            <w:color w:val="0000FF"/>
          </w:rPr>
          <w:t>реестр</w:t>
        </w:r>
      </w:hyperlink>
      <w:r>
        <w:t>", согласно приложению N 10, утвержденный начальником Управления сельского хозяйства и продовольствия в муниципальном районе Республики Татарстан, отчетно-финансовые документы, подтверждающие своевременное и целевое использование средств кооперативом (банковская выписка с расчетного счета, подтверждающая движение денежных средств гранта, договоры купли-продажи, платежные поручения, накладные, счета-фактуры, фото). Контроль за целевым использованием грантов осуществляется Министерством.</w:t>
      </w:r>
    </w:p>
    <w:p w:rsidR="006A6476" w:rsidRDefault="006A6476" w:rsidP="006A6476">
      <w:pPr>
        <w:pStyle w:val="ConsPlusNormal"/>
        <w:ind w:firstLine="540"/>
        <w:jc w:val="both"/>
      </w:pPr>
      <w:r>
        <w:t>6.9. Кооперативы в течение 18 месяцев со дня получения гранта представляют в Министерство итоговый отчет о целевом использовании грантов, согласованный начальником Управления, по форме, утвержденной приказом Министерства.</w:t>
      </w:r>
    </w:p>
    <w:p w:rsidR="006A6476" w:rsidRDefault="006A6476" w:rsidP="006A6476">
      <w:pPr>
        <w:pStyle w:val="ConsPlusNormal"/>
        <w:ind w:firstLine="540"/>
        <w:jc w:val="both"/>
      </w:pPr>
      <w:r>
        <w:t>6.10. В течение 5 лет со дня освоения гранта кооператив представляет в Министерство полугодовые и годовые отчеты о достижении значений показателей результативности их предоставления. Отчеты представляются в Управления в 10-дневный срок по истечении отчетного периода по формам, утвержденным приказом Министерства. Управления в 10-дневный срок после поступления отчетов согласовывают их и представляют в Министерство.</w:t>
      </w:r>
    </w:p>
    <w:p w:rsidR="006A6476" w:rsidRDefault="006A6476" w:rsidP="006A6476">
      <w:pPr>
        <w:pStyle w:val="ConsPlusNormal"/>
        <w:ind w:firstLine="540"/>
        <w:jc w:val="both"/>
      </w:pPr>
      <w:r>
        <w:t>Отчеты должны быть заверены подписью и печатью кооператива (при наличии).</w:t>
      </w:r>
    </w:p>
    <w:p w:rsidR="006A6476" w:rsidRDefault="006A6476" w:rsidP="006A6476">
      <w:pPr>
        <w:pStyle w:val="ConsPlusNormal"/>
        <w:ind w:firstLine="540"/>
        <w:jc w:val="both"/>
      </w:pPr>
      <w:r>
        <w:t xml:space="preserve">6.11. При несвоевременном представлении кооперативом отчетности Управление в соответствии с законодательством приостанавливает оказание </w:t>
      </w:r>
      <w:r>
        <w:lastRenderedPageBreak/>
        <w:t>мер государственной поддержки.</w:t>
      </w:r>
    </w:p>
    <w:p w:rsidR="006A6476" w:rsidRDefault="006A6476" w:rsidP="006A6476">
      <w:pPr>
        <w:pStyle w:val="ConsPlusNormal"/>
        <w:ind w:firstLine="540"/>
        <w:jc w:val="both"/>
      </w:pPr>
      <w:r>
        <w:t xml:space="preserve">6.12. Получатель обязан в срок не позднее 10 числа месяца, следующего за отчетным полугодием, представлять отчет об эффективности использования гранта по форме согласно </w:t>
      </w:r>
      <w:hyperlink w:anchor="P2011" w:history="1">
        <w:r>
          <w:rPr>
            <w:color w:val="0000FF"/>
          </w:rPr>
          <w:t>приложению N 11</w:t>
        </w:r>
      </w:hyperlink>
      <w:r>
        <w:t xml:space="preserve"> к настоящему Положению.</w:t>
      </w:r>
    </w:p>
    <w:p w:rsidR="006A6476" w:rsidRDefault="006A6476" w:rsidP="006A6476">
      <w:pPr>
        <w:pStyle w:val="ConsPlusNormal"/>
        <w:ind w:firstLine="540"/>
        <w:jc w:val="both"/>
      </w:pPr>
      <w:bookmarkStart w:id="11" w:name="P1280"/>
      <w:bookmarkEnd w:id="11"/>
      <w:r>
        <w:t>6.13. Предоставление гранта осуществляется с учетом лимитов финансирования из федерального бюджета и бюджета Республики Татарстан. В случае недостаточности средств бюджета в текущем году для удовлетворения заявок, прошедших конкурсный отбор на получение гранта, их финансирование будет осуществляться в порядке очередности по максимальному количеству баллов в соответствии с настоящим Положением.</w:t>
      </w:r>
    </w:p>
    <w:p w:rsidR="006A6476" w:rsidRDefault="006A6476" w:rsidP="006A6476">
      <w:pPr>
        <w:pStyle w:val="ConsPlusNormal"/>
        <w:ind w:firstLine="540"/>
        <w:jc w:val="both"/>
      </w:pPr>
      <w:bookmarkStart w:id="12" w:name="P1281"/>
      <w:bookmarkEnd w:id="12"/>
      <w:r>
        <w:t xml:space="preserve">6.14. Предоставленные гранты подлежат возврату в доход бюджета Республики Татарстан в соответствии с бюджетным законодательством в 60-дневный срок, исчисляемый в рабочих днях, со дня получения соответствующего требования от Министерства в случае выявления фактов нарушения порядка и условий их предоставления, установленных настоящим Положением и договором, представления недостоверных сведений и документов на конкурс, непредставления отчетности, нецелевого использования, а также в случае </w:t>
      </w:r>
      <w:proofErr w:type="spellStart"/>
      <w:r>
        <w:t>недостижения</w:t>
      </w:r>
      <w:proofErr w:type="spellEnd"/>
      <w:r>
        <w:t xml:space="preserve"> показателей результативности предоставления грантов, нарушения целевых показателей.</w:t>
      </w:r>
    </w:p>
    <w:p w:rsidR="006A6476" w:rsidRDefault="006A6476" w:rsidP="006A6476">
      <w:pPr>
        <w:pStyle w:val="ConsPlusNormal"/>
        <w:ind w:firstLine="540"/>
        <w:jc w:val="both"/>
      </w:pPr>
      <w:r>
        <w:t>6.15. В случаях, предусмотренных договором, остатки гранта, не использованные в течение 18 месяцев, подлежат возврату кооперативом в доход бюджета Республики Татарстан в 30-дневный срок, исчисляемый в рабочих днях, по истечении указанного срока использования гранта.</w:t>
      </w:r>
    </w:p>
    <w:p w:rsidR="006A6476" w:rsidRDefault="006A6476" w:rsidP="006A6476">
      <w:pPr>
        <w:pStyle w:val="ConsPlusNormal"/>
        <w:ind w:firstLine="540"/>
        <w:jc w:val="both"/>
      </w:pPr>
      <w:r>
        <w:t xml:space="preserve">6.16. В случае отказа от добровольного возврата в доход бюджета Республики Татарстан средств, указанных в </w:t>
      </w:r>
      <w:hyperlink w:anchor="P1280" w:history="1">
        <w:r>
          <w:rPr>
            <w:color w:val="0000FF"/>
          </w:rPr>
          <w:t>пунктах 6.13</w:t>
        </w:r>
      </w:hyperlink>
      <w:r>
        <w:t xml:space="preserve"> и </w:t>
      </w:r>
      <w:hyperlink w:anchor="P1281" w:history="1">
        <w:r>
          <w:rPr>
            <w:color w:val="0000FF"/>
          </w:rPr>
          <w:t>6.14</w:t>
        </w:r>
      </w:hyperlink>
      <w:r>
        <w:t xml:space="preserve"> настоящего Положения, они подлежат взысканию в принудительном порядке в соответствии с законодательством.</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1</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both"/>
      </w:pPr>
    </w:p>
    <w:p w:rsidR="006A6476" w:rsidRDefault="006A6476" w:rsidP="006A6476">
      <w:pPr>
        <w:pStyle w:val="ConsPlusNormal"/>
        <w:jc w:val="right"/>
      </w:pPr>
      <w:r>
        <w:t>Форма</w:t>
      </w:r>
    </w:p>
    <w:p w:rsidR="006A6476" w:rsidRDefault="006A6476" w:rsidP="006A6476">
      <w:pPr>
        <w:pStyle w:val="ConsPlusNormal"/>
        <w:jc w:val="both"/>
      </w:pPr>
    </w:p>
    <w:p w:rsidR="006A6476" w:rsidRDefault="006A6476" w:rsidP="006A6476">
      <w:pPr>
        <w:pStyle w:val="ConsPlusNonformat"/>
        <w:jc w:val="both"/>
      </w:pPr>
      <w:r>
        <w:t xml:space="preserve">                                  Заместителю министра сельского хозяйства</w:t>
      </w:r>
    </w:p>
    <w:p w:rsidR="006A6476" w:rsidRDefault="006A6476" w:rsidP="006A6476">
      <w:pPr>
        <w:pStyle w:val="ConsPlusNonformat"/>
        <w:jc w:val="both"/>
      </w:pPr>
      <w:r>
        <w:t xml:space="preserve">                                  и продовольствия Республики Татарстан,</w:t>
      </w:r>
    </w:p>
    <w:p w:rsidR="006A6476" w:rsidRDefault="006A6476" w:rsidP="006A6476">
      <w:pPr>
        <w:pStyle w:val="ConsPlusNonformat"/>
        <w:jc w:val="both"/>
      </w:pPr>
      <w:r>
        <w:t xml:space="preserve">                                  председателю конкурсной комиссии</w:t>
      </w:r>
    </w:p>
    <w:p w:rsidR="006A6476" w:rsidRDefault="006A6476" w:rsidP="006A6476">
      <w:pPr>
        <w:pStyle w:val="ConsPlusNonformat"/>
        <w:jc w:val="both"/>
      </w:pPr>
      <w:r>
        <w:t xml:space="preserve">                                  </w:t>
      </w:r>
      <w:proofErr w:type="spellStart"/>
      <w:r>
        <w:t>Р.Р.Хабипову</w:t>
      </w:r>
      <w:proofErr w:type="spellEnd"/>
    </w:p>
    <w:p w:rsidR="006A6476" w:rsidRDefault="006A6476" w:rsidP="006A6476">
      <w:pPr>
        <w:pStyle w:val="ConsPlusNonformat"/>
        <w:jc w:val="both"/>
      </w:pPr>
      <w:r>
        <w:t xml:space="preserve">                                  от ______________________________________</w:t>
      </w:r>
    </w:p>
    <w:p w:rsidR="006A6476" w:rsidRDefault="006A6476" w:rsidP="006A6476">
      <w:pPr>
        <w:pStyle w:val="ConsPlusNonformat"/>
        <w:jc w:val="both"/>
      </w:pPr>
      <w:r>
        <w:t xml:space="preserve">                                  _________________________________________</w:t>
      </w:r>
    </w:p>
    <w:p w:rsidR="006A6476" w:rsidRDefault="006A6476" w:rsidP="006A6476">
      <w:pPr>
        <w:pStyle w:val="ConsPlusNonformat"/>
        <w:jc w:val="both"/>
      </w:pPr>
      <w:r>
        <w:t xml:space="preserve">                                   (Ф.И.О. руководителя кооператива, адрес)</w:t>
      </w:r>
    </w:p>
    <w:p w:rsidR="006A6476" w:rsidRDefault="006A6476" w:rsidP="006A6476">
      <w:pPr>
        <w:pStyle w:val="ConsPlusNonformat"/>
        <w:jc w:val="both"/>
      </w:pPr>
    </w:p>
    <w:p w:rsidR="006A6476" w:rsidRDefault="006A6476" w:rsidP="006A6476">
      <w:pPr>
        <w:pStyle w:val="ConsPlusNonformat"/>
        <w:jc w:val="both"/>
      </w:pPr>
      <w:bookmarkStart w:id="13" w:name="P1304"/>
      <w:bookmarkEnd w:id="13"/>
      <w:r>
        <w:t xml:space="preserve">                                   Заявка</w:t>
      </w:r>
    </w:p>
    <w:p w:rsidR="006A6476" w:rsidRDefault="006A6476" w:rsidP="006A6476">
      <w:pPr>
        <w:pStyle w:val="ConsPlusNonformat"/>
        <w:jc w:val="both"/>
      </w:pPr>
      <w:r>
        <w:t xml:space="preserve">       на участие в конкурсном отборе на получение гранта на развитие</w:t>
      </w:r>
    </w:p>
    <w:p w:rsidR="006A6476" w:rsidRDefault="006A6476" w:rsidP="006A6476">
      <w:pPr>
        <w:pStyle w:val="ConsPlusNonformat"/>
        <w:jc w:val="both"/>
      </w:pPr>
      <w:r>
        <w:t xml:space="preserve">                  материально-технической базы кооператива</w:t>
      </w:r>
    </w:p>
    <w:p w:rsidR="006A6476" w:rsidRDefault="006A6476" w:rsidP="006A6476">
      <w:pPr>
        <w:pStyle w:val="ConsPlusNonformat"/>
        <w:jc w:val="both"/>
      </w:pPr>
      <w:r>
        <w:t xml:space="preserve">      ____________________ муниципального района Республики Татарстан</w:t>
      </w:r>
    </w:p>
    <w:p w:rsidR="006A6476" w:rsidRDefault="006A6476" w:rsidP="006A6476">
      <w:pPr>
        <w:pStyle w:val="ConsPlusNonformat"/>
        <w:jc w:val="both"/>
      </w:pPr>
      <w:r>
        <w:t xml:space="preserve">                                в 2017 году</w:t>
      </w:r>
    </w:p>
    <w:p w:rsidR="006A6476" w:rsidRDefault="006A6476" w:rsidP="006A6476">
      <w:pPr>
        <w:pStyle w:val="ConsPlusNonformat"/>
        <w:jc w:val="both"/>
      </w:pPr>
    </w:p>
    <w:p w:rsidR="006A6476" w:rsidRDefault="006A6476" w:rsidP="006A6476">
      <w:pPr>
        <w:pStyle w:val="ConsPlusNonformat"/>
        <w:jc w:val="both"/>
      </w:pPr>
      <w:r>
        <w:t>Прошу допустить ___________________________________________________________</w:t>
      </w:r>
    </w:p>
    <w:p w:rsidR="006A6476" w:rsidRDefault="006A6476" w:rsidP="006A6476">
      <w:pPr>
        <w:pStyle w:val="ConsPlusNonformat"/>
        <w:jc w:val="both"/>
      </w:pPr>
      <w:r>
        <w:t xml:space="preserve">          (Наименование сельскохозяйственного потребительского кооператива)</w:t>
      </w:r>
    </w:p>
    <w:p w:rsidR="006A6476" w:rsidRDefault="006A6476" w:rsidP="006A6476">
      <w:pPr>
        <w:pStyle w:val="ConsPlusNonformat"/>
        <w:jc w:val="both"/>
      </w:pPr>
      <w:r>
        <w:t>___________________________________________________________________________</w:t>
      </w:r>
    </w:p>
    <w:p w:rsidR="006A6476" w:rsidRDefault="006A6476" w:rsidP="006A6476">
      <w:pPr>
        <w:pStyle w:val="ConsPlusNonformat"/>
        <w:jc w:val="both"/>
      </w:pPr>
      <w:r>
        <w:t xml:space="preserve">          (Наименование сельского поселения, муниципального района</w:t>
      </w:r>
    </w:p>
    <w:p w:rsidR="006A6476" w:rsidRDefault="006A6476" w:rsidP="006A6476">
      <w:pPr>
        <w:pStyle w:val="ConsPlusNonformat"/>
        <w:jc w:val="both"/>
      </w:pPr>
      <w:r>
        <w:t xml:space="preserve">                           Республики Татарстан)</w:t>
      </w:r>
    </w:p>
    <w:p w:rsidR="006A6476" w:rsidRDefault="006A6476" w:rsidP="006A6476">
      <w:pPr>
        <w:pStyle w:val="ConsPlusNonformat"/>
        <w:jc w:val="both"/>
      </w:pPr>
      <w:r>
        <w:t>___________________________________________________________________________</w:t>
      </w:r>
    </w:p>
    <w:p w:rsidR="006A6476" w:rsidRDefault="006A6476" w:rsidP="006A6476">
      <w:pPr>
        <w:pStyle w:val="ConsPlusNonformat"/>
        <w:jc w:val="both"/>
      </w:pPr>
      <w:r>
        <w:t xml:space="preserve">  (Ф.И.О. руководителя сельскохозяйственного потребительского кооператива)</w:t>
      </w:r>
    </w:p>
    <w:p w:rsidR="006A6476" w:rsidRDefault="006A6476" w:rsidP="006A6476">
      <w:pPr>
        <w:pStyle w:val="ConsPlusNonformat"/>
        <w:jc w:val="both"/>
      </w:pPr>
      <w:r>
        <w:t>к   участию   в   конкурсном   отборе   на  получение  гранта  на  развитие</w:t>
      </w:r>
    </w:p>
    <w:p w:rsidR="006A6476" w:rsidRDefault="006A6476" w:rsidP="006A6476">
      <w:pPr>
        <w:pStyle w:val="ConsPlusNonformat"/>
        <w:jc w:val="both"/>
      </w:pPr>
      <w:r>
        <w:t>материально-технической     базы    сельскохозяйственных    потребительских</w:t>
      </w:r>
    </w:p>
    <w:p w:rsidR="006A6476" w:rsidRDefault="006A6476" w:rsidP="006A6476">
      <w:pPr>
        <w:pStyle w:val="ConsPlusNonformat"/>
        <w:jc w:val="both"/>
      </w:pPr>
      <w:r>
        <w:t>кооперативов в 2017 году.</w:t>
      </w:r>
    </w:p>
    <w:p w:rsidR="006A6476" w:rsidRDefault="006A6476" w:rsidP="006A6476">
      <w:pPr>
        <w:pStyle w:val="ConsPlusNormal"/>
        <w:ind w:firstLine="540"/>
        <w:jc w:val="both"/>
      </w:pPr>
      <w:r>
        <w:t>Настоящим подтверждаю, что:</w:t>
      </w:r>
    </w:p>
    <w:p w:rsidR="006A6476" w:rsidRDefault="006A6476" w:rsidP="006A6476">
      <w:pPr>
        <w:pStyle w:val="ConsPlusNormal"/>
        <w:ind w:firstLine="540"/>
        <w:jc w:val="both"/>
      </w:pPr>
      <w:r>
        <w:t>1. Кооператив не находится в процессе реорганизации, ликвидации, банкротства и не имеет ограничения на осуществление хозяйственной деятельности.</w:t>
      </w:r>
    </w:p>
    <w:p w:rsidR="006A6476" w:rsidRDefault="006A6476" w:rsidP="006A6476">
      <w:pPr>
        <w:pStyle w:val="ConsPlusNormal"/>
        <w:ind w:firstLine="540"/>
        <w:jc w:val="both"/>
      </w:pPr>
      <w:r>
        <w:t>2. Кооператив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Положении о проведении конкурса.</w:t>
      </w:r>
    </w:p>
    <w:p w:rsidR="006A6476" w:rsidRDefault="006A6476" w:rsidP="006A6476">
      <w:pPr>
        <w:pStyle w:val="ConsPlusNormal"/>
        <w:ind w:firstLine="540"/>
        <w:jc w:val="both"/>
      </w:pPr>
      <w:r>
        <w:t>3. У кооператива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6A6476" w:rsidRDefault="006A6476" w:rsidP="006A6476">
      <w:pPr>
        <w:pStyle w:val="ConsPlusNormal"/>
        <w:ind w:firstLine="540"/>
        <w:jc w:val="both"/>
      </w:pPr>
      <w:r>
        <w:t>4. У кооператива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6476" w:rsidRDefault="006A6476" w:rsidP="006A6476">
      <w:pPr>
        <w:pStyle w:val="ConsPlusNormal"/>
        <w:ind w:firstLine="540"/>
        <w:jc w:val="both"/>
      </w:pPr>
      <w:r>
        <w:t>5. С условиями участия в конкурсном отборе ознакомлен и согласен.</w:t>
      </w:r>
    </w:p>
    <w:p w:rsidR="006A6476" w:rsidRDefault="006A6476" w:rsidP="006A6476">
      <w:pPr>
        <w:pStyle w:val="ConsPlusNormal"/>
        <w:ind w:firstLine="540"/>
        <w:jc w:val="both"/>
      </w:pPr>
      <w:r>
        <w:t>Вся информация, содержащаяся в представленных документах или их копиях, является подлинной, я не возражаю против доступа к ней лиц, участвующих в рассмотрении документов на предоставление гранта.</w:t>
      </w:r>
    </w:p>
    <w:p w:rsidR="006A6476" w:rsidRDefault="006A6476" w:rsidP="006A6476">
      <w:pPr>
        <w:pStyle w:val="ConsPlusNormal"/>
        <w:jc w:val="both"/>
      </w:pPr>
    </w:p>
    <w:p w:rsidR="006A6476" w:rsidRDefault="006A6476" w:rsidP="006A6476">
      <w:pPr>
        <w:pStyle w:val="ConsPlusNonformat"/>
        <w:jc w:val="both"/>
      </w:pPr>
      <w:r>
        <w:t>Руководитель сельскохозяйственного</w:t>
      </w:r>
    </w:p>
    <w:p w:rsidR="006A6476" w:rsidRDefault="006A6476" w:rsidP="006A6476">
      <w:pPr>
        <w:pStyle w:val="ConsPlusNonformat"/>
        <w:jc w:val="both"/>
      </w:pPr>
      <w:r>
        <w:t>потребительского кооператива       ___________ ____________________________</w:t>
      </w:r>
    </w:p>
    <w:p w:rsidR="006A6476" w:rsidRDefault="006A6476" w:rsidP="006A6476">
      <w:pPr>
        <w:pStyle w:val="ConsPlusNonformat"/>
        <w:jc w:val="both"/>
      </w:pPr>
      <w:r>
        <w:t xml:space="preserve">                                    (подпись)             (Ф.И.О.)</w:t>
      </w:r>
    </w:p>
    <w:p w:rsidR="006A6476" w:rsidRDefault="006A6476" w:rsidP="006A6476">
      <w:pPr>
        <w:pStyle w:val="ConsPlusNonformat"/>
        <w:jc w:val="both"/>
      </w:pPr>
      <w:r>
        <w:t>М.П. (при наличии печать)</w:t>
      </w:r>
    </w:p>
    <w:p w:rsidR="006A6476" w:rsidRDefault="006A6476" w:rsidP="006A6476">
      <w:pPr>
        <w:pStyle w:val="ConsPlusNonformat"/>
        <w:jc w:val="both"/>
      </w:pPr>
      <w:r>
        <w:t>"  " ____________ 2017 г.</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2</w:t>
      </w:r>
    </w:p>
    <w:p w:rsidR="006A6476" w:rsidRDefault="006A6476" w:rsidP="006A6476">
      <w:pPr>
        <w:pStyle w:val="ConsPlusNormal"/>
        <w:jc w:val="right"/>
      </w:pPr>
      <w:r>
        <w:lastRenderedPageBreak/>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both"/>
      </w:pPr>
    </w:p>
    <w:p w:rsidR="006A6476" w:rsidRDefault="006A6476" w:rsidP="006A6476">
      <w:pPr>
        <w:pStyle w:val="ConsPlusNormal"/>
        <w:jc w:val="right"/>
      </w:pPr>
      <w:r>
        <w:t>Форма</w:t>
      </w:r>
    </w:p>
    <w:p w:rsidR="006A6476" w:rsidRDefault="006A6476" w:rsidP="006A6476">
      <w:pPr>
        <w:pStyle w:val="ConsPlusNormal"/>
        <w:jc w:val="both"/>
      </w:pPr>
    </w:p>
    <w:p w:rsidR="006A6476" w:rsidRDefault="006A6476" w:rsidP="006A6476">
      <w:pPr>
        <w:pStyle w:val="ConsPlusNonformat"/>
        <w:jc w:val="both"/>
      </w:pPr>
      <w:bookmarkStart w:id="14" w:name="P1345"/>
      <w:bookmarkEnd w:id="14"/>
      <w:r>
        <w:t xml:space="preserve">                                Проект плана</w:t>
      </w:r>
    </w:p>
    <w:p w:rsidR="006A6476" w:rsidRDefault="006A6476" w:rsidP="006A6476">
      <w:pPr>
        <w:pStyle w:val="ConsPlusNonformat"/>
        <w:jc w:val="both"/>
      </w:pPr>
      <w:r>
        <w:t xml:space="preserve">       расходов на развитие материально-технической базы кооператива</w:t>
      </w:r>
    </w:p>
    <w:p w:rsidR="006A6476" w:rsidRDefault="006A6476" w:rsidP="006A6476">
      <w:pPr>
        <w:pStyle w:val="ConsPlusNonformat"/>
        <w:jc w:val="both"/>
      </w:pPr>
      <w:r>
        <w:t xml:space="preserve">        ___________________________________________________________</w:t>
      </w:r>
    </w:p>
    <w:p w:rsidR="006A6476" w:rsidRDefault="006A6476" w:rsidP="006A6476">
      <w:pPr>
        <w:pStyle w:val="ConsPlusNonformat"/>
        <w:jc w:val="both"/>
      </w:pPr>
      <w:r>
        <w:t xml:space="preserve">        (наименование кооператива, район, направление деятельности)</w:t>
      </w:r>
    </w:p>
    <w:p w:rsidR="006A6476" w:rsidRDefault="006A6476" w:rsidP="006A6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2494"/>
        <w:gridCol w:w="1310"/>
        <w:gridCol w:w="850"/>
        <w:gridCol w:w="662"/>
        <w:gridCol w:w="676"/>
        <w:gridCol w:w="798"/>
        <w:gridCol w:w="1644"/>
      </w:tblGrid>
      <w:tr w:rsidR="006A6476" w:rsidTr="001C6556">
        <w:tc>
          <w:tcPr>
            <w:tcW w:w="586" w:type="dxa"/>
            <w:vMerge w:val="restart"/>
          </w:tcPr>
          <w:p w:rsidR="006A6476" w:rsidRDefault="006A6476" w:rsidP="001C6556">
            <w:pPr>
              <w:pStyle w:val="ConsPlusNormal"/>
              <w:jc w:val="center"/>
            </w:pPr>
            <w:r>
              <w:t>N</w:t>
            </w:r>
          </w:p>
          <w:p w:rsidR="006A6476" w:rsidRDefault="006A6476" w:rsidP="001C6556">
            <w:pPr>
              <w:pStyle w:val="ConsPlusNormal"/>
              <w:jc w:val="center"/>
            </w:pPr>
            <w:r>
              <w:t>п/п</w:t>
            </w:r>
          </w:p>
        </w:tc>
        <w:tc>
          <w:tcPr>
            <w:tcW w:w="2494" w:type="dxa"/>
            <w:vMerge w:val="restart"/>
          </w:tcPr>
          <w:p w:rsidR="006A6476" w:rsidRDefault="006A6476" w:rsidP="001C6556">
            <w:pPr>
              <w:pStyle w:val="ConsPlusNormal"/>
              <w:jc w:val="center"/>
            </w:pPr>
            <w:r>
              <w:t xml:space="preserve">Наименование статьи затрат </w:t>
            </w:r>
            <w:hyperlink w:anchor="P1431" w:history="1">
              <w:r>
                <w:rPr>
                  <w:color w:val="0000FF"/>
                </w:rPr>
                <w:t>&lt;*&gt;</w:t>
              </w:r>
            </w:hyperlink>
          </w:p>
        </w:tc>
        <w:tc>
          <w:tcPr>
            <w:tcW w:w="1310" w:type="dxa"/>
            <w:vMerge w:val="restart"/>
          </w:tcPr>
          <w:p w:rsidR="006A6476" w:rsidRDefault="006A6476" w:rsidP="001C6556">
            <w:pPr>
              <w:pStyle w:val="ConsPlusNormal"/>
              <w:jc w:val="center"/>
            </w:pPr>
            <w:r>
              <w:t>Наименование приобретений</w:t>
            </w:r>
          </w:p>
        </w:tc>
        <w:tc>
          <w:tcPr>
            <w:tcW w:w="850" w:type="dxa"/>
            <w:vMerge w:val="restart"/>
          </w:tcPr>
          <w:p w:rsidR="006A6476" w:rsidRDefault="006A6476" w:rsidP="001C6556">
            <w:pPr>
              <w:pStyle w:val="ConsPlusNormal"/>
              <w:jc w:val="center"/>
            </w:pPr>
            <w:r>
              <w:t>Количество</w:t>
            </w:r>
          </w:p>
        </w:tc>
        <w:tc>
          <w:tcPr>
            <w:tcW w:w="662" w:type="dxa"/>
            <w:vMerge w:val="restart"/>
          </w:tcPr>
          <w:p w:rsidR="006A6476" w:rsidRDefault="006A6476" w:rsidP="001C6556">
            <w:pPr>
              <w:pStyle w:val="ConsPlusNormal"/>
              <w:jc w:val="center"/>
            </w:pPr>
            <w:r>
              <w:t>Цена</w:t>
            </w:r>
          </w:p>
        </w:tc>
        <w:tc>
          <w:tcPr>
            <w:tcW w:w="3118" w:type="dxa"/>
            <w:gridSpan w:val="3"/>
          </w:tcPr>
          <w:p w:rsidR="006A6476" w:rsidRDefault="006A6476" w:rsidP="001C6556">
            <w:pPr>
              <w:pStyle w:val="ConsPlusNormal"/>
              <w:jc w:val="center"/>
            </w:pPr>
            <w:r>
              <w:t>Источники финансирования, тысяч рублей</w:t>
            </w:r>
          </w:p>
        </w:tc>
      </w:tr>
      <w:tr w:rsidR="006A6476" w:rsidTr="001C6556">
        <w:tc>
          <w:tcPr>
            <w:tcW w:w="586" w:type="dxa"/>
            <w:vMerge/>
          </w:tcPr>
          <w:p w:rsidR="006A6476" w:rsidRDefault="006A6476" w:rsidP="001C6556"/>
        </w:tc>
        <w:tc>
          <w:tcPr>
            <w:tcW w:w="2494" w:type="dxa"/>
            <w:vMerge/>
          </w:tcPr>
          <w:p w:rsidR="006A6476" w:rsidRDefault="006A6476" w:rsidP="001C6556"/>
        </w:tc>
        <w:tc>
          <w:tcPr>
            <w:tcW w:w="1310" w:type="dxa"/>
            <w:vMerge/>
          </w:tcPr>
          <w:p w:rsidR="006A6476" w:rsidRDefault="006A6476" w:rsidP="001C6556"/>
        </w:tc>
        <w:tc>
          <w:tcPr>
            <w:tcW w:w="850" w:type="dxa"/>
            <w:vMerge/>
          </w:tcPr>
          <w:p w:rsidR="006A6476" w:rsidRDefault="006A6476" w:rsidP="001C6556"/>
        </w:tc>
        <w:tc>
          <w:tcPr>
            <w:tcW w:w="662" w:type="dxa"/>
            <w:vMerge/>
          </w:tcPr>
          <w:p w:rsidR="006A6476" w:rsidRDefault="006A6476" w:rsidP="001C6556"/>
        </w:tc>
        <w:tc>
          <w:tcPr>
            <w:tcW w:w="3118" w:type="dxa"/>
            <w:gridSpan w:val="3"/>
          </w:tcPr>
          <w:p w:rsidR="006A6476" w:rsidRDefault="006A6476" w:rsidP="001C6556">
            <w:pPr>
              <w:pStyle w:val="ConsPlusNormal"/>
              <w:jc w:val="center"/>
            </w:pPr>
            <w:r>
              <w:t>в том числе</w:t>
            </w:r>
          </w:p>
        </w:tc>
      </w:tr>
      <w:tr w:rsidR="006A6476" w:rsidTr="001C6556">
        <w:tc>
          <w:tcPr>
            <w:tcW w:w="586" w:type="dxa"/>
            <w:vMerge/>
          </w:tcPr>
          <w:p w:rsidR="006A6476" w:rsidRDefault="006A6476" w:rsidP="001C6556"/>
        </w:tc>
        <w:tc>
          <w:tcPr>
            <w:tcW w:w="2494" w:type="dxa"/>
            <w:vMerge/>
          </w:tcPr>
          <w:p w:rsidR="006A6476" w:rsidRDefault="006A6476" w:rsidP="001C6556"/>
        </w:tc>
        <w:tc>
          <w:tcPr>
            <w:tcW w:w="1310" w:type="dxa"/>
            <w:vMerge/>
          </w:tcPr>
          <w:p w:rsidR="006A6476" w:rsidRDefault="006A6476" w:rsidP="001C6556"/>
        </w:tc>
        <w:tc>
          <w:tcPr>
            <w:tcW w:w="850" w:type="dxa"/>
            <w:vMerge/>
          </w:tcPr>
          <w:p w:rsidR="006A6476" w:rsidRDefault="006A6476" w:rsidP="001C6556"/>
        </w:tc>
        <w:tc>
          <w:tcPr>
            <w:tcW w:w="662" w:type="dxa"/>
            <w:vMerge/>
          </w:tcPr>
          <w:p w:rsidR="006A6476" w:rsidRDefault="006A6476" w:rsidP="001C6556"/>
        </w:tc>
        <w:tc>
          <w:tcPr>
            <w:tcW w:w="676" w:type="dxa"/>
          </w:tcPr>
          <w:p w:rsidR="006A6476" w:rsidRDefault="006A6476" w:rsidP="001C6556">
            <w:pPr>
              <w:pStyle w:val="ConsPlusNormal"/>
              <w:jc w:val="center"/>
            </w:pPr>
            <w:r>
              <w:t>Всего</w:t>
            </w:r>
          </w:p>
        </w:tc>
        <w:tc>
          <w:tcPr>
            <w:tcW w:w="798" w:type="dxa"/>
          </w:tcPr>
          <w:p w:rsidR="006A6476" w:rsidRDefault="006A6476" w:rsidP="001C6556">
            <w:pPr>
              <w:pStyle w:val="ConsPlusNormal"/>
              <w:jc w:val="center"/>
            </w:pPr>
            <w:r>
              <w:t>грант, 60 процентов</w:t>
            </w:r>
          </w:p>
        </w:tc>
        <w:tc>
          <w:tcPr>
            <w:tcW w:w="1644" w:type="dxa"/>
          </w:tcPr>
          <w:p w:rsidR="006A6476" w:rsidRDefault="006A6476" w:rsidP="001C6556">
            <w:pPr>
              <w:pStyle w:val="ConsPlusNormal"/>
              <w:jc w:val="center"/>
            </w:pPr>
            <w:r>
              <w:t>собственные средства (40 и более процентов)</w:t>
            </w:r>
          </w:p>
        </w:tc>
      </w:tr>
      <w:tr w:rsidR="006A6476" w:rsidTr="001C6556">
        <w:tc>
          <w:tcPr>
            <w:tcW w:w="586" w:type="dxa"/>
            <w:vMerge w:val="restart"/>
          </w:tcPr>
          <w:p w:rsidR="006A6476" w:rsidRDefault="006A6476" w:rsidP="001C6556">
            <w:pPr>
              <w:pStyle w:val="ConsPlusNormal"/>
              <w:jc w:val="center"/>
            </w:pPr>
            <w:r>
              <w:t>1</w:t>
            </w:r>
          </w:p>
        </w:tc>
        <w:tc>
          <w:tcPr>
            <w:tcW w:w="2494" w:type="dxa"/>
          </w:tcPr>
          <w:p w:rsidR="006A6476" w:rsidRDefault="006A6476" w:rsidP="001C6556">
            <w:pPr>
              <w:pStyle w:val="ConsPlusNormal"/>
            </w:pPr>
            <w:r>
              <w:t>Строительство, реконструкция или модернизация производственных объектов</w:t>
            </w:r>
          </w:p>
        </w:tc>
        <w:tc>
          <w:tcPr>
            <w:tcW w:w="1310" w:type="dxa"/>
          </w:tcPr>
          <w:p w:rsidR="006A6476" w:rsidRDefault="006A6476" w:rsidP="001C6556">
            <w:pPr>
              <w:pStyle w:val="ConsPlusNormal"/>
            </w:pPr>
          </w:p>
        </w:tc>
        <w:tc>
          <w:tcPr>
            <w:tcW w:w="850" w:type="dxa"/>
          </w:tcPr>
          <w:p w:rsidR="006A6476" w:rsidRDefault="006A6476" w:rsidP="001C6556">
            <w:pPr>
              <w:pStyle w:val="ConsPlusNormal"/>
            </w:pPr>
          </w:p>
        </w:tc>
        <w:tc>
          <w:tcPr>
            <w:tcW w:w="662" w:type="dxa"/>
          </w:tcPr>
          <w:p w:rsidR="006A6476" w:rsidRDefault="006A6476" w:rsidP="001C6556">
            <w:pPr>
              <w:pStyle w:val="ConsPlusNormal"/>
            </w:pPr>
          </w:p>
        </w:tc>
        <w:tc>
          <w:tcPr>
            <w:tcW w:w="676" w:type="dxa"/>
          </w:tcPr>
          <w:p w:rsidR="006A6476" w:rsidRDefault="006A6476" w:rsidP="001C6556">
            <w:pPr>
              <w:pStyle w:val="ConsPlusNormal"/>
            </w:pPr>
          </w:p>
        </w:tc>
        <w:tc>
          <w:tcPr>
            <w:tcW w:w="798" w:type="dxa"/>
          </w:tcPr>
          <w:p w:rsidR="006A6476" w:rsidRDefault="006A6476" w:rsidP="001C6556">
            <w:pPr>
              <w:pStyle w:val="ConsPlusNormal"/>
            </w:pPr>
          </w:p>
        </w:tc>
        <w:tc>
          <w:tcPr>
            <w:tcW w:w="1644" w:type="dxa"/>
          </w:tcPr>
          <w:p w:rsidR="006A6476" w:rsidRDefault="006A6476" w:rsidP="001C6556">
            <w:pPr>
              <w:pStyle w:val="ConsPlusNormal"/>
            </w:pPr>
          </w:p>
        </w:tc>
      </w:tr>
      <w:tr w:rsidR="006A6476" w:rsidTr="001C6556">
        <w:tc>
          <w:tcPr>
            <w:tcW w:w="586" w:type="dxa"/>
            <w:vMerge/>
          </w:tcPr>
          <w:p w:rsidR="006A6476" w:rsidRDefault="006A6476" w:rsidP="001C6556"/>
        </w:tc>
        <w:tc>
          <w:tcPr>
            <w:tcW w:w="2494" w:type="dxa"/>
          </w:tcPr>
          <w:p w:rsidR="006A6476" w:rsidRDefault="006A6476" w:rsidP="001C6556">
            <w:pPr>
              <w:pStyle w:val="ConsPlusNormal"/>
            </w:pPr>
            <w:r>
              <w:t>Итого по статье:</w:t>
            </w:r>
          </w:p>
        </w:tc>
        <w:tc>
          <w:tcPr>
            <w:tcW w:w="1310" w:type="dxa"/>
          </w:tcPr>
          <w:p w:rsidR="006A6476" w:rsidRDefault="00884B0F" w:rsidP="001C6556">
            <w:pPr>
              <w:pStyle w:val="ConsPlusNormal"/>
              <w:jc w:val="center"/>
            </w:pPr>
            <w:hyperlink w:anchor="P1431" w:history="1">
              <w:r w:rsidR="006A6476">
                <w:rPr>
                  <w:color w:val="0000FF"/>
                </w:rPr>
                <w:t>&lt;*</w:t>
              </w:r>
            </w:hyperlink>
            <w:r w:rsidR="006A6476">
              <w:t>&gt;</w:t>
            </w:r>
          </w:p>
        </w:tc>
        <w:tc>
          <w:tcPr>
            <w:tcW w:w="850" w:type="dxa"/>
          </w:tcPr>
          <w:p w:rsidR="006A6476" w:rsidRDefault="00884B0F" w:rsidP="001C6556">
            <w:pPr>
              <w:pStyle w:val="ConsPlusNormal"/>
              <w:jc w:val="center"/>
            </w:pPr>
            <w:hyperlink w:anchor="P1431" w:history="1">
              <w:r w:rsidR="006A6476">
                <w:rPr>
                  <w:color w:val="0000FF"/>
                </w:rPr>
                <w:t>&lt;*&gt;</w:t>
              </w:r>
            </w:hyperlink>
          </w:p>
        </w:tc>
        <w:tc>
          <w:tcPr>
            <w:tcW w:w="662" w:type="dxa"/>
          </w:tcPr>
          <w:p w:rsidR="006A6476" w:rsidRDefault="00884B0F" w:rsidP="001C6556">
            <w:pPr>
              <w:pStyle w:val="ConsPlusNormal"/>
              <w:jc w:val="center"/>
            </w:pPr>
            <w:hyperlink w:anchor="P1431" w:history="1">
              <w:r w:rsidR="006A6476">
                <w:rPr>
                  <w:color w:val="0000FF"/>
                </w:rPr>
                <w:t>&lt;*&gt;</w:t>
              </w:r>
            </w:hyperlink>
          </w:p>
        </w:tc>
        <w:tc>
          <w:tcPr>
            <w:tcW w:w="676" w:type="dxa"/>
          </w:tcPr>
          <w:p w:rsidR="006A6476" w:rsidRDefault="006A6476" w:rsidP="001C6556">
            <w:pPr>
              <w:pStyle w:val="ConsPlusNormal"/>
            </w:pPr>
          </w:p>
        </w:tc>
        <w:tc>
          <w:tcPr>
            <w:tcW w:w="798" w:type="dxa"/>
          </w:tcPr>
          <w:p w:rsidR="006A6476" w:rsidRDefault="006A6476" w:rsidP="001C6556">
            <w:pPr>
              <w:pStyle w:val="ConsPlusNormal"/>
            </w:pPr>
          </w:p>
        </w:tc>
        <w:tc>
          <w:tcPr>
            <w:tcW w:w="1644" w:type="dxa"/>
          </w:tcPr>
          <w:p w:rsidR="006A6476" w:rsidRDefault="006A6476" w:rsidP="001C6556">
            <w:pPr>
              <w:pStyle w:val="ConsPlusNormal"/>
            </w:pPr>
          </w:p>
        </w:tc>
      </w:tr>
      <w:tr w:rsidR="006A6476" w:rsidTr="001C6556">
        <w:tc>
          <w:tcPr>
            <w:tcW w:w="586" w:type="dxa"/>
            <w:vMerge w:val="restart"/>
          </w:tcPr>
          <w:p w:rsidR="006A6476" w:rsidRDefault="006A6476" w:rsidP="001C6556">
            <w:pPr>
              <w:pStyle w:val="ConsPlusNormal"/>
              <w:jc w:val="center"/>
            </w:pPr>
            <w:r>
              <w:t>2</w:t>
            </w:r>
          </w:p>
        </w:tc>
        <w:tc>
          <w:tcPr>
            <w:tcW w:w="2494" w:type="dxa"/>
          </w:tcPr>
          <w:p w:rsidR="006A6476" w:rsidRDefault="006A6476" w:rsidP="001C6556">
            <w:pPr>
              <w:pStyle w:val="ConsPlusNormal"/>
            </w:pPr>
            <w:r>
              <w:t>Приобретение и монтаж оборудования и техники для производственных зданий, строений, помещений и цехов</w:t>
            </w:r>
          </w:p>
        </w:tc>
        <w:tc>
          <w:tcPr>
            <w:tcW w:w="1310" w:type="dxa"/>
          </w:tcPr>
          <w:p w:rsidR="006A6476" w:rsidRDefault="006A6476" w:rsidP="001C6556">
            <w:pPr>
              <w:pStyle w:val="ConsPlusNormal"/>
            </w:pPr>
          </w:p>
        </w:tc>
        <w:tc>
          <w:tcPr>
            <w:tcW w:w="850" w:type="dxa"/>
          </w:tcPr>
          <w:p w:rsidR="006A6476" w:rsidRDefault="006A6476" w:rsidP="001C6556">
            <w:pPr>
              <w:pStyle w:val="ConsPlusNormal"/>
            </w:pPr>
          </w:p>
        </w:tc>
        <w:tc>
          <w:tcPr>
            <w:tcW w:w="662" w:type="dxa"/>
          </w:tcPr>
          <w:p w:rsidR="006A6476" w:rsidRDefault="006A6476" w:rsidP="001C6556">
            <w:pPr>
              <w:pStyle w:val="ConsPlusNormal"/>
            </w:pPr>
          </w:p>
        </w:tc>
        <w:tc>
          <w:tcPr>
            <w:tcW w:w="676" w:type="dxa"/>
          </w:tcPr>
          <w:p w:rsidR="006A6476" w:rsidRDefault="006A6476" w:rsidP="001C6556">
            <w:pPr>
              <w:pStyle w:val="ConsPlusNormal"/>
            </w:pPr>
          </w:p>
        </w:tc>
        <w:tc>
          <w:tcPr>
            <w:tcW w:w="798" w:type="dxa"/>
          </w:tcPr>
          <w:p w:rsidR="006A6476" w:rsidRDefault="006A6476" w:rsidP="001C6556">
            <w:pPr>
              <w:pStyle w:val="ConsPlusNormal"/>
            </w:pPr>
          </w:p>
        </w:tc>
        <w:tc>
          <w:tcPr>
            <w:tcW w:w="1644" w:type="dxa"/>
          </w:tcPr>
          <w:p w:rsidR="006A6476" w:rsidRDefault="006A6476" w:rsidP="001C6556">
            <w:pPr>
              <w:pStyle w:val="ConsPlusNormal"/>
            </w:pPr>
          </w:p>
        </w:tc>
      </w:tr>
      <w:tr w:rsidR="006A6476" w:rsidTr="001C6556">
        <w:tc>
          <w:tcPr>
            <w:tcW w:w="586" w:type="dxa"/>
            <w:vMerge/>
          </w:tcPr>
          <w:p w:rsidR="006A6476" w:rsidRDefault="006A6476" w:rsidP="001C6556"/>
        </w:tc>
        <w:tc>
          <w:tcPr>
            <w:tcW w:w="2494" w:type="dxa"/>
          </w:tcPr>
          <w:p w:rsidR="006A6476" w:rsidRDefault="006A6476" w:rsidP="001C6556">
            <w:pPr>
              <w:pStyle w:val="ConsPlusNormal"/>
            </w:pPr>
            <w:r>
              <w:t>Итого по статье:</w:t>
            </w:r>
          </w:p>
        </w:tc>
        <w:tc>
          <w:tcPr>
            <w:tcW w:w="1310" w:type="dxa"/>
          </w:tcPr>
          <w:p w:rsidR="006A6476" w:rsidRDefault="00884B0F" w:rsidP="001C6556">
            <w:pPr>
              <w:pStyle w:val="ConsPlusNormal"/>
              <w:jc w:val="center"/>
            </w:pPr>
            <w:hyperlink w:anchor="P1431" w:history="1">
              <w:r w:rsidR="006A6476">
                <w:rPr>
                  <w:color w:val="0000FF"/>
                </w:rPr>
                <w:t>&lt;*&gt;</w:t>
              </w:r>
            </w:hyperlink>
          </w:p>
        </w:tc>
        <w:tc>
          <w:tcPr>
            <w:tcW w:w="850" w:type="dxa"/>
          </w:tcPr>
          <w:p w:rsidR="006A6476" w:rsidRDefault="00884B0F" w:rsidP="001C6556">
            <w:pPr>
              <w:pStyle w:val="ConsPlusNormal"/>
              <w:jc w:val="center"/>
            </w:pPr>
            <w:hyperlink w:anchor="P1431" w:history="1">
              <w:r w:rsidR="006A6476">
                <w:rPr>
                  <w:color w:val="0000FF"/>
                </w:rPr>
                <w:t>&lt;*&gt;</w:t>
              </w:r>
            </w:hyperlink>
          </w:p>
        </w:tc>
        <w:tc>
          <w:tcPr>
            <w:tcW w:w="662" w:type="dxa"/>
          </w:tcPr>
          <w:p w:rsidR="006A6476" w:rsidRDefault="00884B0F" w:rsidP="001C6556">
            <w:pPr>
              <w:pStyle w:val="ConsPlusNormal"/>
              <w:jc w:val="center"/>
            </w:pPr>
            <w:hyperlink w:anchor="P1431" w:history="1">
              <w:r w:rsidR="006A6476">
                <w:rPr>
                  <w:color w:val="0000FF"/>
                </w:rPr>
                <w:t>&lt;*&gt;</w:t>
              </w:r>
            </w:hyperlink>
          </w:p>
        </w:tc>
        <w:tc>
          <w:tcPr>
            <w:tcW w:w="676" w:type="dxa"/>
          </w:tcPr>
          <w:p w:rsidR="006A6476" w:rsidRDefault="006A6476" w:rsidP="001C6556">
            <w:pPr>
              <w:pStyle w:val="ConsPlusNormal"/>
            </w:pPr>
          </w:p>
        </w:tc>
        <w:tc>
          <w:tcPr>
            <w:tcW w:w="798" w:type="dxa"/>
          </w:tcPr>
          <w:p w:rsidR="006A6476" w:rsidRDefault="006A6476" w:rsidP="001C6556">
            <w:pPr>
              <w:pStyle w:val="ConsPlusNormal"/>
            </w:pPr>
          </w:p>
        </w:tc>
        <w:tc>
          <w:tcPr>
            <w:tcW w:w="1644" w:type="dxa"/>
          </w:tcPr>
          <w:p w:rsidR="006A6476" w:rsidRDefault="006A6476" w:rsidP="001C6556">
            <w:pPr>
              <w:pStyle w:val="ConsPlusNormal"/>
            </w:pPr>
          </w:p>
        </w:tc>
      </w:tr>
      <w:tr w:rsidR="006A6476" w:rsidTr="001C6556">
        <w:tc>
          <w:tcPr>
            <w:tcW w:w="586" w:type="dxa"/>
            <w:vMerge w:val="restart"/>
          </w:tcPr>
          <w:p w:rsidR="006A6476" w:rsidRDefault="006A6476" w:rsidP="001C6556">
            <w:pPr>
              <w:pStyle w:val="ConsPlusNormal"/>
              <w:jc w:val="center"/>
            </w:pPr>
            <w:r>
              <w:t>3</w:t>
            </w:r>
          </w:p>
        </w:tc>
        <w:tc>
          <w:tcPr>
            <w:tcW w:w="2494" w:type="dxa"/>
          </w:tcPr>
          <w:p w:rsidR="006A6476" w:rsidRDefault="006A6476" w:rsidP="001C6556">
            <w:pPr>
              <w:pStyle w:val="ConsPlusNormal"/>
            </w:pPr>
            <w:r>
              <w:t>Приобретение специализированного транспорта, фургонов, прицепов, полуприцепов, вагонов, контейнеров и т.д.</w:t>
            </w:r>
          </w:p>
        </w:tc>
        <w:tc>
          <w:tcPr>
            <w:tcW w:w="1310" w:type="dxa"/>
          </w:tcPr>
          <w:p w:rsidR="006A6476" w:rsidRDefault="006A6476" w:rsidP="001C6556">
            <w:pPr>
              <w:pStyle w:val="ConsPlusNormal"/>
            </w:pPr>
          </w:p>
        </w:tc>
        <w:tc>
          <w:tcPr>
            <w:tcW w:w="850" w:type="dxa"/>
          </w:tcPr>
          <w:p w:rsidR="006A6476" w:rsidRDefault="006A6476" w:rsidP="001C6556">
            <w:pPr>
              <w:pStyle w:val="ConsPlusNormal"/>
            </w:pPr>
          </w:p>
        </w:tc>
        <w:tc>
          <w:tcPr>
            <w:tcW w:w="662" w:type="dxa"/>
          </w:tcPr>
          <w:p w:rsidR="006A6476" w:rsidRDefault="006A6476" w:rsidP="001C6556">
            <w:pPr>
              <w:pStyle w:val="ConsPlusNormal"/>
            </w:pPr>
          </w:p>
        </w:tc>
        <w:tc>
          <w:tcPr>
            <w:tcW w:w="676" w:type="dxa"/>
          </w:tcPr>
          <w:p w:rsidR="006A6476" w:rsidRDefault="006A6476" w:rsidP="001C6556">
            <w:pPr>
              <w:pStyle w:val="ConsPlusNormal"/>
            </w:pPr>
          </w:p>
        </w:tc>
        <w:tc>
          <w:tcPr>
            <w:tcW w:w="798" w:type="dxa"/>
          </w:tcPr>
          <w:p w:rsidR="006A6476" w:rsidRDefault="006A6476" w:rsidP="001C6556">
            <w:pPr>
              <w:pStyle w:val="ConsPlusNormal"/>
            </w:pPr>
          </w:p>
        </w:tc>
        <w:tc>
          <w:tcPr>
            <w:tcW w:w="1644" w:type="dxa"/>
          </w:tcPr>
          <w:p w:rsidR="006A6476" w:rsidRDefault="006A6476" w:rsidP="001C6556">
            <w:pPr>
              <w:pStyle w:val="ConsPlusNormal"/>
            </w:pPr>
          </w:p>
        </w:tc>
      </w:tr>
      <w:tr w:rsidR="006A6476" w:rsidTr="001C6556">
        <w:tc>
          <w:tcPr>
            <w:tcW w:w="586" w:type="dxa"/>
            <w:vMerge/>
          </w:tcPr>
          <w:p w:rsidR="006A6476" w:rsidRDefault="006A6476" w:rsidP="001C6556"/>
        </w:tc>
        <w:tc>
          <w:tcPr>
            <w:tcW w:w="2494" w:type="dxa"/>
          </w:tcPr>
          <w:p w:rsidR="006A6476" w:rsidRDefault="006A6476" w:rsidP="001C6556">
            <w:pPr>
              <w:pStyle w:val="ConsPlusNormal"/>
            </w:pPr>
            <w:r>
              <w:t>Итого по статье:</w:t>
            </w:r>
          </w:p>
        </w:tc>
        <w:tc>
          <w:tcPr>
            <w:tcW w:w="1310" w:type="dxa"/>
          </w:tcPr>
          <w:p w:rsidR="006A6476" w:rsidRDefault="00884B0F" w:rsidP="001C6556">
            <w:pPr>
              <w:pStyle w:val="ConsPlusNormal"/>
              <w:jc w:val="center"/>
            </w:pPr>
            <w:hyperlink w:anchor="P1431" w:history="1">
              <w:r w:rsidR="006A6476">
                <w:rPr>
                  <w:color w:val="0000FF"/>
                </w:rPr>
                <w:t>&lt;*&gt;</w:t>
              </w:r>
            </w:hyperlink>
          </w:p>
        </w:tc>
        <w:tc>
          <w:tcPr>
            <w:tcW w:w="850" w:type="dxa"/>
          </w:tcPr>
          <w:p w:rsidR="006A6476" w:rsidRDefault="00884B0F" w:rsidP="001C6556">
            <w:pPr>
              <w:pStyle w:val="ConsPlusNormal"/>
              <w:jc w:val="center"/>
            </w:pPr>
            <w:hyperlink w:anchor="P1431" w:history="1">
              <w:r w:rsidR="006A6476">
                <w:rPr>
                  <w:color w:val="0000FF"/>
                </w:rPr>
                <w:t>&lt;*&gt;</w:t>
              </w:r>
            </w:hyperlink>
          </w:p>
        </w:tc>
        <w:tc>
          <w:tcPr>
            <w:tcW w:w="662" w:type="dxa"/>
          </w:tcPr>
          <w:p w:rsidR="006A6476" w:rsidRDefault="00884B0F" w:rsidP="001C6556">
            <w:pPr>
              <w:pStyle w:val="ConsPlusNormal"/>
              <w:jc w:val="center"/>
            </w:pPr>
            <w:hyperlink w:anchor="P1431" w:history="1">
              <w:r w:rsidR="006A6476">
                <w:rPr>
                  <w:color w:val="0000FF"/>
                </w:rPr>
                <w:t>&lt;*&gt;</w:t>
              </w:r>
            </w:hyperlink>
          </w:p>
        </w:tc>
        <w:tc>
          <w:tcPr>
            <w:tcW w:w="676" w:type="dxa"/>
          </w:tcPr>
          <w:p w:rsidR="006A6476" w:rsidRDefault="006A6476" w:rsidP="001C6556">
            <w:pPr>
              <w:pStyle w:val="ConsPlusNormal"/>
            </w:pPr>
          </w:p>
        </w:tc>
        <w:tc>
          <w:tcPr>
            <w:tcW w:w="798" w:type="dxa"/>
          </w:tcPr>
          <w:p w:rsidR="006A6476" w:rsidRDefault="006A6476" w:rsidP="001C6556">
            <w:pPr>
              <w:pStyle w:val="ConsPlusNormal"/>
            </w:pPr>
          </w:p>
        </w:tc>
        <w:tc>
          <w:tcPr>
            <w:tcW w:w="1644" w:type="dxa"/>
          </w:tcPr>
          <w:p w:rsidR="006A6476" w:rsidRDefault="006A6476" w:rsidP="001C6556">
            <w:pPr>
              <w:pStyle w:val="ConsPlusNormal"/>
            </w:pPr>
          </w:p>
        </w:tc>
      </w:tr>
      <w:tr w:rsidR="006A6476" w:rsidTr="001C6556">
        <w:tc>
          <w:tcPr>
            <w:tcW w:w="586" w:type="dxa"/>
            <w:vMerge w:val="restart"/>
          </w:tcPr>
          <w:p w:rsidR="006A6476" w:rsidRDefault="006A6476" w:rsidP="001C6556">
            <w:pPr>
              <w:pStyle w:val="ConsPlusNormal"/>
              <w:jc w:val="center"/>
            </w:pPr>
            <w:r>
              <w:t>4</w:t>
            </w:r>
          </w:p>
        </w:tc>
        <w:tc>
          <w:tcPr>
            <w:tcW w:w="2494" w:type="dxa"/>
          </w:tcPr>
          <w:p w:rsidR="006A6476" w:rsidRDefault="006A6476" w:rsidP="001C6556">
            <w:pPr>
              <w:pStyle w:val="ConsPlusNormal"/>
            </w:pPr>
            <w:r>
              <w:t>Уплата части взносов по договорам лизинга оборудования и технических средств и т.д.</w:t>
            </w:r>
          </w:p>
        </w:tc>
        <w:tc>
          <w:tcPr>
            <w:tcW w:w="1310" w:type="dxa"/>
          </w:tcPr>
          <w:p w:rsidR="006A6476" w:rsidRDefault="006A6476" w:rsidP="001C6556">
            <w:pPr>
              <w:pStyle w:val="ConsPlusNormal"/>
            </w:pPr>
          </w:p>
        </w:tc>
        <w:tc>
          <w:tcPr>
            <w:tcW w:w="850" w:type="dxa"/>
          </w:tcPr>
          <w:p w:rsidR="006A6476" w:rsidRDefault="006A6476" w:rsidP="001C6556">
            <w:pPr>
              <w:pStyle w:val="ConsPlusNormal"/>
            </w:pPr>
          </w:p>
        </w:tc>
        <w:tc>
          <w:tcPr>
            <w:tcW w:w="662" w:type="dxa"/>
          </w:tcPr>
          <w:p w:rsidR="006A6476" w:rsidRDefault="006A6476" w:rsidP="001C6556">
            <w:pPr>
              <w:pStyle w:val="ConsPlusNormal"/>
            </w:pPr>
          </w:p>
        </w:tc>
        <w:tc>
          <w:tcPr>
            <w:tcW w:w="676" w:type="dxa"/>
          </w:tcPr>
          <w:p w:rsidR="006A6476" w:rsidRDefault="006A6476" w:rsidP="001C6556">
            <w:pPr>
              <w:pStyle w:val="ConsPlusNormal"/>
            </w:pPr>
          </w:p>
        </w:tc>
        <w:tc>
          <w:tcPr>
            <w:tcW w:w="798" w:type="dxa"/>
          </w:tcPr>
          <w:p w:rsidR="006A6476" w:rsidRDefault="006A6476" w:rsidP="001C6556">
            <w:pPr>
              <w:pStyle w:val="ConsPlusNormal"/>
            </w:pPr>
          </w:p>
        </w:tc>
        <w:tc>
          <w:tcPr>
            <w:tcW w:w="1644" w:type="dxa"/>
          </w:tcPr>
          <w:p w:rsidR="006A6476" w:rsidRDefault="006A6476" w:rsidP="001C6556">
            <w:pPr>
              <w:pStyle w:val="ConsPlusNormal"/>
            </w:pPr>
          </w:p>
        </w:tc>
      </w:tr>
      <w:tr w:rsidR="006A6476" w:rsidTr="001C6556">
        <w:tc>
          <w:tcPr>
            <w:tcW w:w="586" w:type="dxa"/>
            <w:vMerge/>
          </w:tcPr>
          <w:p w:rsidR="006A6476" w:rsidRDefault="006A6476" w:rsidP="001C6556"/>
        </w:tc>
        <w:tc>
          <w:tcPr>
            <w:tcW w:w="2494" w:type="dxa"/>
          </w:tcPr>
          <w:p w:rsidR="006A6476" w:rsidRDefault="006A6476" w:rsidP="001C6556">
            <w:pPr>
              <w:pStyle w:val="ConsPlusNormal"/>
            </w:pPr>
            <w:r>
              <w:t>Итого по статье:</w:t>
            </w:r>
          </w:p>
        </w:tc>
        <w:tc>
          <w:tcPr>
            <w:tcW w:w="1310" w:type="dxa"/>
          </w:tcPr>
          <w:p w:rsidR="006A6476" w:rsidRDefault="00884B0F" w:rsidP="001C6556">
            <w:pPr>
              <w:pStyle w:val="ConsPlusNormal"/>
              <w:jc w:val="center"/>
            </w:pPr>
            <w:hyperlink w:anchor="P1431" w:history="1">
              <w:r w:rsidR="006A6476">
                <w:rPr>
                  <w:color w:val="0000FF"/>
                </w:rPr>
                <w:t>&lt;*&gt;</w:t>
              </w:r>
            </w:hyperlink>
          </w:p>
        </w:tc>
        <w:tc>
          <w:tcPr>
            <w:tcW w:w="850" w:type="dxa"/>
          </w:tcPr>
          <w:p w:rsidR="006A6476" w:rsidRDefault="00884B0F" w:rsidP="001C6556">
            <w:pPr>
              <w:pStyle w:val="ConsPlusNormal"/>
              <w:jc w:val="center"/>
            </w:pPr>
            <w:hyperlink w:anchor="P1431" w:history="1">
              <w:r w:rsidR="006A6476">
                <w:rPr>
                  <w:color w:val="0000FF"/>
                </w:rPr>
                <w:t>&lt;*&gt;</w:t>
              </w:r>
            </w:hyperlink>
          </w:p>
        </w:tc>
        <w:tc>
          <w:tcPr>
            <w:tcW w:w="662" w:type="dxa"/>
          </w:tcPr>
          <w:p w:rsidR="006A6476" w:rsidRDefault="00884B0F" w:rsidP="001C6556">
            <w:pPr>
              <w:pStyle w:val="ConsPlusNormal"/>
              <w:jc w:val="center"/>
            </w:pPr>
            <w:hyperlink w:anchor="P1431" w:history="1">
              <w:r w:rsidR="006A6476">
                <w:rPr>
                  <w:color w:val="0000FF"/>
                </w:rPr>
                <w:t>&lt;*&gt;</w:t>
              </w:r>
            </w:hyperlink>
          </w:p>
        </w:tc>
        <w:tc>
          <w:tcPr>
            <w:tcW w:w="676" w:type="dxa"/>
          </w:tcPr>
          <w:p w:rsidR="006A6476" w:rsidRDefault="006A6476" w:rsidP="001C6556">
            <w:pPr>
              <w:pStyle w:val="ConsPlusNormal"/>
            </w:pPr>
          </w:p>
        </w:tc>
        <w:tc>
          <w:tcPr>
            <w:tcW w:w="798" w:type="dxa"/>
          </w:tcPr>
          <w:p w:rsidR="006A6476" w:rsidRDefault="006A6476" w:rsidP="001C6556">
            <w:pPr>
              <w:pStyle w:val="ConsPlusNormal"/>
            </w:pPr>
          </w:p>
        </w:tc>
        <w:tc>
          <w:tcPr>
            <w:tcW w:w="1644" w:type="dxa"/>
          </w:tcPr>
          <w:p w:rsidR="006A6476" w:rsidRDefault="006A6476" w:rsidP="001C6556">
            <w:pPr>
              <w:pStyle w:val="ConsPlusNormal"/>
            </w:pPr>
          </w:p>
        </w:tc>
      </w:tr>
      <w:tr w:rsidR="006A6476" w:rsidTr="001C6556">
        <w:tc>
          <w:tcPr>
            <w:tcW w:w="586" w:type="dxa"/>
          </w:tcPr>
          <w:p w:rsidR="006A6476" w:rsidRDefault="006A6476" w:rsidP="001C6556">
            <w:pPr>
              <w:pStyle w:val="ConsPlusNormal"/>
            </w:pPr>
          </w:p>
        </w:tc>
        <w:tc>
          <w:tcPr>
            <w:tcW w:w="2494" w:type="dxa"/>
          </w:tcPr>
          <w:p w:rsidR="006A6476" w:rsidRDefault="006A6476" w:rsidP="001C6556">
            <w:pPr>
              <w:pStyle w:val="ConsPlusNormal"/>
              <w:jc w:val="center"/>
            </w:pPr>
            <w:r>
              <w:t>Всего расходов:</w:t>
            </w:r>
          </w:p>
        </w:tc>
        <w:tc>
          <w:tcPr>
            <w:tcW w:w="1310" w:type="dxa"/>
          </w:tcPr>
          <w:p w:rsidR="006A6476" w:rsidRDefault="00884B0F" w:rsidP="001C6556">
            <w:pPr>
              <w:pStyle w:val="ConsPlusNormal"/>
              <w:jc w:val="center"/>
            </w:pPr>
            <w:hyperlink w:anchor="P1431" w:history="1">
              <w:r w:rsidR="006A6476">
                <w:rPr>
                  <w:color w:val="0000FF"/>
                </w:rPr>
                <w:t>&lt;*&gt;</w:t>
              </w:r>
            </w:hyperlink>
          </w:p>
        </w:tc>
        <w:tc>
          <w:tcPr>
            <w:tcW w:w="850" w:type="dxa"/>
          </w:tcPr>
          <w:p w:rsidR="006A6476" w:rsidRDefault="00884B0F" w:rsidP="001C6556">
            <w:pPr>
              <w:pStyle w:val="ConsPlusNormal"/>
              <w:jc w:val="center"/>
            </w:pPr>
            <w:hyperlink w:anchor="P1431" w:history="1">
              <w:r w:rsidR="006A6476">
                <w:rPr>
                  <w:color w:val="0000FF"/>
                </w:rPr>
                <w:t>&lt;*&gt;</w:t>
              </w:r>
            </w:hyperlink>
          </w:p>
        </w:tc>
        <w:tc>
          <w:tcPr>
            <w:tcW w:w="662" w:type="dxa"/>
          </w:tcPr>
          <w:p w:rsidR="006A6476" w:rsidRDefault="00884B0F" w:rsidP="001C6556">
            <w:pPr>
              <w:pStyle w:val="ConsPlusNormal"/>
              <w:jc w:val="center"/>
            </w:pPr>
            <w:hyperlink w:anchor="P1431" w:history="1">
              <w:r w:rsidR="006A6476">
                <w:rPr>
                  <w:color w:val="0000FF"/>
                </w:rPr>
                <w:t>&lt;*&gt;</w:t>
              </w:r>
            </w:hyperlink>
          </w:p>
        </w:tc>
        <w:tc>
          <w:tcPr>
            <w:tcW w:w="676" w:type="dxa"/>
          </w:tcPr>
          <w:p w:rsidR="006A6476" w:rsidRDefault="006A6476" w:rsidP="001C6556">
            <w:pPr>
              <w:pStyle w:val="ConsPlusNormal"/>
            </w:pPr>
          </w:p>
        </w:tc>
        <w:tc>
          <w:tcPr>
            <w:tcW w:w="798" w:type="dxa"/>
          </w:tcPr>
          <w:p w:rsidR="006A6476" w:rsidRDefault="006A6476" w:rsidP="001C6556">
            <w:pPr>
              <w:pStyle w:val="ConsPlusNormal"/>
            </w:pPr>
          </w:p>
        </w:tc>
        <w:tc>
          <w:tcPr>
            <w:tcW w:w="1644" w:type="dxa"/>
          </w:tcPr>
          <w:p w:rsidR="006A6476" w:rsidRDefault="006A6476" w:rsidP="001C6556">
            <w:pPr>
              <w:pStyle w:val="ConsPlusNormal"/>
            </w:pPr>
          </w:p>
        </w:tc>
      </w:tr>
    </w:tbl>
    <w:p w:rsidR="006A6476" w:rsidRDefault="006A6476" w:rsidP="006A6476">
      <w:pPr>
        <w:pStyle w:val="ConsPlusNormal"/>
        <w:jc w:val="both"/>
      </w:pPr>
    </w:p>
    <w:p w:rsidR="006A6476" w:rsidRDefault="006A6476" w:rsidP="006A6476">
      <w:pPr>
        <w:pStyle w:val="ConsPlusNormal"/>
        <w:ind w:firstLine="540"/>
        <w:jc w:val="both"/>
      </w:pPr>
      <w:r>
        <w:t>--------------------------------</w:t>
      </w:r>
    </w:p>
    <w:p w:rsidR="006A6476" w:rsidRDefault="006A6476" w:rsidP="006A6476">
      <w:pPr>
        <w:pStyle w:val="ConsPlusNormal"/>
        <w:ind w:firstLine="540"/>
        <w:jc w:val="both"/>
      </w:pPr>
      <w:bookmarkStart w:id="15" w:name="P1431"/>
      <w:bookmarkEnd w:id="15"/>
      <w:r>
        <w:t>&lt;*&gt; Включаются только те направления, на которые запрашивается грант.</w:t>
      </w:r>
    </w:p>
    <w:p w:rsidR="006A6476" w:rsidRDefault="006A6476" w:rsidP="006A6476">
      <w:pPr>
        <w:pStyle w:val="ConsPlusNormal"/>
        <w:jc w:val="both"/>
      </w:pPr>
    </w:p>
    <w:p w:rsidR="006A6476" w:rsidRDefault="006A6476" w:rsidP="006A6476">
      <w:pPr>
        <w:pStyle w:val="ConsPlusNonformat"/>
        <w:jc w:val="both"/>
      </w:pPr>
      <w:r>
        <w:t>Руководитель кооператива _________________________ "__" _________ 20__ года</w:t>
      </w:r>
    </w:p>
    <w:p w:rsidR="006A6476" w:rsidRDefault="006A6476" w:rsidP="006A6476">
      <w:pPr>
        <w:pStyle w:val="ConsPlusNonformat"/>
        <w:jc w:val="both"/>
      </w:pPr>
      <w:r>
        <w:t xml:space="preserve">                             (Ф.И.О., подпись)</w:t>
      </w:r>
    </w:p>
    <w:p w:rsidR="006A6476" w:rsidRDefault="006A6476" w:rsidP="006A6476">
      <w:pPr>
        <w:pStyle w:val="ConsPlusNonformat"/>
        <w:jc w:val="both"/>
      </w:pPr>
    </w:p>
    <w:p w:rsidR="006A6476" w:rsidRDefault="006A6476" w:rsidP="006A6476">
      <w:pPr>
        <w:pStyle w:val="ConsPlusNonformat"/>
        <w:jc w:val="both"/>
      </w:pPr>
      <w:r>
        <w:t>МП (при наличии печать)</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3</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both"/>
      </w:pPr>
    </w:p>
    <w:p w:rsidR="006A6476" w:rsidRDefault="006A6476" w:rsidP="006A6476">
      <w:pPr>
        <w:pStyle w:val="ConsPlusNormal"/>
        <w:jc w:val="right"/>
      </w:pPr>
      <w:r>
        <w:t>Форма</w:t>
      </w:r>
    </w:p>
    <w:p w:rsidR="006A6476" w:rsidRDefault="006A6476" w:rsidP="006A6476">
      <w:pPr>
        <w:pStyle w:val="ConsPlusNormal"/>
        <w:jc w:val="both"/>
      </w:pPr>
    </w:p>
    <w:p w:rsidR="006A6476" w:rsidRDefault="006A6476" w:rsidP="006A6476">
      <w:pPr>
        <w:pStyle w:val="ConsPlusNormal"/>
        <w:jc w:val="center"/>
      </w:pPr>
      <w:bookmarkStart w:id="16" w:name="P1449"/>
      <w:bookmarkEnd w:id="16"/>
      <w:r>
        <w:t>СОГЛАСИЕ</w:t>
      </w:r>
    </w:p>
    <w:p w:rsidR="006A6476" w:rsidRDefault="006A6476" w:rsidP="006A6476">
      <w:pPr>
        <w:pStyle w:val="ConsPlusNormal"/>
        <w:jc w:val="center"/>
      </w:pPr>
      <w:r>
        <w:t>на обработку персональных данных</w:t>
      </w:r>
    </w:p>
    <w:p w:rsidR="006A6476" w:rsidRDefault="006A6476" w:rsidP="006A6476">
      <w:pPr>
        <w:pStyle w:val="ConsPlusNormal"/>
        <w:jc w:val="both"/>
      </w:pPr>
    </w:p>
    <w:p w:rsidR="006A6476" w:rsidRDefault="006A6476" w:rsidP="006A6476">
      <w:pPr>
        <w:pStyle w:val="ConsPlusNonformat"/>
        <w:jc w:val="both"/>
      </w:pPr>
      <w:r>
        <w:t xml:space="preserve">    Я, ___________________________________________________________________,</w:t>
      </w:r>
    </w:p>
    <w:p w:rsidR="006A6476" w:rsidRDefault="006A6476" w:rsidP="006A6476">
      <w:pPr>
        <w:pStyle w:val="ConsPlusNonformat"/>
        <w:jc w:val="both"/>
      </w:pPr>
      <w:r>
        <w:t xml:space="preserve">                    (фамилия, имя, отчество, должность)</w:t>
      </w:r>
    </w:p>
    <w:p w:rsidR="006A6476" w:rsidRDefault="006A6476" w:rsidP="006A6476">
      <w:pPr>
        <w:pStyle w:val="ConsPlusNonformat"/>
        <w:jc w:val="both"/>
      </w:pPr>
      <w:r>
        <w:t>_____________________ ____________ N _____________, _______________________</w:t>
      </w:r>
    </w:p>
    <w:p w:rsidR="006A6476" w:rsidRDefault="006A6476" w:rsidP="006A6476">
      <w:pPr>
        <w:pStyle w:val="ConsPlusNonformat"/>
        <w:jc w:val="both"/>
      </w:pPr>
      <w:r>
        <w:t xml:space="preserve">        (документ, удостоверяющий личность, где, кем и когда выдан)</w:t>
      </w:r>
    </w:p>
    <w:p w:rsidR="006A6476" w:rsidRDefault="006A6476" w:rsidP="006A6476">
      <w:pPr>
        <w:pStyle w:val="ConsPlusNonformat"/>
        <w:jc w:val="both"/>
      </w:pPr>
      <w:r>
        <w:t>__________________________________________________________________________,</w:t>
      </w:r>
    </w:p>
    <w:p w:rsidR="006A6476" w:rsidRDefault="006A6476" w:rsidP="006A6476">
      <w:pPr>
        <w:pStyle w:val="ConsPlusNonformat"/>
        <w:jc w:val="both"/>
      </w:pPr>
      <w:r>
        <w:t>зарегистрированный(</w:t>
      </w:r>
      <w:proofErr w:type="spellStart"/>
      <w:r>
        <w:t>ая</w:t>
      </w:r>
      <w:proofErr w:type="spellEnd"/>
      <w:r>
        <w:t>) по адресу _________________________________________,</w:t>
      </w:r>
    </w:p>
    <w:p w:rsidR="006A6476" w:rsidRDefault="006A6476" w:rsidP="006A6476">
      <w:pPr>
        <w:pStyle w:val="ConsPlusNonformat"/>
        <w:jc w:val="both"/>
      </w:pPr>
      <w:r>
        <w:t>___________________________________________________________________________</w:t>
      </w:r>
    </w:p>
    <w:p w:rsidR="006A6476" w:rsidRDefault="006A6476" w:rsidP="006A6476">
      <w:pPr>
        <w:pStyle w:val="ConsPlusNonformat"/>
        <w:jc w:val="both"/>
      </w:pPr>
      <w:r>
        <w:t>даю  свое  согласие  Министерству  сельского  хозяйства и продовольствия РТ</w:t>
      </w:r>
    </w:p>
    <w:p w:rsidR="006A6476" w:rsidRDefault="006A6476" w:rsidP="006A6476">
      <w:pPr>
        <w:pStyle w:val="ConsPlusNonformat"/>
        <w:jc w:val="both"/>
      </w:pPr>
      <w:r>
        <w:t>(далее  -  Оператор), зарегистрированному по адресу: 420014, г. Казань, ул.</w:t>
      </w:r>
    </w:p>
    <w:p w:rsidR="006A6476" w:rsidRDefault="006A6476" w:rsidP="006A6476">
      <w:pPr>
        <w:pStyle w:val="ConsPlusNonformat"/>
        <w:jc w:val="both"/>
      </w:pPr>
      <w:proofErr w:type="spellStart"/>
      <w:r>
        <w:t>Федосеевская</w:t>
      </w:r>
      <w:proofErr w:type="spellEnd"/>
      <w:r>
        <w:t>,  дом 36, на обработку своих персональных данных  на следующих</w:t>
      </w:r>
    </w:p>
    <w:p w:rsidR="006A6476" w:rsidRDefault="006A6476" w:rsidP="006A6476">
      <w:pPr>
        <w:pStyle w:val="ConsPlusNonformat"/>
        <w:jc w:val="both"/>
      </w:pPr>
      <w:r>
        <w:t>условиях:</w:t>
      </w:r>
    </w:p>
    <w:p w:rsidR="006A6476" w:rsidRDefault="006A6476" w:rsidP="006A6476">
      <w:pPr>
        <w:pStyle w:val="ConsPlusNormal"/>
        <w:ind w:firstLine="540"/>
        <w:jc w:val="both"/>
      </w:pPr>
      <w:r>
        <w:t xml:space="preserve">1. Оператор осуществляет обработку моих персональных данных исключительно в целях участия в Ведомственной целевой программе "Развитие сельскохозяйственной потребительской кооперации в Республике </w:t>
      </w:r>
      <w:r>
        <w:lastRenderedPageBreak/>
        <w:t>Татарстан на 2017 - 2020 годы".</w:t>
      </w:r>
    </w:p>
    <w:p w:rsidR="006A6476" w:rsidRDefault="006A6476" w:rsidP="006A6476">
      <w:pPr>
        <w:pStyle w:val="ConsPlusNormal"/>
        <w:ind w:firstLine="540"/>
        <w:jc w:val="both"/>
      </w:pPr>
      <w:r>
        <w:t>2. Перечень персональных данных, передаваемых Оператору на обработку:</w:t>
      </w:r>
    </w:p>
    <w:p w:rsidR="006A6476" w:rsidRDefault="006A6476" w:rsidP="006A6476">
      <w:pPr>
        <w:pStyle w:val="ConsPlusNormal"/>
        <w:ind w:firstLine="540"/>
        <w:jc w:val="both"/>
      </w:pPr>
      <w:r>
        <w:t>фамилия, имя, отчество, должность, дата рождения, паспортные данные, контактный телефон (домашний, мобильный, рабочий), фактический адрес проживания и регистрации, адрес местонахождения сельскохозяйственного потребительского кооператива.</w:t>
      </w:r>
    </w:p>
    <w:p w:rsidR="006A6476" w:rsidRDefault="006A6476" w:rsidP="006A6476">
      <w:pPr>
        <w:pStyle w:val="ConsPlusNormal"/>
        <w:ind w:firstLine="540"/>
        <w:jc w:val="both"/>
      </w:pPr>
      <w:r>
        <w:t xml:space="preserve">3. Даю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13" w:history="1">
        <w:r>
          <w:rPr>
            <w:color w:val="0000FF"/>
          </w:rPr>
          <w:t>законе</w:t>
        </w:r>
      </w:hyperlink>
      <w:r>
        <w:t xml:space="preserve"> от 27 июля 2006 года N 152-ФЗ "О персональных данных", а также на передачу такой информации третьим лицам, в случаях, установленных законодательством.</w:t>
      </w:r>
    </w:p>
    <w:p w:rsidR="006A6476" w:rsidRDefault="006A6476" w:rsidP="006A6476">
      <w:pPr>
        <w:pStyle w:val="ConsPlusNormal"/>
        <w:ind w:firstLine="540"/>
        <w:jc w:val="both"/>
      </w:pPr>
      <w:r>
        <w:t>4. Настоящее согласие действует в течение пяти лет с даты его подписания.</w:t>
      </w:r>
    </w:p>
    <w:p w:rsidR="006A6476" w:rsidRDefault="006A6476" w:rsidP="006A6476">
      <w:pPr>
        <w:pStyle w:val="ConsPlusNormal"/>
        <w:ind w:firstLine="540"/>
        <w:jc w:val="both"/>
      </w:pPr>
      <w:r>
        <w:t xml:space="preserve">Подтверждаю, что ознакомлен(а) с положениями Федерального </w:t>
      </w:r>
      <w:hyperlink r:id="rId14" w:history="1">
        <w:r>
          <w:rPr>
            <w:color w:val="0000FF"/>
          </w:rPr>
          <w:t>закона</w:t>
        </w:r>
      </w:hyperlink>
      <w:r>
        <w:t xml:space="preserve"> от 27 июля 2006 года N 152-ФЗ "О персональных данных", права и обязанности в области защиты персональных данных мне разъяснены.</w:t>
      </w:r>
    </w:p>
    <w:p w:rsidR="006A6476" w:rsidRDefault="006A6476" w:rsidP="006A6476">
      <w:pPr>
        <w:pStyle w:val="ConsPlusNormal"/>
        <w:jc w:val="both"/>
      </w:pPr>
    </w:p>
    <w:p w:rsidR="006A6476" w:rsidRDefault="006A6476" w:rsidP="006A6476">
      <w:pPr>
        <w:pStyle w:val="ConsPlusNonformat"/>
        <w:jc w:val="both"/>
      </w:pPr>
      <w:r>
        <w:t>"__" ___________ 20__ года _________ _________________</w:t>
      </w:r>
    </w:p>
    <w:p w:rsidR="006A6476" w:rsidRDefault="006A6476" w:rsidP="006A6476">
      <w:pPr>
        <w:pStyle w:val="ConsPlusNonformat"/>
        <w:jc w:val="both"/>
      </w:pPr>
      <w:r>
        <w:t xml:space="preserve">                           (подпись)      (Ф.И.О.)          Место печати</w:t>
      </w:r>
    </w:p>
    <w:p w:rsidR="006A6476" w:rsidRDefault="006A6476" w:rsidP="006A6476">
      <w:pPr>
        <w:pStyle w:val="ConsPlusNonformat"/>
        <w:jc w:val="both"/>
      </w:pPr>
      <w:r>
        <w:t xml:space="preserve">                                                       (при наличии печать)</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4</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both"/>
      </w:pPr>
    </w:p>
    <w:p w:rsidR="006A6476" w:rsidRDefault="006A6476" w:rsidP="006A6476">
      <w:pPr>
        <w:pStyle w:val="ConsPlusNormal"/>
        <w:jc w:val="right"/>
      </w:pPr>
      <w:r>
        <w:t>Форма</w:t>
      </w:r>
    </w:p>
    <w:p w:rsidR="006A6476" w:rsidRDefault="006A6476" w:rsidP="006A6476">
      <w:pPr>
        <w:pStyle w:val="ConsPlusNormal"/>
        <w:jc w:val="both"/>
      </w:pPr>
    </w:p>
    <w:p w:rsidR="006A6476" w:rsidRDefault="006A6476" w:rsidP="006A6476">
      <w:pPr>
        <w:pStyle w:val="ConsPlusNonformat"/>
        <w:jc w:val="both"/>
      </w:pPr>
      <w:bookmarkStart w:id="17" w:name="P1485"/>
      <w:bookmarkEnd w:id="17"/>
      <w:r>
        <w:t xml:space="preserve">                              Анкета участника</w:t>
      </w:r>
    </w:p>
    <w:p w:rsidR="006A6476" w:rsidRDefault="006A6476" w:rsidP="006A6476">
      <w:pPr>
        <w:pStyle w:val="ConsPlusNonformat"/>
        <w:jc w:val="both"/>
      </w:pPr>
      <w:r>
        <w:t xml:space="preserve">       Ведомственной целевой программы "Развитие сельскохозяйственной</w:t>
      </w:r>
    </w:p>
    <w:p w:rsidR="006A6476" w:rsidRDefault="006A6476" w:rsidP="006A6476">
      <w:pPr>
        <w:pStyle w:val="ConsPlusNonformat"/>
        <w:jc w:val="both"/>
      </w:pPr>
      <w:r>
        <w:t xml:space="preserve">   потребительской кооперации в Республике Татарстан на 2017 - 2020 годы"</w:t>
      </w:r>
    </w:p>
    <w:p w:rsidR="006A6476" w:rsidRDefault="006A6476" w:rsidP="006A6476">
      <w:pPr>
        <w:pStyle w:val="ConsPlusNonformat"/>
        <w:jc w:val="both"/>
      </w:pPr>
      <w:r>
        <w:t xml:space="preserve">            ____________________________________________________</w:t>
      </w:r>
    </w:p>
    <w:p w:rsidR="006A6476" w:rsidRDefault="006A6476" w:rsidP="006A6476">
      <w:pPr>
        <w:pStyle w:val="ConsPlusNonformat"/>
        <w:jc w:val="both"/>
      </w:pPr>
      <w:r>
        <w:t xml:space="preserve">                         (наименование кооператива)</w:t>
      </w:r>
    </w:p>
    <w:p w:rsidR="006A6476" w:rsidRDefault="006A6476" w:rsidP="006A6476">
      <w:pPr>
        <w:pStyle w:val="ConsPlusNonformat"/>
        <w:jc w:val="both"/>
      </w:pPr>
      <w:r>
        <w:t xml:space="preserve">             ________________________ муниципального района РТ</w:t>
      </w:r>
    </w:p>
    <w:p w:rsidR="006A6476" w:rsidRDefault="006A6476" w:rsidP="006A6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5516"/>
        <w:gridCol w:w="2835"/>
      </w:tblGrid>
      <w:tr w:rsidR="006A6476" w:rsidTr="001C6556">
        <w:tc>
          <w:tcPr>
            <w:tcW w:w="710" w:type="dxa"/>
          </w:tcPr>
          <w:p w:rsidR="006A6476" w:rsidRDefault="006A6476" w:rsidP="001C6556">
            <w:pPr>
              <w:pStyle w:val="ConsPlusNormal"/>
              <w:jc w:val="center"/>
            </w:pPr>
            <w:r>
              <w:t>N п/п</w:t>
            </w:r>
          </w:p>
        </w:tc>
        <w:tc>
          <w:tcPr>
            <w:tcW w:w="5516" w:type="dxa"/>
          </w:tcPr>
          <w:p w:rsidR="006A6476" w:rsidRDefault="006A6476" w:rsidP="001C6556">
            <w:pPr>
              <w:pStyle w:val="ConsPlusNormal"/>
              <w:jc w:val="center"/>
            </w:pPr>
            <w:r>
              <w:t>Наименование показателя</w:t>
            </w:r>
          </w:p>
        </w:tc>
        <w:tc>
          <w:tcPr>
            <w:tcW w:w="2835" w:type="dxa"/>
          </w:tcPr>
          <w:p w:rsidR="006A6476" w:rsidRDefault="006A6476" w:rsidP="001C6556">
            <w:pPr>
              <w:pStyle w:val="ConsPlusNormal"/>
              <w:jc w:val="center"/>
            </w:pPr>
            <w:r>
              <w:t>Данные заявителя</w:t>
            </w:r>
          </w:p>
        </w:tc>
      </w:tr>
      <w:tr w:rsidR="006A6476" w:rsidTr="001C6556">
        <w:tc>
          <w:tcPr>
            <w:tcW w:w="710" w:type="dxa"/>
          </w:tcPr>
          <w:p w:rsidR="006A6476" w:rsidRDefault="006A6476" w:rsidP="001C6556">
            <w:pPr>
              <w:pStyle w:val="ConsPlusNormal"/>
              <w:jc w:val="center"/>
            </w:pPr>
            <w:r>
              <w:t>1</w:t>
            </w:r>
          </w:p>
        </w:tc>
        <w:tc>
          <w:tcPr>
            <w:tcW w:w="5516" w:type="dxa"/>
          </w:tcPr>
          <w:p w:rsidR="006A6476" w:rsidRDefault="006A6476" w:rsidP="001C6556">
            <w:pPr>
              <w:pStyle w:val="ConsPlusNormal"/>
            </w:pPr>
            <w:r>
              <w:t>Наименование кооператива</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lastRenderedPageBreak/>
              <w:t>2</w:t>
            </w:r>
          </w:p>
        </w:tc>
        <w:tc>
          <w:tcPr>
            <w:tcW w:w="5516" w:type="dxa"/>
          </w:tcPr>
          <w:p w:rsidR="006A6476" w:rsidRDefault="006A6476" w:rsidP="001C6556">
            <w:pPr>
              <w:pStyle w:val="ConsPlusNormal"/>
            </w:pPr>
            <w:r>
              <w:t>Ф.И.О. руководителя кооператива, дата назначения</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t>3</w:t>
            </w:r>
          </w:p>
        </w:tc>
        <w:tc>
          <w:tcPr>
            <w:tcW w:w="5516" w:type="dxa"/>
          </w:tcPr>
          <w:p w:rsidR="006A6476" w:rsidRDefault="006A6476" w:rsidP="001C6556">
            <w:pPr>
              <w:pStyle w:val="ConsPlusNormal"/>
            </w:pPr>
            <w:r>
              <w:t>ИНН кооператива</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t>4</w:t>
            </w:r>
          </w:p>
        </w:tc>
        <w:tc>
          <w:tcPr>
            <w:tcW w:w="5516" w:type="dxa"/>
          </w:tcPr>
          <w:p w:rsidR="006A6476" w:rsidRDefault="006A6476" w:rsidP="001C6556">
            <w:pPr>
              <w:pStyle w:val="ConsPlusNormal"/>
            </w:pPr>
            <w:r>
              <w:t>Фактический адрес (место фактического нахождения кооператива):</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t>5</w:t>
            </w:r>
          </w:p>
        </w:tc>
        <w:tc>
          <w:tcPr>
            <w:tcW w:w="5516" w:type="dxa"/>
          </w:tcPr>
          <w:p w:rsidR="006A6476" w:rsidRDefault="006A6476" w:rsidP="001C6556">
            <w:pPr>
              <w:pStyle w:val="ConsPlusNormal"/>
            </w:pPr>
            <w:r>
              <w:t>Количество членов кооператива, всего:</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pPr>
          </w:p>
        </w:tc>
        <w:tc>
          <w:tcPr>
            <w:tcW w:w="5516" w:type="dxa"/>
          </w:tcPr>
          <w:p w:rsidR="006A6476" w:rsidRDefault="006A6476" w:rsidP="001C6556">
            <w:pPr>
              <w:pStyle w:val="ConsPlusNormal"/>
            </w:pPr>
            <w:r>
              <w:t xml:space="preserve">из них </w:t>
            </w:r>
            <w:proofErr w:type="spellStart"/>
            <w:r>
              <w:t>сельхозтоваропроизводители</w:t>
            </w:r>
            <w:proofErr w:type="spellEnd"/>
            <w:r>
              <w:t>:</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t>6</w:t>
            </w:r>
          </w:p>
        </w:tc>
        <w:tc>
          <w:tcPr>
            <w:tcW w:w="5516" w:type="dxa"/>
          </w:tcPr>
          <w:p w:rsidR="006A6476" w:rsidRDefault="006A6476" w:rsidP="001C6556">
            <w:pPr>
              <w:pStyle w:val="ConsPlusNormal"/>
            </w:pPr>
            <w:r>
              <w:t>Место государственной регистрации кооператива (адрес места нахождения)</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t>7</w:t>
            </w:r>
          </w:p>
        </w:tc>
        <w:tc>
          <w:tcPr>
            <w:tcW w:w="5516" w:type="dxa"/>
          </w:tcPr>
          <w:p w:rsidR="006A6476" w:rsidRDefault="006A6476" w:rsidP="001C6556">
            <w:pPr>
              <w:pStyle w:val="ConsPlusNormal"/>
            </w:pPr>
            <w:r>
              <w:t>Фактический адрес:</w:t>
            </w:r>
          </w:p>
        </w:tc>
        <w:tc>
          <w:tcPr>
            <w:tcW w:w="2835" w:type="dxa"/>
          </w:tcPr>
          <w:p w:rsidR="006A6476" w:rsidRDefault="006A6476" w:rsidP="001C6556">
            <w:pPr>
              <w:pStyle w:val="ConsPlusNormal"/>
            </w:pPr>
          </w:p>
        </w:tc>
      </w:tr>
      <w:tr w:rsidR="006A6476" w:rsidTr="001C6556">
        <w:tc>
          <w:tcPr>
            <w:tcW w:w="710" w:type="dxa"/>
            <w:vMerge w:val="restart"/>
          </w:tcPr>
          <w:p w:rsidR="006A6476" w:rsidRDefault="006A6476" w:rsidP="001C6556">
            <w:pPr>
              <w:pStyle w:val="ConsPlusNormal"/>
              <w:jc w:val="center"/>
            </w:pPr>
            <w:r>
              <w:t>8</w:t>
            </w:r>
          </w:p>
        </w:tc>
        <w:tc>
          <w:tcPr>
            <w:tcW w:w="5516" w:type="dxa"/>
          </w:tcPr>
          <w:p w:rsidR="006A6476" w:rsidRDefault="006A6476" w:rsidP="001C6556">
            <w:pPr>
              <w:pStyle w:val="ConsPlusNormal"/>
            </w:pPr>
            <w:r>
              <w:t>Количество работников, всего:</w:t>
            </w:r>
          </w:p>
        </w:tc>
        <w:tc>
          <w:tcPr>
            <w:tcW w:w="2835" w:type="dxa"/>
          </w:tcPr>
          <w:p w:rsidR="006A6476" w:rsidRDefault="006A6476" w:rsidP="001C6556">
            <w:pPr>
              <w:pStyle w:val="ConsPlusNormal"/>
            </w:pPr>
          </w:p>
        </w:tc>
      </w:tr>
      <w:tr w:rsidR="006A6476" w:rsidTr="001C6556">
        <w:tc>
          <w:tcPr>
            <w:tcW w:w="710" w:type="dxa"/>
            <w:vMerge/>
          </w:tcPr>
          <w:p w:rsidR="006A6476" w:rsidRDefault="006A6476" w:rsidP="001C6556"/>
        </w:tc>
        <w:tc>
          <w:tcPr>
            <w:tcW w:w="5516" w:type="dxa"/>
          </w:tcPr>
          <w:p w:rsidR="006A6476" w:rsidRDefault="006A6476" w:rsidP="001C6556">
            <w:pPr>
              <w:pStyle w:val="ConsPlusNormal"/>
              <w:ind w:left="283"/>
            </w:pPr>
            <w:r>
              <w:t>из них: 1) - учредители:</w:t>
            </w:r>
          </w:p>
        </w:tc>
        <w:tc>
          <w:tcPr>
            <w:tcW w:w="2835" w:type="dxa"/>
          </w:tcPr>
          <w:p w:rsidR="006A6476" w:rsidRDefault="006A6476" w:rsidP="001C6556">
            <w:pPr>
              <w:pStyle w:val="ConsPlusNormal"/>
            </w:pPr>
          </w:p>
        </w:tc>
      </w:tr>
      <w:tr w:rsidR="006A6476" w:rsidTr="001C6556">
        <w:tc>
          <w:tcPr>
            <w:tcW w:w="710" w:type="dxa"/>
            <w:vMerge/>
          </w:tcPr>
          <w:p w:rsidR="006A6476" w:rsidRDefault="006A6476" w:rsidP="001C6556"/>
        </w:tc>
        <w:tc>
          <w:tcPr>
            <w:tcW w:w="5516" w:type="dxa"/>
          </w:tcPr>
          <w:p w:rsidR="006A6476" w:rsidRDefault="006A6476" w:rsidP="001C6556">
            <w:pPr>
              <w:pStyle w:val="ConsPlusNormal"/>
              <w:ind w:left="567" w:firstLine="283"/>
            </w:pPr>
            <w:r>
              <w:t>2) - постоянные работники (работающие в кооперативе до участия в конкурсе):</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t>9</w:t>
            </w:r>
          </w:p>
        </w:tc>
        <w:tc>
          <w:tcPr>
            <w:tcW w:w="5516" w:type="dxa"/>
          </w:tcPr>
          <w:p w:rsidR="006A6476" w:rsidRDefault="006A6476" w:rsidP="001C6556">
            <w:pPr>
              <w:pStyle w:val="ConsPlusNormal"/>
            </w:pPr>
            <w:r>
              <w:t>Участие в ревизионном союзе (название союза и местонахождение)</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t>10</w:t>
            </w:r>
          </w:p>
        </w:tc>
        <w:tc>
          <w:tcPr>
            <w:tcW w:w="5516" w:type="dxa"/>
          </w:tcPr>
          <w:p w:rsidR="006A6476" w:rsidRDefault="006A6476" w:rsidP="001C6556">
            <w:pPr>
              <w:pStyle w:val="ConsPlusNormal"/>
            </w:pPr>
            <w:r>
              <w:t>Количество сезонных (временных): работников</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t>11</w:t>
            </w:r>
          </w:p>
        </w:tc>
        <w:tc>
          <w:tcPr>
            <w:tcW w:w="5516" w:type="dxa"/>
          </w:tcPr>
          <w:p w:rsidR="006A6476" w:rsidRDefault="006A6476" w:rsidP="001C6556">
            <w:pPr>
              <w:pStyle w:val="ConsPlusNormal"/>
            </w:pPr>
            <w:r>
              <w:t>Контактные телефоны кооператива</w:t>
            </w:r>
          </w:p>
        </w:tc>
        <w:tc>
          <w:tcPr>
            <w:tcW w:w="2835" w:type="dxa"/>
          </w:tcPr>
          <w:p w:rsidR="006A6476" w:rsidRDefault="006A6476" w:rsidP="001C6556">
            <w:pPr>
              <w:pStyle w:val="ConsPlusNormal"/>
            </w:pPr>
          </w:p>
        </w:tc>
      </w:tr>
      <w:tr w:rsidR="006A6476" w:rsidTr="001C6556">
        <w:tc>
          <w:tcPr>
            <w:tcW w:w="710" w:type="dxa"/>
          </w:tcPr>
          <w:p w:rsidR="006A6476" w:rsidRDefault="006A6476" w:rsidP="001C6556">
            <w:pPr>
              <w:pStyle w:val="ConsPlusNormal"/>
              <w:jc w:val="center"/>
            </w:pPr>
            <w:r>
              <w:t>12</w:t>
            </w:r>
          </w:p>
        </w:tc>
        <w:tc>
          <w:tcPr>
            <w:tcW w:w="5516" w:type="dxa"/>
          </w:tcPr>
          <w:p w:rsidR="006A6476" w:rsidRDefault="006A6476" w:rsidP="001C6556">
            <w:pPr>
              <w:pStyle w:val="ConsPlusNormal"/>
            </w:pPr>
            <w:r>
              <w:t>Социальная категория членов кооператива КФХ (инвалид, родители, воспитывающие детей-инвалидов, многодетные родители, бывший военнослужащий, выпускник образовательного учреждения):</w:t>
            </w:r>
          </w:p>
        </w:tc>
        <w:tc>
          <w:tcPr>
            <w:tcW w:w="2835" w:type="dxa"/>
          </w:tcPr>
          <w:p w:rsidR="006A6476" w:rsidRDefault="006A6476" w:rsidP="001C6556">
            <w:pPr>
              <w:pStyle w:val="ConsPlusNormal"/>
            </w:pPr>
          </w:p>
        </w:tc>
      </w:tr>
    </w:tbl>
    <w:p w:rsidR="006A6476" w:rsidRDefault="006A6476" w:rsidP="006A6476">
      <w:pPr>
        <w:pStyle w:val="ConsPlusNormal"/>
        <w:jc w:val="both"/>
      </w:pPr>
    </w:p>
    <w:p w:rsidR="006A6476" w:rsidRDefault="006A6476" w:rsidP="006A6476">
      <w:pPr>
        <w:pStyle w:val="ConsPlusNonformat"/>
        <w:jc w:val="both"/>
      </w:pPr>
      <w:r>
        <w:t>Руководитель кооператива _________ _______________ ____________</w:t>
      </w:r>
    </w:p>
    <w:p w:rsidR="006A6476" w:rsidRDefault="006A6476" w:rsidP="006A6476">
      <w:pPr>
        <w:pStyle w:val="ConsPlusNonformat"/>
        <w:jc w:val="both"/>
      </w:pPr>
      <w:r>
        <w:t xml:space="preserve">                          подпись      (Ф.И.О.)      (дата)</w:t>
      </w:r>
    </w:p>
    <w:p w:rsidR="006A6476" w:rsidRDefault="006A6476" w:rsidP="006A6476">
      <w:pPr>
        <w:pStyle w:val="ConsPlusNonformat"/>
        <w:jc w:val="both"/>
      </w:pPr>
      <w:r>
        <w:t>Место печати (при наличии печать)</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5</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lastRenderedPageBreak/>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both"/>
      </w:pPr>
    </w:p>
    <w:p w:rsidR="006A6476" w:rsidRDefault="006A6476" w:rsidP="006A6476">
      <w:pPr>
        <w:pStyle w:val="ConsPlusNormal"/>
        <w:jc w:val="right"/>
      </w:pPr>
      <w:r>
        <w:t>Форма</w:t>
      </w:r>
    </w:p>
    <w:p w:rsidR="006A6476" w:rsidRDefault="006A6476" w:rsidP="006A6476">
      <w:pPr>
        <w:pStyle w:val="ConsPlusNormal"/>
        <w:jc w:val="both"/>
      </w:pPr>
    </w:p>
    <w:p w:rsidR="006A6476" w:rsidRDefault="006A6476" w:rsidP="006A6476">
      <w:pPr>
        <w:pStyle w:val="ConsPlusNonformat"/>
        <w:jc w:val="both"/>
      </w:pPr>
      <w:bookmarkStart w:id="18" w:name="P1554"/>
      <w:bookmarkEnd w:id="18"/>
      <w:r>
        <w:t xml:space="preserve">                          Обязательство участника</w:t>
      </w:r>
    </w:p>
    <w:p w:rsidR="006A6476" w:rsidRDefault="006A6476" w:rsidP="006A6476">
      <w:pPr>
        <w:pStyle w:val="ConsPlusNonformat"/>
        <w:jc w:val="both"/>
      </w:pPr>
      <w:r>
        <w:t xml:space="preserve">       Ведомственной целевой программы "Развитие сельскохозяйственной</w:t>
      </w:r>
    </w:p>
    <w:p w:rsidR="006A6476" w:rsidRDefault="006A6476" w:rsidP="006A6476">
      <w:pPr>
        <w:pStyle w:val="ConsPlusNonformat"/>
        <w:jc w:val="both"/>
      </w:pPr>
      <w:r>
        <w:t xml:space="preserve">   потребительской кооперации в Республике Татарстан на 2017 - 2020 годы"</w:t>
      </w:r>
    </w:p>
    <w:p w:rsidR="006A6476" w:rsidRDefault="006A6476" w:rsidP="006A6476">
      <w:pPr>
        <w:pStyle w:val="ConsPlusNonformat"/>
        <w:jc w:val="both"/>
      </w:pPr>
      <w:r>
        <w:t xml:space="preserve">            ____________________________________________________</w:t>
      </w:r>
    </w:p>
    <w:p w:rsidR="006A6476" w:rsidRDefault="006A6476" w:rsidP="006A6476">
      <w:pPr>
        <w:pStyle w:val="ConsPlusNonformat"/>
        <w:jc w:val="both"/>
      </w:pPr>
      <w:r>
        <w:t xml:space="preserve">                         (наименование кооператива)</w:t>
      </w:r>
    </w:p>
    <w:p w:rsidR="006A6476" w:rsidRDefault="006A6476" w:rsidP="006A6476">
      <w:pPr>
        <w:pStyle w:val="ConsPlusNonformat"/>
        <w:jc w:val="both"/>
      </w:pPr>
      <w:r>
        <w:t xml:space="preserve">           ____________________________ муниципального района РТ</w:t>
      </w:r>
    </w:p>
    <w:p w:rsidR="006A6476" w:rsidRDefault="006A6476" w:rsidP="006A6476">
      <w:pPr>
        <w:pStyle w:val="ConsPlusNormal"/>
        <w:jc w:val="both"/>
      </w:pPr>
    </w:p>
    <w:p w:rsidR="006A6476" w:rsidRDefault="006A6476" w:rsidP="006A6476">
      <w:pPr>
        <w:pStyle w:val="ConsPlusNormal"/>
        <w:ind w:firstLine="540"/>
        <w:jc w:val="both"/>
      </w:pPr>
      <w:r>
        <w:t>об освоении средств гранта в течение 18 месяцев со дня поступления средств на счет кооператива;</w:t>
      </w:r>
    </w:p>
    <w:p w:rsidR="006A6476" w:rsidRDefault="006A6476" w:rsidP="006A6476">
      <w:pPr>
        <w:pStyle w:val="ConsPlusNormal"/>
        <w:ind w:firstLine="540"/>
        <w:jc w:val="both"/>
      </w:pPr>
      <w:r>
        <w:t>об оплате не менее 40% стоимости приобретений, указанных в плане расходов, в том числе непосредственно за счет собственных средств не менее 10%;</w:t>
      </w:r>
    </w:p>
    <w:p w:rsidR="006A6476" w:rsidRDefault="006A6476" w:rsidP="006A6476">
      <w:pPr>
        <w:pStyle w:val="ConsPlusNormal"/>
        <w:ind w:firstLine="540"/>
        <w:jc w:val="both"/>
      </w:pPr>
      <w:r>
        <w:t>о включении в неделимый фонд кооператива имущества, приобретенного с использованием средств гранта;</w:t>
      </w:r>
    </w:p>
    <w:p w:rsidR="006A6476" w:rsidRDefault="006A6476" w:rsidP="006A6476">
      <w:pPr>
        <w:pStyle w:val="ConsPlusNormal"/>
        <w:ind w:firstLine="540"/>
        <w:jc w:val="both"/>
      </w:pPr>
      <w:r>
        <w:t>о возврате средств гранта в соответствующий бюджет в соответствии с законодательством в случае использования кооперативом полученного гранта на цели, не предусмотренные настоящим Положением, или с нарушением сроков его освоения, а также в случае ликвидации кооператива или отчуждения имущества, приобретаемого с участием средств гранта (дарение, передача в аренду, обмен или взнос в виде пая, вклад или отчуждение иным образом), до истечения пятилетнего срока действия договора о предоставлении гранта;</w:t>
      </w:r>
    </w:p>
    <w:p w:rsidR="006A6476" w:rsidRDefault="006A6476" w:rsidP="006A6476">
      <w:pPr>
        <w:pStyle w:val="ConsPlusNormal"/>
        <w:ind w:firstLine="540"/>
        <w:jc w:val="both"/>
      </w:pPr>
      <w:r>
        <w:t>о ежегодном представлении в Министерство сельского хозяйства и продовольствия Республики Татарстан ревизионного заключения по результатам своей деятельности;</w:t>
      </w:r>
    </w:p>
    <w:p w:rsidR="006A6476" w:rsidRDefault="006A6476" w:rsidP="006A6476">
      <w:pPr>
        <w:pStyle w:val="ConsPlusNormal"/>
        <w:ind w:firstLine="540"/>
        <w:jc w:val="both"/>
      </w:pPr>
      <w:r>
        <w:t>о создании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6A6476" w:rsidRDefault="006A6476" w:rsidP="006A6476">
      <w:pPr>
        <w:pStyle w:val="ConsPlusNormal"/>
        <w:ind w:firstLine="540"/>
        <w:jc w:val="both"/>
      </w:pPr>
      <w:r>
        <w:t>о сохранении новых постоянных рабочих мест в течение не менее 5 лет с даты освоения гранта;</w:t>
      </w:r>
    </w:p>
    <w:p w:rsidR="006A6476" w:rsidRDefault="006A6476" w:rsidP="006A6476">
      <w:pPr>
        <w:pStyle w:val="ConsPlusNormal"/>
        <w:ind w:firstLine="540"/>
        <w:jc w:val="both"/>
      </w:pPr>
      <w:r>
        <w:t>о ежегодном приросте объема сельскохозяйственной продукции, реализованной кооперативом, получившим грант, не менее чем на 10 процентов;</w:t>
      </w:r>
    </w:p>
    <w:p w:rsidR="006A6476" w:rsidRDefault="006A6476" w:rsidP="006A6476">
      <w:pPr>
        <w:pStyle w:val="ConsPlusNormal"/>
        <w:ind w:firstLine="540"/>
        <w:jc w:val="both"/>
      </w:pPr>
      <w:r>
        <w:t>об обеспечении доли объемов сбора и переработки, транспортировки, хранения сельскохозяйственной продукции собственного производства кооператива, включая продукцию первичной переработки, произведенную данным кооперативом из сельскохозяйственного сырья собственного производства членов этого кооператива, а также от выполненных работ (услуг) для членов данного кооператива в общем объеме не менее 50%;</w:t>
      </w:r>
    </w:p>
    <w:p w:rsidR="006A6476" w:rsidRDefault="006A6476" w:rsidP="006A6476">
      <w:pPr>
        <w:pStyle w:val="ConsPlusNormal"/>
        <w:ind w:firstLine="540"/>
        <w:jc w:val="both"/>
      </w:pPr>
      <w:r>
        <w:t>об осуществлении финансово-хозяйственной деятельности не менее 5 лет с даты освоения гранта.</w:t>
      </w:r>
    </w:p>
    <w:p w:rsidR="006A6476" w:rsidRDefault="006A6476" w:rsidP="006A6476">
      <w:pPr>
        <w:pStyle w:val="ConsPlusNormal"/>
        <w:jc w:val="both"/>
      </w:pPr>
    </w:p>
    <w:p w:rsidR="006A6476" w:rsidRDefault="006A6476" w:rsidP="006A6476">
      <w:pPr>
        <w:pStyle w:val="ConsPlusNonformat"/>
        <w:jc w:val="both"/>
      </w:pPr>
      <w:r>
        <w:lastRenderedPageBreak/>
        <w:t>Руководитель кооператива _________ _______________ ____________</w:t>
      </w:r>
    </w:p>
    <w:p w:rsidR="006A6476" w:rsidRDefault="006A6476" w:rsidP="006A6476">
      <w:pPr>
        <w:pStyle w:val="ConsPlusNonformat"/>
        <w:jc w:val="both"/>
      </w:pPr>
      <w:r>
        <w:t xml:space="preserve">                          подпись      (Ф.И.О.)      (дата)</w:t>
      </w:r>
    </w:p>
    <w:p w:rsidR="006A6476" w:rsidRDefault="006A6476" w:rsidP="006A6476">
      <w:pPr>
        <w:pStyle w:val="ConsPlusNonformat"/>
        <w:jc w:val="both"/>
      </w:pPr>
      <w:r>
        <w:t>Место печати (при наличии печать)</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6</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both"/>
      </w:pPr>
    </w:p>
    <w:p w:rsidR="006A6476" w:rsidRDefault="006A6476" w:rsidP="006A6476">
      <w:pPr>
        <w:pStyle w:val="ConsPlusNonformat"/>
        <w:jc w:val="both"/>
      </w:pPr>
      <w:bookmarkStart w:id="19" w:name="P1585"/>
      <w:bookmarkEnd w:id="19"/>
      <w:r>
        <w:t xml:space="preserve">                                ОПИСЬ N ____</w:t>
      </w:r>
    </w:p>
    <w:p w:rsidR="006A6476" w:rsidRDefault="006A6476" w:rsidP="006A6476">
      <w:pPr>
        <w:pStyle w:val="ConsPlusNonformat"/>
        <w:jc w:val="both"/>
      </w:pPr>
      <w:r>
        <w:t xml:space="preserve">               документов ___________________________________</w:t>
      </w:r>
    </w:p>
    <w:p w:rsidR="006A6476" w:rsidRDefault="006A6476" w:rsidP="006A6476">
      <w:pPr>
        <w:pStyle w:val="ConsPlusNonformat"/>
        <w:jc w:val="both"/>
      </w:pPr>
      <w:r>
        <w:t xml:space="preserve">                          (наименование кооператива и района)</w:t>
      </w:r>
    </w:p>
    <w:p w:rsidR="006A6476" w:rsidRDefault="006A6476" w:rsidP="006A6476">
      <w:pPr>
        <w:pStyle w:val="ConsPlusNonformat"/>
        <w:jc w:val="both"/>
      </w:pPr>
      <w:r>
        <w:t xml:space="preserve">  муниципального района РТ на участие в конкурсе по Ведомственной целевой</w:t>
      </w:r>
    </w:p>
    <w:p w:rsidR="006A6476" w:rsidRDefault="006A6476" w:rsidP="006A6476">
      <w:pPr>
        <w:pStyle w:val="ConsPlusNonformat"/>
        <w:jc w:val="both"/>
      </w:pPr>
      <w:r>
        <w:t xml:space="preserve">   программе "Развитие сельскохозяйственной потребительской кооперации в</w:t>
      </w:r>
    </w:p>
    <w:p w:rsidR="006A6476" w:rsidRDefault="006A6476" w:rsidP="006A6476">
      <w:pPr>
        <w:pStyle w:val="ConsPlusNonformat"/>
        <w:jc w:val="both"/>
      </w:pPr>
      <w:r>
        <w:t xml:space="preserve">                 Республике Татарстан на 2017 - 2020 годы"</w:t>
      </w:r>
    </w:p>
    <w:p w:rsidR="006A6476" w:rsidRDefault="006A6476" w:rsidP="006A647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64"/>
      </w:tblGrid>
      <w:tr w:rsidR="006A6476" w:rsidTr="001C6556">
        <w:tc>
          <w:tcPr>
            <w:tcW w:w="8964" w:type="dxa"/>
            <w:tcBorders>
              <w:top w:val="nil"/>
              <w:left w:val="nil"/>
              <w:bottom w:val="nil"/>
              <w:right w:val="nil"/>
            </w:tcBorders>
          </w:tcPr>
          <w:p w:rsidR="006A6476" w:rsidRDefault="006A6476" w:rsidP="001C6556">
            <w:pPr>
              <w:pStyle w:val="ConsPlusNormal"/>
              <w:jc w:val="right"/>
            </w:pPr>
            <w:r>
              <w:t>N стр.</w:t>
            </w:r>
          </w:p>
        </w:tc>
      </w:tr>
      <w:tr w:rsidR="006A6476" w:rsidTr="001C6556">
        <w:tc>
          <w:tcPr>
            <w:tcW w:w="8964" w:type="dxa"/>
            <w:tcBorders>
              <w:top w:val="nil"/>
              <w:left w:val="nil"/>
              <w:bottom w:val="nil"/>
              <w:right w:val="nil"/>
            </w:tcBorders>
          </w:tcPr>
          <w:p w:rsidR="006A6476" w:rsidRDefault="006A6476" w:rsidP="001C6556">
            <w:pPr>
              <w:pStyle w:val="ConsPlusNormal"/>
            </w:pPr>
            <w:r>
              <w:t>1. ________________________________________ на ____ листах, _________</w:t>
            </w:r>
          </w:p>
        </w:tc>
      </w:tr>
      <w:tr w:rsidR="006A6476" w:rsidTr="001C6556">
        <w:tc>
          <w:tcPr>
            <w:tcW w:w="8964" w:type="dxa"/>
            <w:tcBorders>
              <w:top w:val="nil"/>
              <w:left w:val="nil"/>
              <w:bottom w:val="nil"/>
              <w:right w:val="nil"/>
            </w:tcBorders>
          </w:tcPr>
          <w:p w:rsidR="006A6476" w:rsidRDefault="006A6476" w:rsidP="001C6556">
            <w:pPr>
              <w:pStyle w:val="ConsPlusNormal"/>
            </w:pPr>
            <w:r>
              <w:t>2. ________________________________________ на ____ листах, _________</w:t>
            </w:r>
          </w:p>
        </w:tc>
      </w:tr>
      <w:tr w:rsidR="006A6476" w:rsidTr="001C6556">
        <w:tc>
          <w:tcPr>
            <w:tcW w:w="8964" w:type="dxa"/>
            <w:tcBorders>
              <w:top w:val="nil"/>
              <w:left w:val="nil"/>
              <w:bottom w:val="nil"/>
              <w:right w:val="nil"/>
            </w:tcBorders>
          </w:tcPr>
          <w:p w:rsidR="006A6476" w:rsidRDefault="006A6476" w:rsidP="001C6556">
            <w:pPr>
              <w:pStyle w:val="ConsPlusNormal"/>
            </w:pPr>
            <w:r>
              <w:t>3. ________________________________________ на ____ листах, _________</w:t>
            </w:r>
          </w:p>
        </w:tc>
      </w:tr>
      <w:tr w:rsidR="006A6476" w:rsidTr="001C6556">
        <w:tc>
          <w:tcPr>
            <w:tcW w:w="8964" w:type="dxa"/>
            <w:tcBorders>
              <w:top w:val="nil"/>
              <w:left w:val="nil"/>
              <w:bottom w:val="nil"/>
              <w:right w:val="nil"/>
            </w:tcBorders>
          </w:tcPr>
          <w:p w:rsidR="006A6476" w:rsidRDefault="006A6476" w:rsidP="001C6556">
            <w:pPr>
              <w:pStyle w:val="ConsPlusNormal"/>
            </w:pPr>
            <w:r>
              <w:t>4. ________________________________________ на ____ листах, _________</w:t>
            </w:r>
          </w:p>
        </w:tc>
      </w:tr>
      <w:tr w:rsidR="006A6476" w:rsidTr="001C6556">
        <w:tc>
          <w:tcPr>
            <w:tcW w:w="8964" w:type="dxa"/>
            <w:tcBorders>
              <w:top w:val="nil"/>
              <w:left w:val="nil"/>
              <w:bottom w:val="nil"/>
              <w:right w:val="nil"/>
            </w:tcBorders>
          </w:tcPr>
          <w:p w:rsidR="006A6476" w:rsidRDefault="006A6476" w:rsidP="001C6556">
            <w:pPr>
              <w:pStyle w:val="ConsPlusNormal"/>
            </w:pPr>
            <w:r>
              <w:t>5. ________________________________________ на ____ листах, _________</w:t>
            </w:r>
          </w:p>
        </w:tc>
      </w:tr>
      <w:tr w:rsidR="006A6476" w:rsidTr="001C6556">
        <w:tc>
          <w:tcPr>
            <w:tcW w:w="8964" w:type="dxa"/>
            <w:tcBorders>
              <w:top w:val="nil"/>
              <w:left w:val="nil"/>
              <w:bottom w:val="nil"/>
              <w:right w:val="nil"/>
            </w:tcBorders>
          </w:tcPr>
          <w:p w:rsidR="006A6476" w:rsidRDefault="006A6476" w:rsidP="001C6556">
            <w:pPr>
              <w:pStyle w:val="ConsPlusNormal"/>
            </w:pPr>
            <w:r>
              <w:t>6. ________________________________________ на ____ листах, _________</w:t>
            </w:r>
          </w:p>
        </w:tc>
      </w:tr>
      <w:tr w:rsidR="006A6476" w:rsidTr="001C6556">
        <w:tc>
          <w:tcPr>
            <w:tcW w:w="8964" w:type="dxa"/>
            <w:tcBorders>
              <w:top w:val="nil"/>
              <w:left w:val="nil"/>
              <w:bottom w:val="nil"/>
              <w:right w:val="nil"/>
            </w:tcBorders>
          </w:tcPr>
          <w:p w:rsidR="006A6476" w:rsidRDefault="006A6476" w:rsidP="001C6556">
            <w:pPr>
              <w:pStyle w:val="ConsPlusNormal"/>
            </w:pPr>
            <w:r>
              <w:t>7. ________________________________________ на ____ листах, _________</w:t>
            </w:r>
          </w:p>
        </w:tc>
      </w:tr>
      <w:tr w:rsidR="006A6476" w:rsidTr="001C6556">
        <w:tc>
          <w:tcPr>
            <w:tcW w:w="8964" w:type="dxa"/>
            <w:tcBorders>
              <w:top w:val="nil"/>
              <w:left w:val="nil"/>
              <w:bottom w:val="nil"/>
              <w:right w:val="nil"/>
            </w:tcBorders>
          </w:tcPr>
          <w:p w:rsidR="006A6476" w:rsidRDefault="006A6476" w:rsidP="001C6556">
            <w:pPr>
              <w:pStyle w:val="ConsPlusNormal"/>
            </w:pPr>
            <w:r>
              <w:t>8. ________________________________________ на ____ листах, _________</w:t>
            </w:r>
          </w:p>
        </w:tc>
      </w:tr>
      <w:tr w:rsidR="006A6476" w:rsidTr="001C6556">
        <w:tc>
          <w:tcPr>
            <w:tcW w:w="8964" w:type="dxa"/>
            <w:tcBorders>
              <w:top w:val="nil"/>
              <w:left w:val="nil"/>
              <w:bottom w:val="nil"/>
              <w:right w:val="nil"/>
            </w:tcBorders>
          </w:tcPr>
          <w:p w:rsidR="006A6476" w:rsidRDefault="006A6476" w:rsidP="001C6556">
            <w:pPr>
              <w:pStyle w:val="ConsPlusNormal"/>
            </w:pPr>
            <w:r>
              <w:t>9. ________________________________________ на ____ листах, _________</w:t>
            </w:r>
          </w:p>
        </w:tc>
      </w:tr>
      <w:tr w:rsidR="006A6476" w:rsidTr="001C6556">
        <w:tc>
          <w:tcPr>
            <w:tcW w:w="8964" w:type="dxa"/>
            <w:tcBorders>
              <w:top w:val="nil"/>
              <w:left w:val="nil"/>
              <w:bottom w:val="nil"/>
              <w:right w:val="nil"/>
            </w:tcBorders>
          </w:tcPr>
          <w:p w:rsidR="006A6476" w:rsidRDefault="006A6476" w:rsidP="001C6556">
            <w:pPr>
              <w:pStyle w:val="ConsPlusNormal"/>
            </w:pPr>
            <w:r>
              <w:t xml:space="preserve">10. ________________________________________ на ____ листах, </w:t>
            </w:r>
            <w:r>
              <w:lastRenderedPageBreak/>
              <w:t>________</w:t>
            </w:r>
          </w:p>
        </w:tc>
      </w:tr>
      <w:tr w:rsidR="006A6476" w:rsidTr="001C6556">
        <w:tc>
          <w:tcPr>
            <w:tcW w:w="8964" w:type="dxa"/>
            <w:tcBorders>
              <w:top w:val="nil"/>
              <w:left w:val="nil"/>
              <w:bottom w:val="nil"/>
              <w:right w:val="nil"/>
            </w:tcBorders>
          </w:tcPr>
          <w:p w:rsidR="006A6476" w:rsidRDefault="006A6476" w:rsidP="001C6556">
            <w:pPr>
              <w:pStyle w:val="ConsPlusNormal"/>
            </w:pPr>
            <w:r>
              <w:lastRenderedPageBreak/>
              <w:t>11. ________________________________________ на ____ листах, ________</w:t>
            </w:r>
          </w:p>
        </w:tc>
      </w:tr>
      <w:tr w:rsidR="006A6476" w:rsidTr="001C6556">
        <w:tc>
          <w:tcPr>
            <w:tcW w:w="8964" w:type="dxa"/>
            <w:tcBorders>
              <w:top w:val="nil"/>
              <w:left w:val="nil"/>
              <w:bottom w:val="nil"/>
              <w:right w:val="nil"/>
            </w:tcBorders>
          </w:tcPr>
          <w:p w:rsidR="006A6476" w:rsidRDefault="006A6476" w:rsidP="001C6556">
            <w:pPr>
              <w:pStyle w:val="ConsPlusNormal"/>
            </w:pPr>
            <w:r>
              <w:t>12. ________________________________________ на ____ листах, ________</w:t>
            </w:r>
          </w:p>
        </w:tc>
      </w:tr>
      <w:tr w:rsidR="006A6476" w:rsidTr="001C6556">
        <w:tc>
          <w:tcPr>
            <w:tcW w:w="8964" w:type="dxa"/>
            <w:tcBorders>
              <w:top w:val="nil"/>
              <w:left w:val="nil"/>
              <w:bottom w:val="nil"/>
              <w:right w:val="nil"/>
            </w:tcBorders>
          </w:tcPr>
          <w:p w:rsidR="006A6476" w:rsidRDefault="006A6476" w:rsidP="001C6556">
            <w:pPr>
              <w:pStyle w:val="ConsPlusNormal"/>
            </w:pPr>
            <w:r>
              <w:t>13. ________________________________________ на ____ листах, ________</w:t>
            </w:r>
          </w:p>
        </w:tc>
      </w:tr>
      <w:tr w:rsidR="006A6476" w:rsidTr="001C6556">
        <w:tc>
          <w:tcPr>
            <w:tcW w:w="8964" w:type="dxa"/>
            <w:tcBorders>
              <w:top w:val="nil"/>
              <w:left w:val="nil"/>
              <w:bottom w:val="nil"/>
              <w:right w:val="nil"/>
            </w:tcBorders>
          </w:tcPr>
          <w:p w:rsidR="006A6476" w:rsidRDefault="006A6476" w:rsidP="001C6556">
            <w:pPr>
              <w:pStyle w:val="ConsPlusNormal"/>
            </w:pPr>
            <w:r>
              <w:t>14. ________________________________________ на ____ листах, ________</w:t>
            </w:r>
          </w:p>
        </w:tc>
      </w:tr>
      <w:tr w:rsidR="006A6476" w:rsidTr="001C6556">
        <w:tc>
          <w:tcPr>
            <w:tcW w:w="8964" w:type="dxa"/>
            <w:tcBorders>
              <w:top w:val="nil"/>
              <w:left w:val="nil"/>
              <w:bottom w:val="nil"/>
              <w:right w:val="nil"/>
            </w:tcBorders>
          </w:tcPr>
          <w:p w:rsidR="006A6476" w:rsidRDefault="006A6476" w:rsidP="001C6556">
            <w:pPr>
              <w:pStyle w:val="ConsPlusNormal"/>
            </w:pPr>
            <w:r>
              <w:t>15. ________________________________________ на ____ листах, ________</w:t>
            </w:r>
          </w:p>
        </w:tc>
      </w:tr>
      <w:tr w:rsidR="006A6476" w:rsidTr="001C6556">
        <w:tc>
          <w:tcPr>
            <w:tcW w:w="8964" w:type="dxa"/>
            <w:tcBorders>
              <w:top w:val="nil"/>
              <w:left w:val="nil"/>
              <w:bottom w:val="nil"/>
              <w:right w:val="nil"/>
            </w:tcBorders>
          </w:tcPr>
          <w:p w:rsidR="006A6476" w:rsidRDefault="006A6476" w:rsidP="001C6556">
            <w:pPr>
              <w:pStyle w:val="ConsPlusNormal"/>
            </w:pPr>
            <w:r>
              <w:t>16. ________________________________________ на ____ листах, ________</w:t>
            </w:r>
          </w:p>
        </w:tc>
      </w:tr>
      <w:tr w:rsidR="006A6476" w:rsidTr="001C6556">
        <w:tc>
          <w:tcPr>
            <w:tcW w:w="8964" w:type="dxa"/>
            <w:tcBorders>
              <w:top w:val="nil"/>
              <w:left w:val="nil"/>
              <w:bottom w:val="nil"/>
              <w:right w:val="nil"/>
            </w:tcBorders>
          </w:tcPr>
          <w:p w:rsidR="006A6476" w:rsidRDefault="006A6476" w:rsidP="001C6556">
            <w:pPr>
              <w:pStyle w:val="ConsPlusNormal"/>
            </w:pPr>
            <w:r>
              <w:t>17. ________________________________________ на ____ листах, ________</w:t>
            </w:r>
          </w:p>
        </w:tc>
      </w:tr>
    </w:tbl>
    <w:p w:rsidR="006A6476" w:rsidRDefault="006A6476" w:rsidP="006A6476">
      <w:pPr>
        <w:pStyle w:val="ConsPlusNormal"/>
        <w:jc w:val="both"/>
      </w:pPr>
    </w:p>
    <w:p w:rsidR="006A6476" w:rsidRDefault="006A6476" w:rsidP="006A6476">
      <w:pPr>
        <w:pStyle w:val="ConsPlusNonformat"/>
        <w:jc w:val="both"/>
      </w:pPr>
      <w:r>
        <w:t>Документы передал(-а)             Документы принял(-а)</w:t>
      </w:r>
    </w:p>
    <w:p w:rsidR="006A6476" w:rsidRDefault="006A6476" w:rsidP="006A6476">
      <w:pPr>
        <w:pStyle w:val="ConsPlusNonformat"/>
        <w:jc w:val="both"/>
      </w:pPr>
      <w:r>
        <w:t>_________________________________ _______________________________</w:t>
      </w:r>
    </w:p>
    <w:p w:rsidR="006A6476" w:rsidRDefault="006A6476" w:rsidP="006A6476">
      <w:pPr>
        <w:pStyle w:val="ConsPlusNonformat"/>
        <w:jc w:val="both"/>
      </w:pPr>
      <w:r>
        <w:t>_________________________________ _______________________________</w:t>
      </w:r>
    </w:p>
    <w:p w:rsidR="006A6476" w:rsidRDefault="006A6476" w:rsidP="006A6476">
      <w:pPr>
        <w:pStyle w:val="ConsPlusNonformat"/>
        <w:jc w:val="both"/>
      </w:pPr>
      <w:r>
        <w:t xml:space="preserve">(Ф.И.О. руководителя кооператива) (Ф.И.О. представителя </w:t>
      </w:r>
      <w:proofErr w:type="spellStart"/>
      <w:r>
        <w:t>МСХиП</w:t>
      </w:r>
      <w:proofErr w:type="spellEnd"/>
      <w:r>
        <w:t xml:space="preserve"> РТ)</w:t>
      </w:r>
    </w:p>
    <w:p w:rsidR="006A6476" w:rsidRDefault="006A6476" w:rsidP="006A6476">
      <w:pPr>
        <w:pStyle w:val="ConsPlusNonformat"/>
        <w:jc w:val="both"/>
      </w:pPr>
      <w:r>
        <w:t>_________________________________ _______________________________</w:t>
      </w:r>
    </w:p>
    <w:p w:rsidR="006A6476" w:rsidRDefault="006A6476" w:rsidP="006A6476">
      <w:pPr>
        <w:pStyle w:val="ConsPlusNonformat"/>
        <w:jc w:val="both"/>
      </w:pPr>
      <w:r>
        <w:t xml:space="preserve">           (подпись)                        (подпись)</w:t>
      </w:r>
    </w:p>
    <w:p w:rsidR="006A6476" w:rsidRDefault="006A6476" w:rsidP="006A6476">
      <w:pPr>
        <w:pStyle w:val="ConsPlusNonformat"/>
        <w:jc w:val="both"/>
      </w:pPr>
      <w:r>
        <w:t>"__" __________ 20__ года         "__" ___________ 20__ года</w:t>
      </w:r>
    </w:p>
    <w:p w:rsidR="006A6476" w:rsidRDefault="006A6476" w:rsidP="006A6476">
      <w:pPr>
        <w:pStyle w:val="ConsPlusNonformat"/>
        <w:jc w:val="both"/>
      </w:pPr>
    </w:p>
    <w:p w:rsidR="006A6476" w:rsidRDefault="006A6476" w:rsidP="006A6476">
      <w:pPr>
        <w:pStyle w:val="ConsPlusNonformat"/>
        <w:jc w:val="both"/>
      </w:pPr>
      <w:r>
        <w:t>Место печати (при наличии печать)</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7</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both"/>
      </w:pPr>
    </w:p>
    <w:p w:rsidR="006A6476" w:rsidRDefault="006A6476" w:rsidP="006A6476">
      <w:pPr>
        <w:pStyle w:val="ConsPlusNonformat"/>
        <w:jc w:val="both"/>
      </w:pPr>
      <w:r>
        <w:t>"СОГЛАСОВАНО":       "СОГЛАСОВАНО":          "СОГЛАСОВАНО":</w:t>
      </w:r>
    </w:p>
    <w:p w:rsidR="006A6476" w:rsidRDefault="006A6476" w:rsidP="006A6476">
      <w:pPr>
        <w:pStyle w:val="ConsPlusNonformat"/>
        <w:jc w:val="both"/>
      </w:pPr>
      <w:r>
        <w:t>Заместитель министра Заместитель министра    Начальник отдела</w:t>
      </w:r>
    </w:p>
    <w:p w:rsidR="006A6476" w:rsidRDefault="006A6476" w:rsidP="006A6476">
      <w:pPr>
        <w:pStyle w:val="ConsPlusNonformat"/>
        <w:jc w:val="both"/>
      </w:pPr>
      <w:r>
        <w:t>сельского хозяйства  сельского хозяйства     инвестиционной</w:t>
      </w:r>
    </w:p>
    <w:p w:rsidR="006A6476" w:rsidRDefault="006A6476" w:rsidP="006A6476">
      <w:pPr>
        <w:pStyle w:val="ConsPlusNonformat"/>
        <w:jc w:val="both"/>
      </w:pPr>
      <w:r>
        <w:t>и продовольствия     и продовольствия        политики и целевых</w:t>
      </w:r>
    </w:p>
    <w:p w:rsidR="006A6476" w:rsidRDefault="006A6476" w:rsidP="006A6476">
      <w:pPr>
        <w:pStyle w:val="ConsPlusNonformat"/>
        <w:jc w:val="both"/>
      </w:pPr>
      <w:r>
        <w:t>Республики Татарстан Республики Татарстан    программ Министерства</w:t>
      </w:r>
    </w:p>
    <w:p w:rsidR="006A6476" w:rsidRDefault="006A6476" w:rsidP="006A6476">
      <w:pPr>
        <w:pStyle w:val="ConsPlusNonformat"/>
        <w:jc w:val="both"/>
      </w:pPr>
      <w:r>
        <w:t xml:space="preserve">_______ </w:t>
      </w:r>
      <w:proofErr w:type="spellStart"/>
      <w:r>
        <w:t>Р.Р.Хабипов</w:t>
      </w:r>
      <w:proofErr w:type="spellEnd"/>
      <w:r>
        <w:t xml:space="preserve">  ________ </w:t>
      </w:r>
      <w:proofErr w:type="spellStart"/>
      <w:r>
        <w:t>Т.Г.Тагирзянов</w:t>
      </w:r>
      <w:proofErr w:type="spellEnd"/>
      <w:r>
        <w:t xml:space="preserve"> _________ </w:t>
      </w:r>
      <w:proofErr w:type="spellStart"/>
      <w:r>
        <w:t>И.Ш.Гафуров</w:t>
      </w:r>
      <w:proofErr w:type="spellEnd"/>
    </w:p>
    <w:p w:rsidR="006A6476" w:rsidRDefault="006A6476" w:rsidP="006A6476">
      <w:pPr>
        <w:pStyle w:val="ConsPlusNonformat"/>
        <w:jc w:val="both"/>
      </w:pPr>
      <w:r>
        <w:t>"__" ____ 20__ года  "__" _____ 20__ года    "__" ______ 20__ года</w:t>
      </w:r>
    </w:p>
    <w:p w:rsidR="006A6476" w:rsidRDefault="006A6476" w:rsidP="006A6476">
      <w:pPr>
        <w:pStyle w:val="ConsPlusNonformat"/>
        <w:jc w:val="both"/>
      </w:pPr>
    </w:p>
    <w:p w:rsidR="006A6476" w:rsidRDefault="006A6476" w:rsidP="006A6476">
      <w:pPr>
        <w:pStyle w:val="ConsPlusNonformat"/>
        <w:jc w:val="both"/>
      </w:pPr>
      <w:r>
        <w:t>М.П.</w:t>
      </w:r>
    </w:p>
    <w:p w:rsidR="006A6476" w:rsidRDefault="006A6476" w:rsidP="006A6476">
      <w:pPr>
        <w:pStyle w:val="ConsPlusNonformat"/>
        <w:jc w:val="both"/>
      </w:pPr>
    </w:p>
    <w:p w:rsidR="006A6476" w:rsidRDefault="006A6476" w:rsidP="006A6476">
      <w:pPr>
        <w:pStyle w:val="ConsPlusNonformat"/>
        <w:jc w:val="both"/>
      </w:pPr>
      <w:r>
        <w:t xml:space="preserve">               Справка-расчет N _____ от _________ 201_ года</w:t>
      </w:r>
    </w:p>
    <w:p w:rsidR="006A6476" w:rsidRDefault="006A6476" w:rsidP="006A6476">
      <w:pPr>
        <w:pStyle w:val="ConsPlusNonformat"/>
        <w:jc w:val="both"/>
      </w:pPr>
      <w:r>
        <w:t xml:space="preserve">     для предоставления гранта на развитие материально-технической базы</w:t>
      </w:r>
    </w:p>
    <w:p w:rsidR="006A6476" w:rsidRDefault="006A6476" w:rsidP="006A6476">
      <w:pPr>
        <w:pStyle w:val="ConsPlusNonformat"/>
        <w:jc w:val="both"/>
      </w:pPr>
      <w:r>
        <w:lastRenderedPageBreak/>
        <w:t xml:space="preserve">             сельскохозяйственного потребительского кооператива</w:t>
      </w:r>
    </w:p>
    <w:p w:rsidR="006A6476" w:rsidRDefault="006A6476" w:rsidP="006A6476">
      <w:pPr>
        <w:pStyle w:val="ConsPlusNonformat"/>
        <w:jc w:val="both"/>
      </w:pPr>
      <w:r>
        <w:t xml:space="preserve">        в 201_ году по ____________________ муниципальному району РТ</w:t>
      </w:r>
    </w:p>
    <w:p w:rsidR="006A6476" w:rsidRDefault="006A6476" w:rsidP="006A6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644"/>
        <w:gridCol w:w="1417"/>
        <w:gridCol w:w="1020"/>
        <w:gridCol w:w="1587"/>
        <w:gridCol w:w="1134"/>
      </w:tblGrid>
      <w:tr w:rsidR="006A6476" w:rsidTr="001C6556">
        <w:tc>
          <w:tcPr>
            <w:tcW w:w="2211" w:type="dxa"/>
            <w:vMerge w:val="restart"/>
          </w:tcPr>
          <w:p w:rsidR="006A6476" w:rsidRDefault="006A6476" w:rsidP="001C6556">
            <w:pPr>
              <w:pStyle w:val="ConsPlusNormal"/>
              <w:jc w:val="center"/>
            </w:pPr>
            <w:r>
              <w:t>Наименование сельскохозяйственного потребительского кооператива</w:t>
            </w:r>
          </w:p>
        </w:tc>
        <w:tc>
          <w:tcPr>
            <w:tcW w:w="1644" w:type="dxa"/>
            <w:vMerge w:val="restart"/>
          </w:tcPr>
          <w:p w:rsidR="006A6476" w:rsidRDefault="006A6476" w:rsidP="001C6556">
            <w:pPr>
              <w:pStyle w:val="ConsPlusNormal"/>
              <w:jc w:val="center"/>
            </w:pPr>
            <w:r>
              <w:t>Направление деятельности</w:t>
            </w:r>
          </w:p>
        </w:tc>
        <w:tc>
          <w:tcPr>
            <w:tcW w:w="1417" w:type="dxa"/>
            <w:vMerge w:val="restart"/>
          </w:tcPr>
          <w:p w:rsidR="006A6476" w:rsidRDefault="006A6476" w:rsidP="001C6556">
            <w:pPr>
              <w:pStyle w:val="ConsPlusNormal"/>
              <w:jc w:val="center"/>
            </w:pPr>
            <w:r>
              <w:t>Стоимость проекта, тысяч рублей</w:t>
            </w:r>
          </w:p>
        </w:tc>
        <w:tc>
          <w:tcPr>
            <w:tcW w:w="3741" w:type="dxa"/>
            <w:gridSpan w:val="3"/>
          </w:tcPr>
          <w:p w:rsidR="006A6476" w:rsidRDefault="006A6476" w:rsidP="001C6556">
            <w:pPr>
              <w:pStyle w:val="ConsPlusNormal"/>
              <w:jc w:val="center"/>
            </w:pPr>
            <w:r>
              <w:t>Причитающаяся сумма гранта, тысяч рублей</w:t>
            </w:r>
          </w:p>
        </w:tc>
      </w:tr>
      <w:tr w:rsidR="006A6476" w:rsidTr="001C6556">
        <w:tc>
          <w:tcPr>
            <w:tcW w:w="2211" w:type="dxa"/>
            <w:vMerge/>
          </w:tcPr>
          <w:p w:rsidR="006A6476" w:rsidRDefault="006A6476" w:rsidP="001C6556"/>
        </w:tc>
        <w:tc>
          <w:tcPr>
            <w:tcW w:w="1644" w:type="dxa"/>
            <w:vMerge/>
          </w:tcPr>
          <w:p w:rsidR="006A6476" w:rsidRDefault="006A6476" w:rsidP="001C6556"/>
        </w:tc>
        <w:tc>
          <w:tcPr>
            <w:tcW w:w="1417" w:type="dxa"/>
            <w:vMerge/>
          </w:tcPr>
          <w:p w:rsidR="006A6476" w:rsidRDefault="006A6476" w:rsidP="001C6556"/>
        </w:tc>
        <w:tc>
          <w:tcPr>
            <w:tcW w:w="1020" w:type="dxa"/>
            <w:vMerge w:val="restart"/>
          </w:tcPr>
          <w:p w:rsidR="006A6476" w:rsidRDefault="006A6476" w:rsidP="001C6556">
            <w:pPr>
              <w:pStyle w:val="ConsPlusNormal"/>
              <w:jc w:val="center"/>
            </w:pPr>
            <w:r>
              <w:t>Всего:</w:t>
            </w:r>
          </w:p>
        </w:tc>
        <w:tc>
          <w:tcPr>
            <w:tcW w:w="2721" w:type="dxa"/>
            <w:gridSpan w:val="2"/>
          </w:tcPr>
          <w:p w:rsidR="006A6476" w:rsidRDefault="006A6476" w:rsidP="001C6556">
            <w:pPr>
              <w:pStyle w:val="ConsPlusNormal"/>
              <w:jc w:val="center"/>
            </w:pPr>
            <w:r>
              <w:t>в том числе</w:t>
            </w:r>
          </w:p>
        </w:tc>
      </w:tr>
      <w:tr w:rsidR="006A6476" w:rsidTr="001C6556">
        <w:tc>
          <w:tcPr>
            <w:tcW w:w="2211" w:type="dxa"/>
            <w:vMerge/>
          </w:tcPr>
          <w:p w:rsidR="006A6476" w:rsidRDefault="006A6476" w:rsidP="001C6556"/>
        </w:tc>
        <w:tc>
          <w:tcPr>
            <w:tcW w:w="1644" w:type="dxa"/>
            <w:vMerge/>
          </w:tcPr>
          <w:p w:rsidR="006A6476" w:rsidRDefault="006A6476" w:rsidP="001C6556"/>
        </w:tc>
        <w:tc>
          <w:tcPr>
            <w:tcW w:w="1417" w:type="dxa"/>
            <w:vMerge/>
          </w:tcPr>
          <w:p w:rsidR="006A6476" w:rsidRDefault="006A6476" w:rsidP="001C6556"/>
        </w:tc>
        <w:tc>
          <w:tcPr>
            <w:tcW w:w="1020" w:type="dxa"/>
            <w:vMerge/>
          </w:tcPr>
          <w:p w:rsidR="006A6476" w:rsidRDefault="006A6476" w:rsidP="001C6556"/>
        </w:tc>
        <w:tc>
          <w:tcPr>
            <w:tcW w:w="1587" w:type="dxa"/>
          </w:tcPr>
          <w:p w:rsidR="006A6476" w:rsidRDefault="006A6476" w:rsidP="001C6556">
            <w:pPr>
              <w:pStyle w:val="ConsPlusNormal"/>
              <w:jc w:val="center"/>
            </w:pPr>
            <w:r>
              <w:t>федеральный бюджет</w:t>
            </w:r>
          </w:p>
        </w:tc>
        <w:tc>
          <w:tcPr>
            <w:tcW w:w="1134" w:type="dxa"/>
          </w:tcPr>
          <w:p w:rsidR="006A6476" w:rsidRDefault="006A6476" w:rsidP="001C6556">
            <w:pPr>
              <w:pStyle w:val="ConsPlusNormal"/>
              <w:jc w:val="center"/>
            </w:pPr>
            <w:r>
              <w:t>бюджет РТ</w:t>
            </w:r>
          </w:p>
        </w:tc>
      </w:tr>
      <w:tr w:rsidR="006A6476" w:rsidTr="001C6556">
        <w:tc>
          <w:tcPr>
            <w:tcW w:w="2211" w:type="dxa"/>
          </w:tcPr>
          <w:p w:rsidR="006A6476" w:rsidRDefault="006A6476" w:rsidP="001C6556">
            <w:pPr>
              <w:pStyle w:val="ConsPlusNormal"/>
              <w:jc w:val="center"/>
            </w:pPr>
            <w:r>
              <w:t>1</w:t>
            </w:r>
          </w:p>
        </w:tc>
        <w:tc>
          <w:tcPr>
            <w:tcW w:w="1644" w:type="dxa"/>
          </w:tcPr>
          <w:p w:rsidR="006A6476" w:rsidRDefault="006A6476" w:rsidP="001C6556">
            <w:pPr>
              <w:pStyle w:val="ConsPlusNormal"/>
              <w:jc w:val="center"/>
            </w:pPr>
            <w:r>
              <w:t>2</w:t>
            </w:r>
          </w:p>
        </w:tc>
        <w:tc>
          <w:tcPr>
            <w:tcW w:w="1417" w:type="dxa"/>
          </w:tcPr>
          <w:p w:rsidR="006A6476" w:rsidRDefault="006A6476" w:rsidP="001C6556">
            <w:pPr>
              <w:pStyle w:val="ConsPlusNormal"/>
              <w:jc w:val="center"/>
            </w:pPr>
            <w:r>
              <w:t>3</w:t>
            </w:r>
          </w:p>
        </w:tc>
        <w:tc>
          <w:tcPr>
            <w:tcW w:w="1020" w:type="dxa"/>
          </w:tcPr>
          <w:p w:rsidR="006A6476" w:rsidRDefault="006A6476" w:rsidP="001C6556">
            <w:pPr>
              <w:pStyle w:val="ConsPlusNormal"/>
              <w:jc w:val="center"/>
            </w:pPr>
            <w:r>
              <w:t>4</w:t>
            </w:r>
          </w:p>
        </w:tc>
        <w:tc>
          <w:tcPr>
            <w:tcW w:w="1587" w:type="dxa"/>
          </w:tcPr>
          <w:p w:rsidR="006A6476" w:rsidRDefault="006A6476" w:rsidP="001C6556">
            <w:pPr>
              <w:pStyle w:val="ConsPlusNormal"/>
              <w:jc w:val="center"/>
            </w:pPr>
            <w:r>
              <w:t>5</w:t>
            </w:r>
          </w:p>
        </w:tc>
        <w:tc>
          <w:tcPr>
            <w:tcW w:w="1134" w:type="dxa"/>
          </w:tcPr>
          <w:p w:rsidR="006A6476" w:rsidRDefault="006A6476" w:rsidP="001C6556">
            <w:pPr>
              <w:pStyle w:val="ConsPlusNormal"/>
              <w:jc w:val="center"/>
            </w:pPr>
            <w:r>
              <w:t>6</w:t>
            </w:r>
          </w:p>
        </w:tc>
      </w:tr>
      <w:tr w:rsidR="006A6476" w:rsidTr="001C6556">
        <w:tc>
          <w:tcPr>
            <w:tcW w:w="2211" w:type="dxa"/>
          </w:tcPr>
          <w:p w:rsidR="006A6476" w:rsidRDefault="006A6476" w:rsidP="001C6556">
            <w:pPr>
              <w:pStyle w:val="ConsPlusNormal"/>
            </w:pPr>
          </w:p>
        </w:tc>
        <w:tc>
          <w:tcPr>
            <w:tcW w:w="1644" w:type="dxa"/>
          </w:tcPr>
          <w:p w:rsidR="006A6476" w:rsidRDefault="006A6476" w:rsidP="001C6556">
            <w:pPr>
              <w:pStyle w:val="ConsPlusNormal"/>
            </w:pPr>
          </w:p>
        </w:tc>
        <w:tc>
          <w:tcPr>
            <w:tcW w:w="1417" w:type="dxa"/>
          </w:tcPr>
          <w:p w:rsidR="006A6476" w:rsidRDefault="006A6476" w:rsidP="001C6556">
            <w:pPr>
              <w:pStyle w:val="ConsPlusNormal"/>
            </w:pPr>
          </w:p>
        </w:tc>
        <w:tc>
          <w:tcPr>
            <w:tcW w:w="1020" w:type="dxa"/>
          </w:tcPr>
          <w:p w:rsidR="006A6476" w:rsidRDefault="006A6476" w:rsidP="001C6556">
            <w:pPr>
              <w:pStyle w:val="ConsPlusNormal"/>
            </w:pPr>
          </w:p>
        </w:tc>
        <w:tc>
          <w:tcPr>
            <w:tcW w:w="1587" w:type="dxa"/>
          </w:tcPr>
          <w:p w:rsidR="006A6476" w:rsidRDefault="006A6476" w:rsidP="001C6556">
            <w:pPr>
              <w:pStyle w:val="ConsPlusNormal"/>
            </w:pPr>
          </w:p>
        </w:tc>
        <w:tc>
          <w:tcPr>
            <w:tcW w:w="1134" w:type="dxa"/>
          </w:tcPr>
          <w:p w:rsidR="006A6476" w:rsidRDefault="006A6476" w:rsidP="001C6556">
            <w:pPr>
              <w:pStyle w:val="ConsPlusNormal"/>
            </w:pPr>
          </w:p>
        </w:tc>
      </w:tr>
    </w:tbl>
    <w:p w:rsidR="006A6476" w:rsidRDefault="006A6476" w:rsidP="006A6476">
      <w:pPr>
        <w:pStyle w:val="ConsPlusNormal"/>
        <w:jc w:val="both"/>
      </w:pPr>
    </w:p>
    <w:p w:rsidR="006A6476" w:rsidRDefault="006A6476" w:rsidP="006A6476">
      <w:pPr>
        <w:pStyle w:val="ConsPlusNonformat"/>
        <w:jc w:val="both"/>
      </w:pPr>
      <w:r>
        <w:t>Руководитель</w:t>
      </w:r>
    </w:p>
    <w:p w:rsidR="006A6476" w:rsidRDefault="006A6476" w:rsidP="006A6476">
      <w:pPr>
        <w:pStyle w:val="ConsPlusNonformat"/>
        <w:jc w:val="both"/>
      </w:pPr>
      <w:r>
        <w:t>кооператива      ___________ _____________________</w:t>
      </w:r>
    </w:p>
    <w:p w:rsidR="006A6476" w:rsidRDefault="006A6476" w:rsidP="006A6476">
      <w:pPr>
        <w:pStyle w:val="ConsPlusNonformat"/>
        <w:jc w:val="both"/>
      </w:pPr>
      <w:r>
        <w:t xml:space="preserve">                  (подпись)         (Ф.И.О.)</w:t>
      </w:r>
    </w:p>
    <w:p w:rsidR="006A6476" w:rsidRDefault="006A6476" w:rsidP="006A6476">
      <w:pPr>
        <w:pStyle w:val="ConsPlusNonformat"/>
        <w:jc w:val="both"/>
      </w:pPr>
    </w:p>
    <w:p w:rsidR="006A6476" w:rsidRDefault="006A6476" w:rsidP="006A6476">
      <w:pPr>
        <w:pStyle w:val="ConsPlusNonformat"/>
        <w:jc w:val="both"/>
      </w:pPr>
      <w:r>
        <w:t>Место печати (при наличии печать)  Предоставляется в 4-х экземплярах.</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8</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both"/>
      </w:pPr>
    </w:p>
    <w:p w:rsidR="006A6476" w:rsidRDefault="006A6476" w:rsidP="006A6476">
      <w:pPr>
        <w:pStyle w:val="ConsPlusNonformat"/>
        <w:jc w:val="both"/>
      </w:pPr>
      <w:r>
        <w:t xml:space="preserve">         "Утверждаю":</w:t>
      </w:r>
    </w:p>
    <w:p w:rsidR="006A6476" w:rsidRDefault="006A6476" w:rsidP="006A6476">
      <w:pPr>
        <w:pStyle w:val="ConsPlusNonformat"/>
        <w:jc w:val="both"/>
      </w:pPr>
      <w:r>
        <w:t>Председатель конкурсной комиссии</w:t>
      </w:r>
    </w:p>
    <w:p w:rsidR="006A6476" w:rsidRDefault="006A6476" w:rsidP="006A6476">
      <w:pPr>
        <w:pStyle w:val="ConsPlusNonformat"/>
        <w:jc w:val="both"/>
      </w:pPr>
      <w:proofErr w:type="spellStart"/>
      <w:r>
        <w:t>Р.Р.Хабипов</w:t>
      </w:r>
      <w:proofErr w:type="spellEnd"/>
      <w:r>
        <w:t xml:space="preserve"> _______________</w:t>
      </w:r>
    </w:p>
    <w:p w:rsidR="006A6476" w:rsidRDefault="006A6476" w:rsidP="006A6476">
      <w:pPr>
        <w:pStyle w:val="ConsPlusNonformat"/>
        <w:jc w:val="both"/>
      </w:pPr>
      <w:r>
        <w:t xml:space="preserve">               (Подпись)</w:t>
      </w:r>
    </w:p>
    <w:p w:rsidR="006A6476" w:rsidRDefault="006A6476" w:rsidP="006A6476">
      <w:pPr>
        <w:pStyle w:val="ConsPlusNonformat"/>
        <w:jc w:val="both"/>
      </w:pPr>
      <w:r>
        <w:t>"__" __________ 20__ года</w:t>
      </w:r>
    </w:p>
    <w:p w:rsidR="006A6476" w:rsidRDefault="006A6476" w:rsidP="006A6476">
      <w:pPr>
        <w:pStyle w:val="ConsPlusNonformat"/>
        <w:jc w:val="both"/>
      </w:pPr>
    </w:p>
    <w:p w:rsidR="006A6476" w:rsidRDefault="006A6476" w:rsidP="006A6476">
      <w:pPr>
        <w:pStyle w:val="ConsPlusNonformat"/>
        <w:jc w:val="both"/>
      </w:pPr>
      <w:r>
        <w:t xml:space="preserve">                               План расходов</w:t>
      </w:r>
    </w:p>
    <w:p w:rsidR="006A6476" w:rsidRDefault="006A6476" w:rsidP="006A6476">
      <w:pPr>
        <w:pStyle w:val="ConsPlusNonformat"/>
        <w:jc w:val="both"/>
      </w:pPr>
      <w:r>
        <w:t xml:space="preserve">    на развитие материально-технической базы __________________________</w:t>
      </w:r>
    </w:p>
    <w:p w:rsidR="006A6476" w:rsidRDefault="006A6476" w:rsidP="006A6476">
      <w:pPr>
        <w:pStyle w:val="ConsPlusNonformat"/>
        <w:jc w:val="both"/>
      </w:pPr>
      <w:r>
        <w:t xml:space="preserve">                                             (наименование кооператива)</w:t>
      </w:r>
    </w:p>
    <w:p w:rsidR="006A6476" w:rsidRDefault="006A6476" w:rsidP="006A6476">
      <w:pPr>
        <w:pStyle w:val="ConsPlusNonformat"/>
        <w:jc w:val="both"/>
      </w:pPr>
      <w:r>
        <w:t xml:space="preserve">              ______________________ муниципального района РТ</w:t>
      </w:r>
    </w:p>
    <w:p w:rsidR="006A6476" w:rsidRDefault="006A6476" w:rsidP="006A6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706"/>
        <w:gridCol w:w="1253"/>
        <w:gridCol w:w="1191"/>
        <w:gridCol w:w="1247"/>
      </w:tblGrid>
      <w:tr w:rsidR="006A6476" w:rsidTr="001C6556">
        <w:tc>
          <w:tcPr>
            <w:tcW w:w="581" w:type="dxa"/>
            <w:vMerge w:val="restart"/>
            <w:vAlign w:val="center"/>
          </w:tcPr>
          <w:p w:rsidR="006A6476" w:rsidRDefault="006A6476" w:rsidP="001C6556">
            <w:pPr>
              <w:pStyle w:val="ConsPlusNormal"/>
              <w:jc w:val="center"/>
            </w:pPr>
            <w:r>
              <w:t>N п/п</w:t>
            </w:r>
          </w:p>
        </w:tc>
        <w:tc>
          <w:tcPr>
            <w:tcW w:w="4706" w:type="dxa"/>
            <w:vMerge w:val="restart"/>
            <w:vAlign w:val="center"/>
          </w:tcPr>
          <w:p w:rsidR="006A6476" w:rsidRDefault="006A6476" w:rsidP="001C6556">
            <w:pPr>
              <w:pStyle w:val="ConsPlusNormal"/>
              <w:jc w:val="center"/>
            </w:pPr>
            <w:r>
              <w:t>Наименование статьи затрат</w:t>
            </w:r>
          </w:p>
        </w:tc>
        <w:tc>
          <w:tcPr>
            <w:tcW w:w="3691" w:type="dxa"/>
            <w:gridSpan w:val="3"/>
            <w:vAlign w:val="center"/>
          </w:tcPr>
          <w:p w:rsidR="006A6476" w:rsidRDefault="006A6476" w:rsidP="001C6556">
            <w:pPr>
              <w:pStyle w:val="ConsPlusNormal"/>
              <w:jc w:val="center"/>
            </w:pPr>
            <w:r>
              <w:t>Источники финансирования, тысяч рублей</w:t>
            </w:r>
          </w:p>
        </w:tc>
      </w:tr>
      <w:tr w:rsidR="006A6476" w:rsidTr="001C6556">
        <w:tc>
          <w:tcPr>
            <w:tcW w:w="581" w:type="dxa"/>
            <w:vMerge/>
          </w:tcPr>
          <w:p w:rsidR="006A6476" w:rsidRDefault="006A6476" w:rsidP="001C6556"/>
        </w:tc>
        <w:tc>
          <w:tcPr>
            <w:tcW w:w="4706" w:type="dxa"/>
            <w:vMerge/>
          </w:tcPr>
          <w:p w:rsidR="006A6476" w:rsidRDefault="006A6476" w:rsidP="001C6556"/>
        </w:tc>
        <w:tc>
          <w:tcPr>
            <w:tcW w:w="1253" w:type="dxa"/>
            <w:vMerge w:val="restart"/>
            <w:vAlign w:val="center"/>
          </w:tcPr>
          <w:p w:rsidR="006A6476" w:rsidRDefault="006A6476" w:rsidP="001C6556">
            <w:pPr>
              <w:pStyle w:val="ConsPlusNormal"/>
              <w:jc w:val="center"/>
            </w:pPr>
            <w:r>
              <w:t>Всего</w:t>
            </w:r>
          </w:p>
        </w:tc>
        <w:tc>
          <w:tcPr>
            <w:tcW w:w="2438" w:type="dxa"/>
            <w:gridSpan w:val="2"/>
            <w:vAlign w:val="center"/>
          </w:tcPr>
          <w:p w:rsidR="006A6476" w:rsidRDefault="006A6476" w:rsidP="001C6556">
            <w:pPr>
              <w:pStyle w:val="ConsPlusNormal"/>
              <w:jc w:val="center"/>
            </w:pPr>
            <w:r>
              <w:t>в том числе</w:t>
            </w:r>
          </w:p>
        </w:tc>
      </w:tr>
      <w:tr w:rsidR="006A6476" w:rsidTr="001C6556">
        <w:tc>
          <w:tcPr>
            <w:tcW w:w="581" w:type="dxa"/>
            <w:vMerge/>
          </w:tcPr>
          <w:p w:rsidR="006A6476" w:rsidRDefault="006A6476" w:rsidP="001C6556"/>
        </w:tc>
        <w:tc>
          <w:tcPr>
            <w:tcW w:w="4706" w:type="dxa"/>
            <w:vMerge/>
          </w:tcPr>
          <w:p w:rsidR="006A6476" w:rsidRDefault="006A6476" w:rsidP="001C6556"/>
        </w:tc>
        <w:tc>
          <w:tcPr>
            <w:tcW w:w="1253" w:type="dxa"/>
            <w:vMerge/>
          </w:tcPr>
          <w:p w:rsidR="006A6476" w:rsidRDefault="006A6476" w:rsidP="001C6556"/>
        </w:tc>
        <w:tc>
          <w:tcPr>
            <w:tcW w:w="1191" w:type="dxa"/>
            <w:vAlign w:val="center"/>
          </w:tcPr>
          <w:p w:rsidR="006A6476" w:rsidRDefault="006A6476" w:rsidP="001C6556">
            <w:pPr>
              <w:pStyle w:val="ConsPlusNormal"/>
              <w:jc w:val="center"/>
            </w:pPr>
            <w:r>
              <w:t>грант, 60 проценте в</w:t>
            </w:r>
          </w:p>
        </w:tc>
        <w:tc>
          <w:tcPr>
            <w:tcW w:w="1247" w:type="dxa"/>
            <w:vAlign w:val="center"/>
          </w:tcPr>
          <w:p w:rsidR="006A6476" w:rsidRDefault="006A6476" w:rsidP="001C6556">
            <w:pPr>
              <w:pStyle w:val="ConsPlusNormal"/>
              <w:jc w:val="center"/>
            </w:pPr>
            <w:r>
              <w:t>собственные средства</w:t>
            </w:r>
          </w:p>
        </w:tc>
      </w:tr>
      <w:tr w:rsidR="006A6476" w:rsidTr="001C6556">
        <w:tc>
          <w:tcPr>
            <w:tcW w:w="581" w:type="dxa"/>
            <w:vAlign w:val="center"/>
          </w:tcPr>
          <w:p w:rsidR="006A6476" w:rsidRDefault="006A6476" w:rsidP="001C6556">
            <w:pPr>
              <w:pStyle w:val="ConsPlusNormal"/>
              <w:jc w:val="center"/>
            </w:pPr>
            <w:r>
              <w:lastRenderedPageBreak/>
              <w:t>1</w:t>
            </w:r>
          </w:p>
        </w:tc>
        <w:tc>
          <w:tcPr>
            <w:tcW w:w="4706" w:type="dxa"/>
          </w:tcPr>
          <w:p w:rsidR="006A6476" w:rsidRDefault="006A6476" w:rsidP="001C6556">
            <w:pPr>
              <w:pStyle w:val="ConsPlusNormal"/>
            </w:pPr>
            <w:r>
              <w:t xml:space="preserve">Строительство, реконструкция или модернизация производственных объектов сельскохозяйственных потребительских кооперативов по заготовке, хранению, подработке, переработке, сортировке, убою, первичной переработке сельскохозяйственных животных и птицы, рыбы и </w:t>
            </w:r>
            <w:proofErr w:type="spellStart"/>
            <w:r>
              <w:t>аквакультуры</w:t>
            </w:r>
            <w:proofErr w:type="spellEnd"/>
            <w:r>
              <w:t>, охлаждению молока, мяса, птицы, картофеля, грибов, овощей и плодово-ягодной продукции, включая дикорастущие, подготовке к реализации сельскохозяйственной продукции и продуктов ее переработки</w:t>
            </w:r>
          </w:p>
        </w:tc>
        <w:tc>
          <w:tcPr>
            <w:tcW w:w="1253" w:type="dxa"/>
          </w:tcPr>
          <w:p w:rsidR="006A6476" w:rsidRDefault="006A6476" w:rsidP="001C6556">
            <w:pPr>
              <w:pStyle w:val="ConsPlusNormal"/>
            </w:pPr>
          </w:p>
        </w:tc>
        <w:tc>
          <w:tcPr>
            <w:tcW w:w="1191" w:type="dxa"/>
          </w:tcPr>
          <w:p w:rsidR="006A6476" w:rsidRDefault="006A6476" w:rsidP="001C6556">
            <w:pPr>
              <w:pStyle w:val="ConsPlusNormal"/>
            </w:pPr>
          </w:p>
        </w:tc>
        <w:tc>
          <w:tcPr>
            <w:tcW w:w="1247" w:type="dxa"/>
          </w:tcPr>
          <w:p w:rsidR="006A6476" w:rsidRDefault="006A6476" w:rsidP="001C6556">
            <w:pPr>
              <w:pStyle w:val="ConsPlusNormal"/>
            </w:pPr>
          </w:p>
        </w:tc>
      </w:tr>
      <w:tr w:rsidR="006A6476" w:rsidTr="001C6556">
        <w:tc>
          <w:tcPr>
            <w:tcW w:w="581" w:type="dxa"/>
            <w:vAlign w:val="center"/>
          </w:tcPr>
          <w:p w:rsidR="006A6476" w:rsidRDefault="006A6476" w:rsidP="001C6556">
            <w:pPr>
              <w:pStyle w:val="ConsPlusNormal"/>
              <w:jc w:val="center"/>
            </w:pPr>
            <w:r>
              <w:t>2</w:t>
            </w:r>
          </w:p>
        </w:tc>
        <w:tc>
          <w:tcPr>
            <w:tcW w:w="4706" w:type="dxa"/>
          </w:tcPr>
          <w:p w:rsidR="006A6476" w:rsidRDefault="006A6476" w:rsidP="001C6556">
            <w:pPr>
              <w:pStyle w:val="ConsPlusNormal"/>
            </w:pPr>
            <w:r>
              <w:t xml:space="preserve">Приобретение и монтаж оборудования и техники для производственных зданий, строений, помещений, цехов, предназначенных для заготовки, хранения, подработки, переработки, сортировки, убоя, первичной переработки сельскохозяйственных животных и птицы, рыбы и </w:t>
            </w:r>
            <w:proofErr w:type="spellStart"/>
            <w:r>
              <w:t>аквакультуры</w:t>
            </w:r>
            <w:proofErr w:type="spellEnd"/>
            <w:r>
              <w:t xml:space="preserve">, охлаждения молока, мяса, птицы, картофеля, грибов, овощей и плодово-ягодной продукции, включая дикорастущие, подготовки к реализации, погрузки, разгрузки сельскохозяйственной продукции и продуктов ее переработки, оснащение лабораторий производственного контроля качества и безопасности выпускаемой (производимой, перерабатываемой и т.д.)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в соответствии с перечнем, утверждаемым </w:t>
            </w:r>
            <w:hyperlink r:id="rId15" w:history="1">
              <w:r>
                <w:rPr>
                  <w:color w:val="0000FF"/>
                </w:rPr>
                <w:t>Приказом</w:t>
              </w:r>
            </w:hyperlink>
            <w:r>
              <w:t xml:space="preserve"> </w:t>
            </w:r>
            <w:r>
              <w:lastRenderedPageBreak/>
              <w:t>Министерства сельского хозяйства Российской Федерации</w:t>
            </w:r>
          </w:p>
        </w:tc>
        <w:tc>
          <w:tcPr>
            <w:tcW w:w="1253" w:type="dxa"/>
          </w:tcPr>
          <w:p w:rsidR="006A6476" w:rsidRDefault="006A6476" w:rsidP="001C6556">
            <w:pPr>
              <w:pStyle w:val="ConsPlusNormal"/>
            </w:pPr>
          </w:p>
        </w:tc>
        <w:tc>
          <w:tcPr>
            <w:tcW w:w="1191" w:type="dxa"/>
          </w:tcPr>
          <w:p w:rsidR="006A6476" w:rsidRDefault="006A6476" w:rsidP="001C6556">
            <w:pPr>
              <w:pStyle w:val="ConsPlusNormal"/>
            </w:pPr>
          </w:p>
        </w:tc>
        <w:tc>
          <w:tcPr>
            <w:tcW w:w="1247" w:type="dxa"/>
          </w:tcPr>
          <w:p w:rsidR="006A6476" w:rsidRDefault="006A6476" w:rsidP="001C6556">
            <w:pPr>
              <w:pStyle w:val="ConsPlusNormal"/>
            </w:pPr>
          </w:p>
        </w:tc>
      </w:tr>
      <w:tr w:rsidR="006A6476" w:rsidTr="001C6556">
        <w:tc>
          <w:tcPr>
            <w:tcW w:w="581" w:type="dxa"/>
            <w:vAlign w:val="center"/>
          </w:tcPr>
          <w:p w:rsidR="006A6476" w:rsidRDefault="006A6476" w:rsidP="001C6556">
            <w:pPr>
              <w:pStyle w:val="ConsPlusNormal"/>
              <w:jc w:val="center"/>
            </w:pPr>
            <w:r>
              <w:lastRenderedPageBreak/>
              <w:t>3</w:t>
            </w:r>
          </w:p>
        </w:tc>
        <w:tc>
          <w:tcPr>
            <w:tcW w:w="4706" w:type="dxa"/>
          </w:tcPr>
          <w:p w:rsidR="006A6476" w:rsidRDefault="006A6476" w:rsidP="001C6556">
            <w:pPr>
              <w:pStyle w:val="ConsPlusNormal"/>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в соответствии с </w:t>
            </w:r>
            <w:hyperlink r:id="rId16" w:history="1">
              <w:r>
                <w:rPr>
                  <w:color w:val="0000FF"/>
                </w:rPr>
                <w:t>перечнем</w:t>
              </w:r>
            </w:hyperlink>
            <w:r>
              <w:t>, утверждаемым Приказом Министерства сельского хозяйства Российской Федерации</w:t>
            </w:r>
          </w:p>
        </w:tc>
        <w:tc>
          <w:tcPr>
            <w:tcW w:w="1253" w:type="dxa"/>
          </w:tcPr>
          <w:p w:rsidR="006A6476" w:rsidRDefault="006A6476" w:rsidP="001C6556">
            <w:pPr>
              <w:pStyle w:val="ConsPlusNormal"/>
            </w:pPr>
          </w:p>
        </w:tc>
        <w:tc>
          <w:tcPr>
            <w:tcW w:w="1191" w:type="dxa"/>
          </w:tcPr>
          <w:p w:rsidR="006A6476" w:rsidRDefault="006A6476" w:rsidP="001C6556">
            <w:pPr>
              <w:pStyle w:val="ConsPlusNormal"/>
            </w:pPr>
          </w:p>
        </w:tc>
        <w:tc>
          <w:tcPr>
            <w:tcW w:w="1247" w:type="dxa"/>
          </w:tcPr>
          <w:p w:rsidR="006A6476" w:rsidRDefault="006A6476" w:rsidP="001C6556">
            <w:pPr>
              <w:pStyle w:val="ConsPlusNormal"/>
            </w:pPr>
          </w:p>
        </w:tc>
      </w:tr>
      <w:tr w:rsidR="006A6476" w:rsidTr="001C6556">
        <w:tc>
          <w:tcPr>
            <w:tcW w:w="581" w:type="dxa"/>
            <w:vAlign w:val="center"/>
          </w:tcPr>
          <w:p w:rsidR="006A6476" w:rsidRDefault="006A6476" w:rsidP="001C6556">
            <w:pPr>
              <w:pStyle w:val="ConsPlusNormal"/>
            </w:pPr>
            <w:r>
              <w:t>4</w:t>
            </w:r>
          </w:p>
        </w:tc>
        <w:tc>
          <w:tcPr>
            <w:tcW w:w="4706" w:type="dxa"/>
          </w:tcPr>
          <w:p w:rsidR="006A6476" w:rsidRDefault="006A6476" w:rsidP="001C6556">
            <w:pPr>
              <w:pStyle w:val="ConsPlusNormal"/>
            </w:pPr>
            <w:r>
              <w:t xml:space="preserve">Уплата части взносов (не более 8 процентов от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t>аквакультуры</w:t>
            </w:r>
            <w:proofErr w:type="spellEnd"/>
            <w:r>
              <w:t>, охлаждения молока, мяса, птицы, картофеля, грибов, овощей и плодово-ягодной продукции, включая дикорастущие, подготовки к реализации, погрузки, разгрузки и транспортировки сельскохозяйственной продукции и продуктов ее переработки</w:t>
            </w:r>
          </w:p>
        </w:tc>
        <w:tc>
          <w:tcPr>
            <w:tcW w:w="1253" w:type="dxa"/>
          </w:tcPr>
          <w:p w:rsidR="006A6476" w:rsidRDefault="006A6476" w:rsidP="001C6556">
            <w:pPr>
              <w:pStyle w:val="ConsPlusNormal"/>
            </w:pPr>
          </w:p>
        </w:tc>
        <w:tc>
          <w:tcPr>
            <w:tcW w:w="1191" w:type="dxa"/>
          </w:tcPr>
          <w:p w:rsidR="006A6476" w:rsidRDefault="006A6476" w:rsidP="001C6556">
            <w:pPr>
              <w:pStyle w:val="ConsPlusNormal"/>
            </w:pPr>
          </w:p>
        </w:tc>
        <w:tc>
          <w:tcPr>
            <w:tcW w:w="1247" w:type="dxa"/>
          </w:tcPr>
          <w:p w:rsidR="006A6476" w:rsidRDefault="006A6476" w:rsidP="001C6556">
            <w:pPr>
              <w:pStyle w:val="ConsPlusNormal"/>
            </w:pPr>
          </w:p>
        </w:tc>
      </w:tr>
      <w:tr w:rsidR="006A6476" w:rsidTr="001C6556">
        <w:tc>
          <w:tcPr>
            <w:tcW w:w="581" w:type="dxa"/>
            <w:vAlign w:val="center"/>
          </w:tcPr>
          <w:p w:rsidR="006A6476" w:rsidRDefault="006A6476" w:rsidP="001C6556">
            <w:pPr>
              <w:pStyle w:val="ConsPlusNormal"/>
            </w:pPr>
          </w:p>
        </w:tc>
        <w:tc>
          <w:tcPr>
            <w:tcW w:w="4706" w:type="dxa"/>
          </w:tcPr>
          <w:p w:rsidR="006A6476" w:rsidRDefault="006A6476" w:rsidP="001C6556">
            <w:pPr>
              <w:pStyle w:val="ConsPlusNormal"/>
              <w:jc w:val="center"/>
            </w:pPr>
            <w:r>
              <w:t>Итого:</w:t>
            </w:r>
          </w:p>
        </w:tc>
        <w:tc>
          <w:tcPr>
            <w:tcW w:w="1253" w:type="dxa"/>
          </w:tcPr>
          <w:p w:rsidR="006A6476" w:rsidRDefault="006A6476" w:rsidP="001C6556">
            <w:pPr>
              <w:pStyle w:val="ConsPlusNormal"/>
            </w:pPr>
          </w:p>
        </w:tc>
        <w:tc>
          <w:tcPr>
            <w:tcW w:w="1191" w:type="dxa"/>
          </w:tcPr>
          <w:p w:rsidR="006A6476" w:rsidRDefault="006A6476" w:rsidP="001C6556">
            <w:pPr>
              <w:pStyle w:val="ConsPlusNormal"/>
            </w:pPr>
          </w:p>
        </w:tc>
        <w:tc>
          <w:tcPr>
            <w:tcW w:w="1247" w:type="dxa"/>
          </w:tcPr>
          <w:p w:rsidR="006A6476" w:rsidRDefault="006A6476" w:rsidP="001C6556">
            <w:pPr>
              <w:pStyle w:val="ConsPlusNormal"/>
            </w:pPr>
          </w:p>
        </w:tc>
      </w:tr>
    </w:tbl>
    <w:p w:rsidR="006A6476" w:rsidRDefault="006A6476" w:rsidP="006A6476">
      <w:pPr>
        <w:pStyle w:val="ConsPlusNormal"/>
        <w:jc w:val="both"/>
      </w:pPr>
    </w:p>
    <w:p w:rsidR="006A6476" w:rsidRDefault="006A6476" w:rsidP="006A6476">
      <w:pPr>
        <w:pStyle w:val="ConsPlusNonformat"/>
        <w:jc w:val="both"/>
      </w:pPr>
      <w:r>
        <w:t>Руководитель кооператива ___________ ______________ _____________ 201_ года</w:t>
      </w:r>
    </w:p>
    <w:p w:rsidR="006A6476" w:rsidRDefault="006A6476" w:rsidP="006A6476">
      <w:pPr>
        <w:pStyle w:val="ConsPlusNonformat"/>
        <w:jc w:val="both"/>
      </w:pPr>
      <w:r>
        <w:t xml:space="preserve">                          (подпись)     (Ф.И.О.)        (Дата)</w:t>
      </w:r>
    </w:p>
    <w:p w:rsidR="006A6476" w:rsidRDefault="006A6476" w:rsidP="006A6476">
      <w:pPr>
        <w:pStyle w:val="ConsPlusNonformat"/>
        <w:jc w:val="both"/>
      </w:pPr>
      <w:r>
        <w:t>М.П. (при наличии печать)</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9</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center"/>
      </w:pPr>
    </w:p>
    <w:p w:rsidR="006A6476" w:rsidRDefault="006A6476" w:rsidP="006A6476">
      <w:pPr>
        <w:pStyle w:val="ConsPlusNormal"/>
        <w:jc w:val="center"/>
      </w:pPr>
      <w:r>
        <w:t>Список изменяющих документов</w:t>
      </w:r>
    </w:p>
    <w:p w:rsidR="006A6476" w:rsidRDefault="006A6476" w:rsidP="006A6476">
      <w:pPr>
        <w:pStyle w:val="ConsPlusNormal"/>
        <w:jc w:val="center"/>
      </w:pPr>
      <w:r>
        <w:t xml:space="preserve">(в ред. </w:t>
      </w:r>
      <w:hyperlink r:id="rId17" w:history="1">
        <w:r>
          <w:rPr>
            <w:color w:val="0000FF"/>
          </w:rPr>
          <w:t>Приказа</w:t>
        </w:r>
      </w:hyperlink>
      <w:r>
        <w:t xml:space="preserve"> Минсельхозпрода РТ от 02.05.2017 N 98/2-пр)</w:t>
      </w:r>
    </w:p>
    <w:p w:rsidR="006A6476" w:rsidRDefault="006A6476" w:rsidP="006A6476">
      <w:pPr>
        <w:pStyle w:val="ConsPlusNormal"/>
        <w:jc w:val="both"/>
      </w:pPr>
    </w:p>
    <w:p w:rsidR="006A6476" w:rsidRDefault="006A6476" w:rsidP="006A6476">
      <w:pPr>
        <w:pStyle w:val="ConsPlusNormal"/>
        <w:jc w:val="center"/>
      </w:pPr>
      <w:r>
        <w:t>Договор</w:t>
      </w:r>
    </w:p>
    <w:p w:rsidR="006A6476" w:rsidRDefault="006A6476" w:rsidP="006A6476">
      <w:pPr>
        <w:pStyle w:val="ConsPlusNormal"/>
        <w:jc w:val="center"/>
      </w:pPr>
      <w:r>
        <w:t>о предоставлении гранта на развитие материально-технической</w:t>
      </w:r>
    </w:p>
    <w:p w:rsidR="006A6476" w:rsidRDefault="006A6476" w:rsidP="006A6476">
      <w:pPr>
        <w:pStyle w:val="ConsPlusNormal"/>
        <w:jc w:val="center"/>
      </w:pPr>
      <w:r>
        <w:t>базы сельскохозяйственного потребительского кооператива</w:t>
      </w:r>
    </w:p>
    <w:p w:rsidR="006A6476" w:rsidRDefault="006A6476" w:rsidP="006A6476">
      <w:pPr>
        <w:pStyle w:val="ConsPlusNormal"/>
        <w:jc w:val="center"/>
      </w:pPr>
      <w:r>
        <w:t>по Ведомственной целевой программе "Развитие</w:t>
      </w:r>
    </w:p>
    <w:p w:rsidR="006A6476" w:rsidRDefault="006A6476" w:rsidP="006A6476">
      <w:pPr>
        <w:pStyle w:val="ConsPlusNormal"/>
        <w:jc w:val="center"/>
      </w:pPr>
      <w:r>
        <w:t>сельскохозяйственной потребительской кооперации в Республике</w:t>
      </w:r>
    </w:p>
    <w:p w:rsidR="006A6476" w:rsidRDefault="006A6476" w:rsidP="006A6476">
      <w:pPr>
        <w:pStyle w:val="ConsPlusNormal"/>
        <w:jc w:val="center"/>
      </w:pPr>
      <w:r>
        <w:t>Татарстан на 2017 - 2020 годы"</w:t>
      </w:r>
    </w:p>
    <w:p w:rsidR="006A6476" w:rsidRDefault="006A6476" w:rsidP="006A6476">
      <w:pPr>
        <w:pStyle w:val="ConsPlusNormal"/>
        <w:jc w:val="both"/>
      </w:pPr>
    </w:p>
    <w:p w:rsidR="006A6476" w:rsidRDefault="006A6476" w:rsidP="006A6476">
      <w:pPr>
        <w:pStyle w:val="ConsPlusNonformat"/>
        <w:jc w:val="both"/>
      </w:pPr>
      <w:r>
        <w:t>г. Казань                 N 00000000082178900002/__ от __________ 201_ года</w:t>
      </w:r>
    </w:p>
    <w:p w:rsidR="006A6476" w:rsidRDefault="006A6476" w:rsidP="006A6476">
      <w:pPr>
        <w:pStyle w:val="ConsPlusNormal"/>
        <w:jc w:val="both"/>
      </w:pPr>
    </w:p>
    <w:p w:rsidR="006A6476" w:rsidRDefault="006A6476" w:rsidP="006A6476">
      <w:pPr>
        <w:pStyle w:val="ConsPlusNormal"/>
        <w:ind w:firstLine="540"/>
        <w:jc w:val="both"/>
      </w:pPr>
      <w:r>
        <w:t>Министерство сельского хозяйства и продовольствия Республики Татарстан, именуемое в дальнейшем "</w:t>
      </w:r>
      <w:proofErr w:type="spellStart"/>
      <w:r>
        <w:t>Грантодатель</w:t>
      </w:r>
      <w:proofErr w:type="spellEnd"/>
      <w:r>
        <w:t xml:space="preserve">", в лице Заместителя Премьер-министра Республики Татарстан - министра сельского хозяйства и продовольствия Республики Татарстан Ахметова Марата </w:t>
      </w:r>
      <w:proofErr w:type="spellStart"/>
      <w:r>
        <w:t>Готовича</w:t>
      </w:r>
      <w:proofErr w:type="spellEnd"/>
      <w:r>
        <w:t xml:space="preserve">, действующего на основании </w:t>
      </w:r>
      <w:hyperlink r:id="rId18" w:history="1">
        <w:r>
          <w:rPr>
            <w:color w:val="0000FF"/>
          </w:rPr>
          <w:t>Положения</w:t>
        </w:r>
      </w:hyperlink>
      <w:r>
        <w:t>, утвержденного Постановлением Кабинета Министров Республики Татарстан от 6 июля 2005 года N 316 "Вопросы Министерства сельского хозяйства и продовольствия Республики Татарстан", с одной стороны, и сельскохозяйственный потребительский кооператив "___________________" ___________________ муниципального района Республики Татарстан, ОГРН _____________, ИНН ________________, в лице руководителя сельскохозяйственного потребительского кооператива ___________________________, действующего на основании Устава, именуемый далее "</w:t>
      </w:r>
      <w:proofErr w:type="spellStart"/>
      <w:r>
        <w:t>Грантополучатель</w:t>
      </w:r>
      <w:proofErr w:type="spellEnd"/>
      <w:r>
        <w:t xml:space="preserve">", с другой стороны, совместно именуемые в дальнейшем "Стороны", по итогам проведения конкурса (протокол заседания конкурсной комиссии от "__" ___________ 201_ года N ______ и приказ </w:t>
      </w:r>
      <w:proofErr w:type="spellStart"/>
      <w:r>
        <w:t>Грантодателя</w:t>
      </w:r>
      <w:proofErr w:type="spellEnd"/>
      <w:r>
        <w:t xml:space="preserve"> о выделении бюджетных средств от "__" ___________ 201_ года N ____) заключили настоящий договор о нижеследующем:</w:t>
      </w:r>
    </w:p>
    <w:p w:rsidR="006A6476" w:rsidRDefault="006A6476" w:rsidP="006A6476">
      <w:pPr>
        <w:pStyle w:val="ConsPlusNormal"/>
        <w:jc w:val="both"/>
      </w:pPr>
    </w:p>
    <w:p w:rsidR="006A6476" w:rsidRDefault="006A6476" w:rsidP="006A6476">
      <w:pPr>
        <w:pStyle w:val="ConsPlusNormal"/>
        <w:jc w:val="center"/>
        <w:outlineLvl w:val="1"/>
      </w:pPr>
      <w:r>
        <w:t>1. Предмет Договора</w:t>
      </w:r>
    </w:p>
    <w:p w:rsidR="006A6476" w:rsidRDefault="006A6476" w:rsidP="006A6476">
      <w:pPr>
        <w:pStyle w:val="ConsPlusNormal"/>
        <w:jc w:val="both"/>
      </w:pPr>
    </w:p>
    <w:p w:rsidR="006A6476" w:rsidRDefault="006A6476" w:rsidP="006A6476">
      <w:pPr>
        <w:pStyle w:val="ConsPlusNormal"/>
        <w:ind w:firstLine="540"/>
        <w:jc w:val="both"/>
      </w:pPr>
      <w:bookmarkStart w:id="20" w:name="P1753"/>
      <w:bookmarkEnd w:id="20"/>
      <w:r>
        <w:t xml:space="preserve">1.1. </w:t>
      </w:r>
      <w:proofErr w:type="spellStart"/>
      <w:r>
        <w:t>Грантодатель</w:t>
      </w:r>
      <w:proofErr w:type="spellEnd"/>
      <w:r>
        <w:t xml:space="preserve"> предоставляет </w:t>
      </w:r>
      <w:proofErr w:type="spellStart"/>
      <w:r>
        <w:t>Грантополучателю</w:t>
      </w:r>
      <w:proofErr w:type="spellEnd"/>
      <w:r>
        <w:t xml:space="preserve"> грант на развитие материально-технической базы сельскохозяйственного потребительского кооператива.</w:t>
      </w:r>
    </w:p>
    <w:p w:rsidR="006A6476" w:rsidRDefault="006A6476" w:rsidP="006A6476">
      <w:pPr>
        <w:pStyle w:val="ConsPlusNormal"/>
        <w:ind w:firstLine="540"/>
        <w:jc w:val="both"/>
      </w:pPr>
      <w:bookmarkStart w:id="21" w:name="P1754"/>
      <w:bookmarkEnd w:id="21"/>
      <w:r>
        <w:t xml:space="preserve">1.2. </w:t>
      </w:r>
      <w:proofErr w:type="spellStart"/>
      <w:r>
        <w:t>Грантополучатель</w:t>
      </w:r>
      <w:proofErr w:type="spellEnd"/>
      <w:r>
        <w:t xml:space="preserve"> обязуется использовать грант на _______________________ в соответствии с утвержденным конкурсной комиссией планом расходов.</w:t>
      </w:r>
    </w:p>
    <w:p w:rsidR="006A6476" w:rsidRDefault="006A6476" w:rsidP="006A6476">
      <w:pPr>
        <w:pStyle w:val="ConsPlusNonformat"/>
        <w:jc w:val="both"/>
      </w:pPr>
      <w:r>
        <w:t xml:space="preserve">1.3.  Сумма  гранта  перечисляется </w:t>
      </w:r>
      <w:proofErr w:type="spellStart"/>
      <w:r>
        <w:t>Грантодателем</w:t>
      </w:r>
      <w:proofErr w:type="spellEnd"/>
      <w:r>
        <w:t xml:space="preserve"> на лицевой счет Управления</w:t>
      </w:r>
    </w:p>
    <w:p w:rsidR="006A6476" w:rsidRDefault="006A6476" w:rsidP="006A6476">
      <w:pPr>
        <w:pStyle w:val="ConsPlusNonformat"/>
        <w:jc w:val="both"/>
      </w:pPr>
      <w:r>
        <w:t>сельского  хозяйства  и  продовольствия  Министерства сельского хозяйства и</w:t>
      </w:r>
    </w:p>
    <w:p w:rsidR="006A6476" w:rsidRDefault="006A6476" w:rsidP="006A6476">
      <w:pPr>
        <w:pStyle w:val="ConsPlusNonformat"/>
        <w:jc w:val="both"/>
      </w:pPr>
      <w:r>
        <w:t>продовольствия  Республики  Татарстан  (далее  -  Управление),  открытый  в</w:t>
      </w:r>
    </w:p>
    <w:p w:rsidR="006A6476" w:rsidRDefault="006A6476" w:rsidP="006A6476">
      <w:pPr>
        <w:pStyle w:val="ConsPlusNonformat"/>
        <w:jc w:val="both"/>
      </w:pPr>
      <w:r>
        <w:t>территориальном   отделении   Управления   Федерального   казначейства   по</w:t>
      </w:r>
    </w:p>
    <w:p w:rsidR="006A6476" w:rsidRDefault="006A6476" w:rsidP="006A6476">
      <w:pPr>
        <w:pStyle w:val="ConsPlusNonformat"/>
        <w:jc w:val="both"/>
      </w:pPr>
      <w:r>
        <w:t>Республике   Татарстан,   а   Управление    перечисляет   на  лицевой  счет</w:t>
      </w:r>
    </w:p>
    <w:p w:rsidR="006A6476" w:rsidRDefault="006A6476" w:rsidP="006A6476">
      <w:pPr>
        <w:pStyle w:val="ConsPlusNonformat"/>
        <w:jc w:val="both"/>
      </w:pPr>
      <w:proofErr w:type="spellStart"/>
      <w:r>
        <w:t>Грантополучателя</w:t>
      </w:r>
      <w:proofErr w:type="spellEnd"/>
      <w:r>
        <w:t>,   открытый   в   территориальном   отделении   Управления</w:t>
      </w:r>
    </w:p>
    <w:p w:rsidR="006A6476" w:rsidRDefault="006A6476" w:rsidP="006A6476">
      <w:pPr>
        <w:pStyle w:val="ConsPlusNonformat"/>
        <w:jc w:val="both"/>
      </w:pPr>
      <w:r>
        <w:t>Федерального казначейства по Республике Татарстан, и составляет ___________</w:t>
      </w:r>
    </w:p>
    <w:p w:rsidR="006A6476" w:rsidRDefault="006A6476" w:rsidP="006A6476">
      <w:pPr>
        <w:pStyle w:val="ConsPlusNonformat"/>
        <w:jc w:val="both"/>
      </w:pPr>
      <w:r>
        <w:lastRenderedPageBreak/>
        <w:t>(___________________) рублей. (сумма прописью)</w:t>
      </w:r>
    </w:p>
    <w:p w:rsidR="006A6476" w:rsidRDefault="006A6476" w:rsidP="006A6476">
      <w:pPr>
        <w:pStyle w:val="ConsPlusNormal"/>
        <w:ind w:firstLine="540"/>
        <w:jc w:val="both"/>
      </w:pPr>
      <w:r>
        <w:t xml:space="preserve">1.4. Казначейское сопровождение договора осуществляется в соответствии с </w:t>
      </w:r>
      <w:hyperlink r:id="rId19" w:history="1">
        <w:r>
          <w:rPr>
            <w:color w:val="0000FF"/>
          </w:rPr>
          <w:t>Постановлением</w:t>
        </w:r>
      </w:hyperlink>
      <w:r>
        <w:t xml:space="preserve"> Правительства Российской Федерации от 30.12.2016 N 1552 "Об утверждении Правил казначейского сопровождения средств в валюте Российской Федерации в случаях, предусмотренных Федеральным законом "О федеральном бюджете на 2017 год и на плановый период 2018 и 2019 годов".</w:t>
      </w:r>
    </w:p>
    <w:p w:rsidR="006A6476" w:rsidRDefault="006A6476" w:rsidP="006A6476">
      <w:pPr>
        <w:pStyle w:val="ConsPlusNormal"/>
        <w:jc w:val="both"/>
      </w:pPr>
    </w:p>
    <w:p w:rsidR="006A6476" w:rsidRDefault="006A6476" w:rsidP="006A6476">
      <w:pPr>
        <w:pStyle w:val="ConsPlusNormal"/>
        <w:jc w:val="center"/>
        <w:outlineLvl w:val="1"/>
      </w:pPr>
      <w:r>
        <w:t xml:space="preserve">2. Права и обязанности </w:t>
      </w:r>
      <w:proofErr w:type="spellStart"/>
      <w:r>
        <w:t>Грантодателя</w:t>
      </w:r>
      <w:proofErr w:type="spellEnd"/>
    </w:p>
    <w:p w:rsidR="006A6476" w:rsidRDefault="006A6476" w:rsidP="006A6476">
      <w:pPr>
        <w:pStyle w:val="ConsPlusNormal"/>
        <w:jc w:val="both"/>
      </w:pPr>
    </w:p>
    <w:p w:rsidR="006A6476" w:rsidRDefault="006A6476" w:rsidP="006A6476">
      <w:pPr>
        <w:pStyle w:val="ConsPlusNormal"/>
        <w:ind w:firstLine="540"/>
        <w:jc w:val="both"/>
      </w:pPr>
      <w:r>
        <w:t xml:space="preserve">2.1. </w:t>
      </w:r>
      <w:proofErr w:type="spellStart"/>
      <w:r>
        <w:t>Грантодатель</w:t>
      </w:r>
      <w:proofErr w:type="spellEnd"/>
      <w:r>
        <w:t>:</w:t>
      </w:r>
    </w:p>
    <w:p w:rsidR="006A6476" w:rsidRDefault="006A6476" w:rsidP="006A6476">
      <w:pPr>
        <w:pStyle w:val="ConsPlusNormal"/>
        <w:ind w:firstLine="540"/>
        <w:jc w:val="both"/>
      </w:pPr>
      <w:r>
        <w:t xml:space="preserve">осуществляет контроль за выполнением </w:t>
      </w:r>
      <w:proofErr w:type="spellStart"/>
      <w:r>
        <w:t>Грантополучателем</w:t>
      </w:r>
      <w:proofErr w:type="spellEnd"/>
      <w:r>
        <w:t xml:space="preserve"> возложенных на него обязанностей в соответствии с настоящим Договором;</w:t>
      </w:r>
    </w:p>
    <w:p w:rsidR="006A6476" w:rsidRDefault="006A6476" w:rsidP="006A6476">
      <w:pPr>
        <w:pStyle w:val="ConsPlusNormal"/>
        <w:ind w:firstLine="540"/>
        <w:jc w:val="both"/>
      </w:pPr>
      <w:r>
        <w:t xml:space="preserve">запрашивает у </w:t>
      </w:r>
      <w:proofErr w:type="spellStart"/>
      <w:r>
        <w:t>Грантополучателя</w:t>
      </w:r>
      <w:proofErr w:type="spellEnd"/>
      <w:r>
        <w:t xml:space="preserve"> финансовые и другие первичные учетные документы, касающиеся реализации проекта;</w:t>
      </w:r>
    </w:p>
    <w:p w:rsidR="006A6476" w:rsidRDefault="006A6476" w:rsidP="006A6476">
      <w:pPr>
        <w:pStyle w:val="ConsPlusNormal"/>
        <w:ind w:firstLine="540"/>
        <w:jc w:val="both"/>
      </w:pPr>
      <w:r>
        <w:t xml:space="preserve">проводит проверку документов, представленных </w:t>
      </w:r>
      <w:proofErr w:type="spellStart"/>
      <w:r>
        <w:t>Грантополучателем</w:t>
      </w:r>
      <w:proofErr w:type="spellEnd"/>
      <w:r>
        <w:t xml:space="preserve"> в подтверждение расходования гранта исключительно на реализацию проекта, а также проверку фактической реализации проекта;</w:t>
      </w:r>
    </w:p>
    <w:p w:rsidR="006A6476" w:rsidRDefault="006A6476" w:rsidP="006A6476">
      <w:pPr>
        <w:pStyle w:val="ConsPlusNormal"/>
        <w:ind w:firstLine="540"/>
        <w:jc w:val="both"/>
      </w:pPr>
      <w:r>
        <w:t xml:space="preserve">осуществляет в отношении </w:t>
      </w:r>
      <w:proofErr w:type="spellStart"/>
      <w:r>
        <w:t>Грантополучателя</w:t>
      </w:r>
      <w:proofErr w:type="spellEnd"/>
      <w:r>
        <w:t xml:space="preserve">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требований Ведомственной целевой программы "Развитие сельскохозяйственной потребительской кооперации в Республике Татарстан на 2017 - 2020 годы".</w:t>
      </w:r>
    </w:p>
    <w:p w:rsidR="006A6476" w:rsidRDefault="006A6476" w:rsidP="006A6476">
      <w:pPr>
        <w:pStyle w:val="ConsPlusNormal"/>
        <w:ind w:firstLine="540"/>
        <w:jc w:val="both"/>
      </w:pPr>
      <w:r>
        <w:t xml:space="preserve">2.2. Осуществляет выплату суммы гранта путем перечисления денежных средств </w:t>
      </w:r>
      <w:proofErr w:type="spellStart"/>
      <w:r>
        <w:t>Грантополучателю</w:t>
      </w:r>
      <w:proofErr w:type="spellEnd"/>
      <w:r>
        <w:t xml:space="preserve"> не позднее 5 рабочих дней с момента заключения настоящего Договора при наличии лимитов финансирования.</w:t>
      </w:r>
    </w:p>
    <w:p w:rsidR="006A6476" w:rsidRDefault="006A6476" w:rsidP="006A6476">
      <w:pPr>
        <w:pStyle w:val="ConsPlusNormal"/>
        <w:ind w:firstLine="540"/>
        <w:jc w:val="both"/>
      </w:pPr>
      <w:r>
        <w:t xml:space="preserve">2.3. Приостанавливает предоставление гранта в случае установления или получения от органа государственного финансового контроля информации о факте(-ах) нарушения </w:t>
      </w:r>
      <w:proofErr w:type="spellStart"/>
      <w:r>
        <w:t>Грантополучателем</w:t>
      </w:r>
      <w:proofErr w:type="spellEnd"/>
      <w:r>
        <w:t xml:space="preserve"> порядка, целей и условий предоставления гранта, предусмотренных </w:t>
      </w:r>
      <w:hyperlink r:id="rId20" w:history="1">
        <w:r>
          <w:rPr>
            <w:color w:val="0000FF"/>
          </w:rPr>
          <w:t>Постановлением</w:t>
        </w:r>
      </w:hyperlink>
      <w:r>
        <w:t xml:space="preserve"> Кабинета Министров Республики Татарстан от 10.02.2017 N 77 "О мерах государственной поддержки агропромышленного комплекса в 2017 году", в том числе указания в документах, представленных </w:t>
      </w:r>
      <w:proofErr w:type="spellStart"/>
      <w:r>
        <w:t>Грантополучателем</w:t>
      </w:r>
      <w:proofErr w:type="spellEnd"/>
      <w:r>
        <w:t xml:space="preserve"> в соответствии с настоящим Договором, недостоверных сведений, до устранения указанных нарушений с обязательным уведомлением </w:t>
      </w:r>
      <w:proofErr w:type="spellStart"/>
      <w:r>
        <w:t>Грантополучателя</w:t>
      </w:r>
      <w:proofErr w:type="spellEnd"/>
      <w:r>
        <w:t xml:space="preserve"> не позднее 10 рабочих дней с даты принятия решения о приостановлении предоставления гранта.</w:t>
      </w:r>
    </w:p>
    <w:p w:rsidR="006A6476" w:rsidRDefault="006A6476" w:rsidP="006A6476">
      <w:pPr>
        <w:pStyle w:val="ConsPlusNormal"/>
        <w:jc w:val="both"/>
      </w:pPr>
    </w:p>
    <w:p w:rsidR="006A6476" w:rsidRDefault="006A6476" w:rsidP="006A6476">
      <w:pPr>
        <w:pStyle w:val="ConsPlusNormal"/>
        <w:jc w:val="center"/>
        <w:outlineLvl w:val="1"/>
      </w:pPr>
      <w:r>
        <w:t xml:space="preserve">3. Права и обязанности </w:t>
      </w:r>
      <w:proofErr w:type="spellStart"/>
      <w:r>
        <w:t>Грантополучателя</w:t>
      </w:r>
      <w:proofErr w:type="spellEnd"/>
    </w:p>
    <w:p w:rsidR="006A6476" w:rsidRDefault="006A6476" w:rsidP="006A6476">
      <w:pPr>
        <w:pStyle w:val="ConsPlusNormal"/>
        <w:jc w:val="both"/>
      </w:pPr>
    </w:p>
    <w:p w:rsidR="006A6476" w:rsidRDefault="006A6476" w:rsidP="006A6476">
      <w:pPr>
        <w:pStyle w:val="ConsPlusNormal"/>
        <w:ind w:firstLine="540"/>
        <w:jc w:val="both"/>
      </w:pPr>
      <w:bookmarkStart w:id="22" w:name="P1777"/>
      <w:bookmarkEnd w:id="22"/>
      <w:r>
        <w:t xml:space="preserve">3.1. </w:t>
      </w:r>
      <w:proofErr w:type="spellStart"/>
      <w:r>
        <w:t>Грантополучатель</w:t>
      </w:r>
      <w:proofErr w:type="spellEnd"/>
      <w:r>
        <w:t>:</w:t>
      </w:r>
    </w:p>
    <w:p w:rsidR="006A6476" w:rsidRDefault="006A6476" w:rsidP="006A6476">
      <w:pPr>
        <w:pStyle w:val="ConsPlusNormal"/>
        <w:ind w:firstLine="540"/>
        <w:jc w:val="both"/>
      </w:pPr>
      <w:r>
        <w:t>3.1.1. Открывает счет для учета операций на участника бюджетного процесса в территориальном органе Федерального казначейства;</w:t>
      </w:r>
    </w:p>
    <w:p w:rsidR="006A6476" w:rsidRDefault="006A6476" w:rsidP="006A6476">
      <w:pPr>
        <w:pStyle w:val="ConsPlusNormal"/>
        <w:ind w:firstLine="540"/>
        <w:jc w:val="both"/>
      </w:pPr>
      <w:r>
        <w:t xml:space="preserve">3.1.2. Представляет в территориальный орган Федерального </w:t>
      </w:r>
      <w:r>
        <w:lastRenderedPageBreak/>
        <w:t xml:space="preserve">казначейства для осуществления санкционирования расходов, источником финансового обеспечения которых являются целевые субсидии, документы, предусмотренные </w:t>
      </w:r>
      <w:hyperlink r:id="rId21" w:history="1">
        <w:r>
          <w:rPr>
            <w:color w:val="0000FF"/>
          </w:rPr>
          <w:t>Порядком</w:t>
        </w:r>
      </w:hyperlink>
      <w:r>
        <w:t xml:space="preserve">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утвержденных Приказом Министерства финансов России от 28.12.2016 N 244н "О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на плановый период 2018 и 2019 годов";</w:t>
      </w:r>
    </w:p>
    <w:p w:rsidR="006A6476" w:rsidRDefault="006A6476" w:rsidP="006A6476">
      <w:pPr>
        <w:pStyle w:val="ConsPlusNormal"/>
        <w:ind w:firstLine="540"/>
        <w:jc w:val="both"/>
      </w:pPr>
      <w:r>
        <w:t>3.1.3. Указывает в платежных и расчетных документах и документах, подтверждающих возникновение денежных обязательств, идентификатор соглашения о предоставлении целевой субсидии, заключенного между главным распорядителем средств федерального бюджета и высшим органом исполнительной власти Республики Татарстан (00000000082178900002);</w:t>
      </w:r>
    </w:p>
    <w:p w:rsidR="006A6476" w:rsidRDefault="006A6476" w:rsidP="006A6476">
      <w:pPr>
        <w:pStyle w:val="ConsPlusNormal"/>
        <w:ind w:firstLine="540"/>
        <w:jc w:val="both"/>
      </w:pPr>
      <w:r>
        <w:t>3.1.4. Представляет в Управление следующие документы:</w:t>
      </w:r>
    </w:p>
    <w:p w:rsidR="006A6476" w:rsidRDefault="006A6476" w:rsidP="006A6476">
      <w:pPr>
        <w:pStyle w:val="ConsPlusNormal"/>
        <w:ind w:firstLine="540"/>
        <w:jc w:val="both"/>
      </w:pPr>
      <w:r>
        <w:t>сводный реестр документов, подтверждающих оплату за счет собственных и (или) кредитных средств не менее 40 процентов стоимости каждого наименования приобретений, указанных в плане расходов, по форме, утвержденной приказом Министерства, с приложением копий указанных документов (копии платежных поручений, договоров, накладных, счетов фактуры, документов о государственной регистрации приобретений, фотографии приобретений);</w:t>
      </w:r>
    </w:p>
    <w:p w:rsidR="006A6476" w:rsidRDefault="006A6476" w:rsidP="006A6476">
      <w:pPr>
        <w:pStyle w:val="ConsPlusNormal"/>
        <w:ind w:firstLine="540"/>
        <w:jc w:val="both"/>
      </w:pPr>
      <w:r>
        <w:t xml:space="preserve">платежные поручения на оплату целевых расходов, договоры, по которым у </w:t>
      </w:r>
      <w:proofErr w:type="spellStart"/>
      <w:r>
        <w:t>Грантополучателя</w:t>
      </w:r>
      <w:proofErr w:type="spellEnd"/>
      <w:r>
        <w:t xml:space="preserve"> возникли обязательства по оплате целевых расходов, которые содержат полное наименование исполнителя (подрядчика, поставщика) и наименование товара (услуг), их количество (объем) на сумму в пределах гранта согласно плану расходов;</w:t>
      </w:r>
    </w:p>
    <w:p w:rsidR="006A6476" w:rsidRDefault="006A6476" w:rsidP="006A6476">
      <w:pPr>
        <w:pStyle w:val="ConsPlusNormal"/>
        <w:ind w:firstLine="540"/>
        <w:jc w:val="both"/>
      </w:pPr>
      <w:r>
        <w:t>3.1.5. Обязуется вести обособленный аналитический учет операций, осуществляемых за счет гранта;</w:t>
      </w:r>
    </w:p>
    <w:p w:rsidR="006A6476" w:rsidRDefault="006A6476" w:rsidP="006A6476">
      <w:pPr>
        <w:pStyle w:val="ConsPlusNormal"/>
        <w:ind w:firstLine="540"/>
        <w:jc w:val="both"/>
      </w:pPr>
      <w:r>
        <w:t xml:space="preserve">3.1.6. Обеспечивает достижение значений показателей результативности и (или) иных показателей, установленных в соответствии с </w:t>
      </w:r>
      <w:hyperlink w:anchor="P1753" w:history="1">
        <w:r>
          <w:rPr>
            <w:color w:val="0000FF"/>
          </w:rPr>
          <w:t>пунктами 1.1</w:t>
        </w:r>
      </w:hyperlink>
      <w:r>
        <w:t xml:space="preserve">, </w:t>
      </w:r>
      <w:hyperlink w:anchor="P1754" w:history="1">
        <w:r>
          <w:rPr>
            <w:color w:val="0000FF"/>
          </w:rPr>
          <w:t>1.2</w:t>
        </w:r>
      </w:hyperlink>
      <w:r>
        <w:t xml:space="preserve">, </w:t>
      </w:r>
      <w:hyperlink w:anchor="P1777" w:history="1">
        <w:r>
          <w:rPr>
            <w:color w:val="0000FF"/>
          </w:rPr>
          <w:t>3.1</w:t>
        </w:r>
      </w:hyperlink>
      <w:r>
        <w:t>;</w:t>
      </w:r>
    </w:p>
    <w:p w:rsidR="006A6476" w:rsidRDefault="006A6476" w:rsidP="006A6476">
      <w:pPr>
        <w:pStyle w:val="ConsPlusNormal"/>
        <w:ind w:firstLine="540"/>
        <w:jc w:val="both"/>
      </w:pPr>
      <w:r>
        <w:t xml:space="preserve">3.1.7. В течение 5 лет со дня освоения гранта </w:t>
      </w:r>
      <w:proofErr w:type="spellStart"/>
      <w:r>
        <w:t>Грантополучатель</w:t>
      </w:r>
      <w:proofErr w:type="spellEnd"/>
      <w:r>
        <w:t xml:space="preserve"> представляет в Министерство сельского хозяйства и продовольствия Республики Татарстан (далее - Министерство) полугодовые и годовые отчеты о достижении значений показателей результативности их предоставления по форме "Сведения о деятельности". Отчеты представляются </w:t>
      </w:r>
      <w:proofErr w:type="spellStart"/>
      <w:r>
        <w:t>Грантополучателем</w:t>
      </w:r>
      <w:proofErr w:type="spellEnd"/>
      <w:r>
        <w:t xml:space="preserve"> в Управления в 10-дневный срок по истечении отчетного периода по формам, утвержденным приказом Министерства. Управления в 10-дневный срок после поступления отчетов согласовывают их и представляют в Министерство;</w:t>
      </w:r>
    </w:p>
    <w:p w:rsidR="006A6476" w:rsidRDefault="006A6476" w:rsidP="006A6476">
      <w:pPr>
        <w:pStyle w:val="ConsPlusNormal"/>
        <w:ind w:firstLine="540"/>
        <w:jc w:val="both"/>
      </w:pPr>
      <w:r>
        <w:t xml:space="preserve">3.1.8. В течение 18 месяцев со дня получения гранта представляет в Министерство итоговый отчет о целевом использовании гранта, </w:t>
      </w:r>
      <w:r>
        <w:lastRenderedPageBreak/>
        <w:t xml:space="preserve">согласованный начальником Управления, по форме "Сводный реестр" с приложением отчетных документов. Отчетными документами являются документы, признанные таковыми в соответствии с законодательством (документы, подтверждающие оплату и получение товаров и (или) услуг, фотографии). Отчеты должны быть заверены подписью и печатью </w:t>
      </w:r>
      <w:proofErr w:type="spellStart"/>
      <w:r>
        <w:t>Грантополучателя</w:t>
      </w:r>
      <w:proofErr w:type="spellEnd"/>
      <w:r>
        <w:t xml:space="preserve"> (при наличии) и согласованы с начальником Управления в __________________ муниципальном районе Республики Татарстан;</w:t>
      </w:r>
    </w:p>
    <w:p w:rsidR="006A6476" w:rsidRDefault="006A6476" w:rsidP="006A6476">
      <w:pPr>
        <w:pStyle w:val="ConsPlusNormal"/>
        <w:ind w:firstLine="540"/>
        <w:jc w:val="both"/>
      </w:pPr>
      <w:r>
        <w:t>3.1.9. Осваивает средства гранта в течение 18 месяцев со дня поступления средств на лицевой счет и использует грант исключительно на развитие материально-технической базы сельскохозяйственного потребительского кооператива;</w:t>
      </w:r>
    </w:p>
    <w:p w:rsidR="006A6476" w:rsidRDefault="006A6476" w:rsidP="006A6476">
      <w:pPr>
        <w:pStyle w:val="ConsPlusNormal"/>
        <w:ind w:firstLine="540"/>
        <w:jc w:val="both"/>
      </w:pPr>
      <w:r>
        <w:t>3.1.10. Оплачивает не менее 40 процентов стоимости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w:t>
      </w:r>
    </w:p>
    <w:p w:rsidR="006A6476" w:rsidRDefault="006A6476" w:rsidP="006A6476">
      <w:pPr>
        <w:pStyle w:val="ConsPlusNormal"/>
        <w:ind w:firstLine="540"/>
        <w:jc w:val="both"/>
      </w:pPr>
      <w:r>
        <w:t>3.1.11. Включает в неделимый фонд сельскохозяйственного потребительского кооператива имущество, приобретенное с использованием средств гранта;</w:t>
      </w:r>
    </w:p>
    <w:p w:rsidR="006A6476" w:rsidRDefault="006A6476" w:rsidP="006A6476">
      <w:pPr>
        <w:pStyle w:val="ConsPlusNormal"/>
        <w:ind w:firstLine="540"/>
        <w:jc w:val="both"/>
      </w:pPr>
      <w:r>
        <w:t>3.1.12. Возвращает бюджетные средства в случае отчуждения имущества, приобретенного с использованием гранта, до истечения срока действия настоящего Договора (5 лет);</w:t>
      </w:r>
    </w:p>
    <w:p w:rsidR="006A6476" w:rsidRDefault="006A6476" w:rsidP="006A6476">
      <w:pPr>
        <w:pStyle w:val="ConsPlusNormal"/>
        <w:ind w:firstLine="540"/>
        <w:jc w:val="both"/>
      </w:pPr>
      <w:r>
        <w:t>3.1.13. Создает не менее одного нового постоянного рабочего места на каждые 3 млн рублей гранта в году получения гранта;</w:t>
      </w:r>
    </w:p>
    <w:p w:rsidR="006A6476" w:rsidRDefault="006A6476" w:rsidP="006A6476">
      <w:pPr>
        <w:pStyle w:val="ConsPlusNormal"/>
        <w:ind w:firstLine="540"/>
        <w:jc w:val="both"/>
      </w:pPr>
      <w:r>
        <w:t>3.1.14. Обеспечивает прирост реализации молока, собранного сельскохозяйственным потребительским кооперативом у сельскохозяйственных товаропроизводителей, не менее чем на 1 процент в год (для сельскохозяйственных потребительских кооперативов, занимающихся переработкой молока);</w:t>
      </w:r>
    </w:p>
    <w:p w:rsidR="006A6476" w:rsidRDefault="006A6476" w:rsidP="006A6476">
      <w:pPr>
        <w:pStyle w:val="ConsPlusNormal"/>
        <w:ind w:firstLine="540"/>
        <w:jc w:val="both"/>
      </w:pPr>
      <w:r>
        <w:t>3.1.15. Обеспечивает долю объемов сбора и переработки, транспортировки, хранения сельскохозяйственной продукции собственного производства, включая продукцию первичной переработки, произведенную данным сельскохозяйственным потребительским кооперативом из сельскохозяйственного сырья собственного производства членов этого сельскохозяйственного потребительского кооператива, а также от выполненных работ (услуг) для членов сельскохозяйственного потребительского кооператива в общем объеме не менее 50 процентов;</w:t>
      </w:r>
    </w:p>
    <w:p w:rsidR="006A6476" w:rsidRDefault="006A6476" w:rsidP="006A6476">
      <w:pPr>
        <w:pStyle w:val="ConsPlusNormal"/>
        <w:ind w:firstLine="540"/>
        <w:jc w:val="both"/>
      </w:pPr>
      <w:r>
        <w:t>3.1.16. Осуществляет финансово-хозяйственную деятельность не менее 5 лет с момента освоения гранта;</w:t>
      </w:r>
    </w:p>
    <w:p w:rsidR="006A6476" w:rsidRDefault="006A6476" w:rsidP="006A6476">
      <w:pPr>
        <w:pStyle w:val="ConsPlusNormal"/>
        <w:ind w:firstLine="540"/>
        <w:jc w:val="both"/>
      </w:pPr>
      <w:r>
        <w:t>3.1.17. Дает согласие на осуществление Министерством и органами государственного финансового контроля проверок соблюдения кооперативом условий, целей и порядка использования гранта.</w:t>
      </w:r>
    </w:p>
    <w:p w:rsidR="006A6476" w:rsidRDefault="006A6476" w:rsidP="006A6476">
      <w:pPr>
        <w:pStyle w:val="ConsPlusNormal"/>
        <w:ind w:firstLine="540"/>
        <w:jc w:val="both"/>
      </w:pPr>
      <w:r>
        <w:t xml:space="preserve">3.2. По обоюдному согласию Стороны договорились собственные и (или) кредитные средства не менее 40 процентов проекта, указанные в плане расходов, что </w:t>
      </w:r>
      <w:proofErr w:type="spellStart"/>
      <w:r>
        <w:t>Грантополучатель</w:t>
      </w:r>
      <w:proofErr w:type="spellEnd"/>
      <w:r>
        <w:t xml:space="preserve"> перечисляет на лицевой счет для учета </w:t>
      </w:r>
      <w:r>
        <w:lastRenderedPageBreak/>
        <w:t>операций на участника бюджетного процесса, открытый в территориальном органе Федерального казначейства.</w:t>
      </w:r>
    </w:p>
    <w:p w:rsidR="006A6476" w:rsidRDefault="006A6476" w:rsidP="006A6476">
      <w:pPr>
        <w:pStyle w:val="ConsPlusNormal"/>
        <w:ind w:firstLine="540"/>
        <w:jc w:val="both"/>
      </w:pPr>
      <w:r>
        <w:t xml:space="preserve">3.3. Активы, приобретенные за счет гранта, должны быть зарегистрированы на </w:t>
      </w:r>
      <w:proofErr w:type="spellStart"/>
      <w:r>
        <w:t>Грантополучателя</w:t>
      </w:r>
      <w:proofErr w:type="spellEnd"/>
      <w:r>
        <w:t xml:space="preserve"> и использоваться им на территории муниципального района Республики Татарстан.</w:t>
      </w:r>
    </w:p>
    <w:p w:rsidR="006A6476" w:rsidRDefault="006A6476" w:rsidP="006A6476">
      <w:pPr>
        <w:pStyle w:val="ConsPlusNormal"/>
        <w:ind w:firstLine="540"/>
        <w:jc w:val="both"/>
      </w:pPr>
      <w:r>
        <w:t>3.4. Имущество, приобретаемое с участием средств гранта, включается в неделимый фонд кооператива и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5 лет с даты освоения гранта.</w:t>
      </w:r>
    </w:p>
    <w:p w:rsidR="006A6476" w:rsidRDefault="006A6476" w:rsidP="006A6476">
      <w:pPr>
        <w:pStyle w:val="ConsPlusNormal"/>
        <w:ind w:firstLine="540"/>
        <w:jc w:val="both"/>
      </w:pPr>
      <w:r>
        <w:t>3.5. Кооператив является членом ревизионного союза сельскохозяйственных кооперативов и ежегодно представляет в Министерство ревизионное заключение по результатам своей деятельности.</w:t>
      </w:r>
    </w:p>
    <w:p w:rsidR="006A6476" w:rsidRDefault="006A6476" w:rsidP="006A6476">
      <w:pPr>
        <w:pStyle w:val="ConsPlusNormal"/>
        <w:ind w:firstLine="540"/>
        <w:jc w:val="both"/>
      </w:pPr>
      <w:r>
        <w:t xml:space="preserve">3.6. За счет полученных средств </w:t>
      </w:r>
      <w:proofErr w:type="spellStart"/>
      <w:r>
        <w:t>Грантополучателем</w:t>
      </w:r>
      <w:proofErr w:type="spellEnd"/>
      <w:r>
        <w:t xml:space="preserve"> запрещается:</w:t>
      </w:r>
    </w:p>
    <w:p w:rsidR="006A6476" w:rsidRDefault="006A6476" w:rsidP="006A6476">
      <w:pPr>
        <w:pStyle w:val="ConsPlusNormal"/>
        <w:ind w:firstLine="540"/>
        <w:jc w:val="both"/>
      </w:pPr>
      <w:r>
        <w:t>3.6.1.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A6476" w:rsidRDefault="006A6476" w:rsidP="006A6476">
      <w:pPr>
        <w:pStyle w:val="ConsPlusNormal"/>
        <w:ind w:firstLine="540"/>
        <w:jc w:val="both"/>
      </w:pPr>
      <w:r>
        <w:t>3.6.2. 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 Российской Федерации, в кредитной организации;</w:t>
      </w:r>
    </w:p>
    <w:p w:rsidR="006A6476" w:rsidRDefault="006A6476" w:rsidP="006A6476">
      <w:pPr>
        <w:pStyle w:val="ConsPlusNormal"/>
        <w:ind w:firstLine="540"/>
        <w:jc w:val="both"/>
      </w:pPr>
      <w:r>
        <w:t>3.6.3.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на участника бюджетного процесса, включая средства, полученные от их размещения);</w:t>
      </w:r>
    </w:p>
    <w:p w:rsidR="006A6476" w:rsidRDefault="006A6476" w:rsidP="006A6476">
      <w:pPr>
        <w:pStyle w:val="ConsPlusNormal"/>
        <w:ind w:firstLine="540"/>
        <w:jc w:val="both"/>
      </w:pPr>
      <w:r>
        <w:t>3.6.4. На счета, открытые в банке юридическому лицу, за исключением:</w:t>
      </w:r>
    </w:p>
    <w:p w:rsidR="006A6476" w:rsidRDefault="006A6476" w:rsidP="006A6476">
      <w:pPr>
        <w:pStyle w:val="ConsPlusNormal"/>
        <w:ind w:firstLine="540"/>
        <w:jc w:val="both"/>
      </w:pPr>
      <w:r>
        <w:t>3.6.4.1. Оплаты обязательств юридического лица в соответствии с валютным законодательством Российской Федерации;</w:t>
      </w:r>
    </w:p>
    <w:p w:rsidR="006A6476" w:rsidRDefault="006A6476" w:rsidP="006A6476">
      <w:pPr>
        <w:pStyle w:val="ConsPlusNormal"/>
        <w:ind w:firstLine="540"/>
        <w:jc w:val="both"/>
      </w:pPr>
      <w:r>
        <w:t>3.6.4.2.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6A6476" w:rsidRDefault="006A6476" w:rsidP="006A6476">
      <w:pPr>
        <w:pStyle w:val="ConsPlusNormal"/>
        <w:ind w:firstLine="540"/>
        <w:jc w:val="both"/>
      </w:pPr>
      <w:r>
        <w:t xml:space="preserve">3.6.4.3.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w:t>
      </w:r>
      <w:r>
        <w:lastRenderedPageBreak/>
        <w:t>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
    <w:p w:rsidR="006A6476" w:rsidRDefault="006A6476" w:rsidP="006A6476">
      <w:pPr>
        <w:pStyle w:val="ConsPlusNormal"/>
        <w:ind w:firstLine="540"/>
        <w:jc w:val="both"/>
      </w:pPr>
      <w:r>
        <w:t>3.6.4.4. Возмещения произведенных юридическим лицом расходов (части расходов) при условии представления документов, указанных в абзаце седьмом настоящего 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6A6476" w:rsidRDefault="006A6476" w:rsidP="006A6476">
      <w:pPr>
        <w:pStyle w:val="ConsPlusNormal"/>
        <w:ind w:firstLine="540"/>
        <w:jc w:val="both"/>
      </w:pPr>
      <w:r>
        <w:t>3.6.5. На счета, открытые в банках юридическим лицам, заключившим с юридическим лицом контракты, договоры в рамках исполнения договоров (соглашений), условиями которых предусмотрены авансовые платежи, за исключением контрактов, договоров:</w:t>
      </w:r>
    </w:p>
    <w:p w:rsidR="006A6476" w:rsidRDefault="006A6476" w:rsidP="006A6476">
      <w:pPr>
        <w:pStyle w:val="ConsPlusNormal"/>
        <w:ind w:firstLine="540"/>
        <w:jc w:val="both"/>
      </w:pPr>
      <w:r>
        <w:t>3.6.5.1.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p w:rsidR="006A6476" w:rsidRDefault="006A6476" w:rsidP="006A6476">
      <w:pPr>
        <w:pStyle w:val="ConsPlusNormal"/>
        <w:ind w:firstLine="540"/>
        <w:jc w:val="both"/>
      </w:pPr>
      <w:r>
        <w:t>3.6.5.2. Заключаемых с федеральными бюджетными или автономными учреждениями.</w:t>
      </w:r>
    </w:p>
    <w:p w:rsidR="006A6476" w:rsidRDefault="006A6476" w:rsidP="006A6476">
      <w:pPr>
        <w:pStyle w:val="ConsPlusNormal"/>
        <w:ind w:firstLine="540"/>
        <w:jc w:val="both"/>
      </w:pPr>
      <w:r>
        <w:t xml:space="preserve">3.7. По итогам использования гранта </w:t>
      </w:r>
      <w:proofErr w:type="spellStart"/>
      <w:r>
        <w:t>Грантополучатель</w:t>
      </w:r>
      <w:proofErr w:type="spellEnd"/>
      <w:r>
        <w:t xml:space="preserve"> подписывает "Лист согласования" использования гранта по целевому назначению начальниками отраслевых отделов, отдела аудита и антикоррупционной работы Министерства сельского хозяйства и продовольствия Республики Татарстан и председателем конкурсной комиссии по отбору сельскохозяйственных потребительских кооперативов для предоставления грантов на развитие материально-технической базы.</w:t>
      </w:r>
    </w:p>
    <w:p w:rsidR="006A6476" w:rsidRDefault="006A6476" w:rsidP="006A6476">
      <w:pPr>
        <w:pStyle w:val="ConsPlusNormal"/>
        <w:jc w:val="both"/>
      </w:pPr>
    </w:p>
    <w:p w:rsidR="006A6476" w:rsidRDefault="006A6476" w:rsidP="006A6476">
      <w:pPr>
        <w:pStyle w:val="ConsPlusNormal"/>
        <w:jc w:val="center"/>
        <w:outlineLvl w:val="1"/>
      </w:pPr>
      <w:r>
        <w:t>4. Ответственность Сторон</w:t>
      </w:r>
    </w:p>
    <w:p w:rsidR="006A6476" w:rsidRDefault="006A6476" w:rsidP="006A6476">
      <w:pPr>
        <w:pStyle w:val="ConsPlusNormal"/>
        <w:jc w:val="both"/>
      </w:pPr>
    </w:p>
    <w:p w:rsidR="006A6476" w:rsidRDefault="006A6476" w:rsidP="006A6476">
      <w:pPr>
        <w:pStyle w:val="ConsPlusNormal"/>
        <w:ind w:firstLine="540"/>
        <w:jc w:val="both"/>
      </w:pPr>
      <w:r>
        <w:t>4.1. Стороны несут ответственность по своим обязательствам в соответствии с законодательством. Министерство и органы государственного (муниципального) финансового контроля осуществляют проверку соблюдения условий, целей и порядка предоставления и целевого использования гранта в установленном законодательством порядке.</w:t>
      </w:r>
    </w:p>
    <w:p w:rsidR="006A6476" w:rsidRDefault="006A6476" w:rsidP="006A6476">
      <w:pPr>
        <w:pStyle w:val="ConsPlusNormal"/>
        <w:ind w:firstLine="540"/>
        <w:jc w:val="both"/>
      </w:pPr>
      <w:r>
        <w:t xml:space="preserve">4.2. Предоставленные гранты подлежат возврату в доход бюджета Республики Татарстан в 60-дневный срок со дня получения требования Министерства в случае выявления фактов нарушения целей и условий их предоставления, установленных </w:t>
      </w:r>
      <w:hyperlink w:anchor="P1777" w:history="1">
        <w:r>
          <w:rPr>
            <w:color w:val="0000FF"/>
          </w:rPr>
          <w:t>пунктом 3.1</w:t>
        </w:r>
      </w:hyperlink>
      <w:r>
        <w:t xml:space="preserve"> настоящего Договора, использования грантов по нецелевому назначению либо предоставления </w:t>
      </w:r>
      <w:r>
        <w:lastRenderedPageBreak/>
        <w:t>недостоверных сведений и документов для получения гранта.</w:t>
      </w:r>
    </w:p>
    <w:p w:rsidR="006A6476" w:rsidRDefault="006A6476" w:rsidP="006A6476">
      <w:pPr>
        <w:pStyle w:val="ConsPlusNormal"/>
        <w:ind w:firstLine="540"/>
        <w:jc w:val="both"/>
      </w:pPr>
      <w:r>
        <w:t xml:space="preserve">4.3. Ответственность за достоверность документов, представляемых </w:t>
      </w:r>
      <w:proofErr w:type="spellStart"/>
      <w:r>
        <w:t>Грантополучателем</w:t>
      </w:r>
      <w:proofErr w:type="spellEnd"/>
      <w:r>
        <w:t xml:space="preserve"> в Министерство и Управление, возлагается на </w:t>
      </w:r>
      <w:proofErr w:type="spellStart"/>
      <w:r>
        <w:t>Грантополучателя</w:t>
      </w:r>
      <w:proofErr w:type="spellEnd"/>
      <w:r>
        <w:t>.</w:t>
      </w:r>
    </w:p>
    <w:p w:rsidR="006A6476" w:rsidRDefault="006A6476" w:rsidP="006A6476">
      <w:pPr>
        <w:pStyle w:val="ConsPlusNormal"/>
        <w:ind w:firstLine="540"/>
        <w:jc w:val="both"/>
      </w:pPr>
      <w:r>
        <w:t>4.4. В случае отказа от добровольного возврата в доход федерального бюджета и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 и Республики Татарстан.</w:t>
      </w:r>
    </w:p>
    <w:p w:rsidR="006A6476" w:rsidRDefault="006A6476" w:rsidP="006A6476">
      <w:pPr>
        <w:pStyle w:val="ConsPlusNormal"/>
        <w:ind w:firstLine="540"/>
        <w:jc w:val="both"/>
      </w:pPr>
      <w:r>
        <w:t>4.5. Разногласия, которые могут возникнуть в ходе реализации настоящего Договора, должны решаться путем переговоров Сторон.</w:t>
      </w:r>
    </w:p>
    <w:p w:rsidR="006A6476" w:rsidRDefault="006A6476" w:rsidP="006A6476">
      <w:pPr>
        <w:pStyle w:val="ConsPlusNormal"/>
        <w:ind w:firstLine="540"/>
        <w:jc w:val="both"/>
      </w:pPr>
      <w:r>
        <w:t>В случае невозможности решить разногласия путем переговоров они подлежат разрешению в порядке, установленном действующим законодательством.</w:t>
      </w:r>
    </w:p>
    <w:p w:rsidR="006A6476" w:rsidRDefault="006A6476" w:rsidP="006A6476">
      <w:pPr>
        <w:pStyle w:val="ConsPlusNormal"/>
        <w:ind w:firstLine="540"/>
        <w:jc w:val="both"/>
      </w:pPr>
      <w:r>
        <w:t>4.6. Стороны освобождаются от ответственности за полное или частичное неисполнение обязательств по Договору только при наступлении форс-мажорных обстоятельств (</w:t>
      </w:r>
      <w:hyperlink r:id="rId22" w:history="1">
        <w:r>
          <w:rPr>
            <w:color w:val="0000FF"/>
          </w:rPr>
          <w:t>п. 3 ст. 401</w:t>
        </w:r>
      </w:hyperlink>
      <w:r>
        <w:t xml:space="preserve"> ГК РФ). Однако при наступлении таких обстоятельств само по себе не прекращает обязательство </w:t>
      </w:r>
      <w:proofErr w:type="spellStart"/>
      <w:r>
        <w:t>Грантополучателя</w:t>
      </w:r>
      <w:proofErr w:type="spellEnd"/>
      <w:r>
        <w:t>, если исполнение остается возможным после того, как они отпали.</w:t>
      </w:r>
    </w:p>
    <w:p w:rsidR="006A6476" w:rsidRDefault="006A6476" w:rsidP="006A6476">
      <w:pPr>
        <w:pStyle w:val="ConsPlusNormal"/>
        <w:ind w:firstLine="540"/>
        <w:jc w:val="both"/>
      </w:pPr>
      <w:r>
        <w:t>4.7. Договор досрочно расторгается с последующим возвратом гранта в размере ___________ (__________) рублей в соответствующий бюджет на основании бюджетного законодательства по взаимному согласию Сторон.</w:t>
      </w:r>
    </w:p>
    <w:p w:rsidR="006A6476" w:rsidRDefault="006A6476" w:rsidP="006A6476">
      <w:pPr>
        <w:pStyle w:val="ConsPlusNormal"/>
        <w:ind w:firstLine="540"/>
        <w:jc w:val="both"/>
      </w:pPr>
      <w:r>
        <w:t xml:space="preserve">4.8. Расторжение договора по требованию </w:t>
      </w:r>
      <w:proofErr w:type="spellStart"/>
      <w:r>
        <w:t>Грантодателя</w:t>
      </w:r>
      <w:proofErr w:type="spellEnd"/>
      <w:r>
        <w:t xml:space="preserve"> в судебном порядке в соответствии со </w:t>
      </w:r>
      <w:hyperlink r:id="rId23" w:history="1">
        <w:r>
          <w:rPr>
            <w:color w:val="0000FF"/>
          </w:rPr>
          <w:t>статьей 450</w:t>
        </w:r>
      </w:hyperlink>
      <w:r>
        <w:t xml:space="preserve"> Гражданского кодекса Российской Федерации осуществляется в следующих случаях:</w:t>
      </w:r>
    </w:p>
    <w:p w:rsidR="006A6476" w:rsidRDefault="006A6476" w:rsidP="006A6476">
      <w:pPr>
        <w:pStyle w:val="ConsPlusNormal"/>
        <w:ind w:firstLine="540"/>
        <w:jc w:val="both"/>
      </w:pPr>
      <w:r>
        <w:t xml:space="preserve">1) при </w:t>
      </w:r>
      <w:proofErr w:type="spellStart"/>
      <w:r>
        <w:t>непредоставлении</w:t>
      </w:r>
      <w:proofErr w:type="spellEnd"/>
      <w:r>
        <w:t xml:space="preserve"> </w:t>
      </w:r>
      <w:proofErr w:type="spellStart"/>
      <w:r>
        <w:t>Грантополучателем</w:t>
      </w:r>
      <w:proofErr w:type="spellEnd"/>
      <w:r>
        <w:t xml:space="preserve"> или предоставлении в неполном объеме отчетов об использовании гранта и обязательств Договора;</w:t>
      </w:r>
    </w:p>
    <w:p w:rsidR="006A6476" w:rsidRDefault="006A6476" w:rsidP="006A6476">
      <w:pPr>
        <w:pStyle w:val="ConsPlusNormal"/>
        <w:ind w:firstLine="540"/>
        <w:jc w:val="both"/>
      </w:pPr>
      <w:r>
        <w:t xml:space="preserve">2) при намеренном искажении </w:t>
      </w:r>
      <w:proofErr w:type="spellStart"/>
      <w:r>
        <w:t>Грантополучателем</w:t>
      </w:r>
      <w:proofErr w:type="spellEnd"/>
      <w:r>
        <w:t xml:space="preserve"> сведений, выявленном при проверке отчетных документов </w:t>
      </w:r>
      <w:proofErr w:type="spellStart"/>
      <w:r>
        <w:t>Грантодателем</w:t>
      </w:r>
      <w:proofErr w:type="spellEnd"/>
      <w:r>
        <w:t>;</w:t>
      </w:r>
    </w:p>
    <w:p w:rsidR="006A6476" w:rsidRDefault="006A6476" w:rsidP="006A6476">
      <w:pPr>
        <w:pStyle w:val="ConsPlusNormal"/>
        <w:ind w:firstLine="540"/>
        <w:jc w:val="both"/>
      </w:pPr>
      <w:r>
        <w:t>3) в случаях выявления нецелевого использования денежных средств гранта;</w:t>
      </w:r>
    </w:p>
    <w:p w:rsidR="006A6476" w:rsidRDefault="006A6476" w:rsidP="006A6476">
      <w:pPr>
        <w:pStyle w:val="ConsPlusNormal"/>
        <w:ind w:firstLine="540"/>
        <w:jc w:val="both"/>
      </w:pPr>
      <w:r>
        <w:t xml:space="preserve">4) в случае прекращения деятельности </w:t>
      </w:r>
      <w:proofErr w:type="spellStart"/>
      <w:r>
        <w:t>Грантополучателем</w:t>
      </w:r>
      <w:proofErr w:type="spellEnd"/>
      <w:r>
        <w:t xml:space="preserve"> в течение пяти лет и (или) несоблюдения взятых на себя обязательств </w:t>
      </w:r>
      <w:proofErr w:type="spellStart"/>
      <w:r>
        <w:t>Грантополучателем</w:t>
      </w:r>
      <w:proofErr w:type="spellEnd"/>
      <w:r>
        <w:t xml:space="preserve"> по осуществлению проекта;</w:t>
      </w:r>
    </w:p>
    <w:p w:rsidR="006A6476" w:rsidRDefault="006A6476" w:rsidP="006A6476">
      <w:pPr>
        <w:pStyle w:val="ConsPlusNormal"/>
        <w:ind w:firstLine="540"/>
        <w:jc w:val="both"/>
      </w:pPr>
      <w:r>
        <w:t>5) если проект не реализуется в течение 18 месяцев со дня заключения Договора при отсутствии на это уважительных причин (непреодолимая сила, то есть чрезвычайные обстоятельства (землетрясение, ураган, наводнение, пожар)).</w:t>
      </w:r>
    </w:p>
    <w:p w:rsidR="006A6476" w:rsidRDefault="006A6476" w:rsidP="006A6476">
      <w:pPr>
        <w:pStyle w:val="ConsPlusNormal"/>
        <w:jc w:val="both"/>
      </w:pPr>
    </w:p>
    <w:p w:rsidR="006A6476" w:rsidRDefault="006A6476" w:rsidP="006A6476">
      <w:pPr>
        <w:pStyle w:val="ConsPlusNormal"/>
        <w:jc w:val="center"/>
        <w:outlineLvl w:val="1"/>
      </w:pPr>
      <w:r>
        <w:t>5. Заключительные положения</w:t>
      </w:r>
    </w:p>
    <w:p w:rsidR="006A6476" w:rsidRDefault="006A6476" w:rsidP="006A6476">
      <w:pPr>
        <w:pStyle w:val="ConsPlusNormal"/>
        <w:jc w:val="both"/>
      </w:pPr>
    </w:p>
    <w:p w:rsidR="006A6476" w:rsidRDefault="006A6476" w:rsidP="006A6476">
      <w:pPr>
        <w:pStyle w:val="ConsPlusNormal"/>
        <w:ind w:firstLine="540"/>
        <w:jc w:val="both"/>
      </w:pPr>
      <w:r>
        <w:t>5.1. Договор вступает в силу со дня его подписания и действует до ___________ 20__ года.</w:t>
      </w:r>
    </w:p>
    <w:p w:rsidR="006A6476" w:rsidRDefault="006A6476" w:rsidP="006A6476">
      <w:pPr>
        <w:pStyle w:val="ConsPlusNormal"/>
        <w:ind w:firstLine="540"/>
        <w:jc w:val="both"/>
      </w:pPr>
      <w:r>
        <w:t xml:space="preserve">5.2. Все изменения и дополнения к Договору вносятся по взаимному согласию Сторон путем оформления в письменной форме дополнительного </w:t>
      </w:r>
      <w:r>
        <w:lastRenderedPageBreak/>
        <w:t>соглашения к нему, подписываемого Сторонами.</w:t>
      </w:r>
    </w:p>
    <w:p w:rsidR="006A6476" w:rsidRDefault="006A6476" w:rsidP="006A6476">
      <w:pPr>
        <w:pStyle w:val="ConsPlusNormal"/>
        <w:ind w:firstLine="540"/>
        <w:jc w:val="both"/>
      </w:pPr>
      <w:r>
        <w:t>5.3. Договор составлен в двух экземплярах, имеющих равную юридическую силу, по одному экземпляру для каждой из Сторон.</w:t>
      </w:r>
    </w:p>
    <w:p w:rsidR="006A6476" w:rsidRDefault="006A6476" w:rsidP="006A6476">
      <w:pPr>
        <w:pStyle w:val="ConsPlusNormal"/>
        <w:jc w:val="both"/>
      </w:pPr>
    </w:p>
    <w:p w:rsidR="006A6476" w:rsidRDefault="006A6476" w:rsidP="006A6476">
      <w:pPr>
        <w:pStyle w:val="ConsPlusNormal"/>
        <w:jc w:val="center"/>
        <w:outlineLvl w:val="1"/>
      </w:pPr>
      <w:r>
        <w:t>6. Реквизиты и подписи Сторон</w:t>
      </w:r>
    </w:p>
    <w:p w:rsidR="006A6476" w:rsidRDefault="006A6476" w:rsidP="006A6476">
      <w:pPr>
        <w:pStyle w:val="ConsPlusNormal"/>
        <w:jc w:val="both"/>
      </w:pPr>
    </w:p>
    <w:p w:rsidR="006A6476" w:rsidRDefault="006A6476" w:rsidP="006A6476">
      <w:pPr>
        <w:pStyle w:val="ConsPlusNonformat"/>
        <w:jc w:val="both"/>
      </w:pPr>
      <w:proofErr w:type="spellStart"/>
      <w:r>
        <w:t>Грантодатель</w:t>
      </w:r>
      <w:proofErr w:type="spellEnd"/>
      <w:r>
        <w:t xml:space="preserve">:                      </w:t>
      </w:r>
      <w:proofErr w:type="spellStart"/>
      <w:r>
        <w:t>Грантополучатель</w:t>
      </w:r>
      <w:proofErr w:type="spellEnd"/>
      <w:r>
        <w:t>:</w:t>
      </w:r>
    </w:p>
    <w:p w:rsidR="006A6476" w:rsidRDefault="006A6476" w:rsidP="006A6476">
      <w:pPr>
        <w:pStyle w:val="ConsPlusNonformat"/>
        <w:jc w:val="both"/>
      </w:pPr>
      <w:r>
        <w:t>Министерство сельского хозяйства и Сельскохозяйственный потребительский</w:t>
      </w:r>
    </w:p>
    <w:p w:rsidR="006A6476" w:rsidRDefault="006A6476" w:rsidP="006A6476">
      <w:pPr>
        <w:pStyle w:val="ConsPlusNonformat"/>
        <w:jc w:val="both"/>
      </w:pPr>
      <w:r>
        <w:t>продовольствия Республики          кооператив "_______________________"</w:t>
      </w:r>
    </w:p>
    <w:p w:rsidR="006A6476" w:rsidRDefault="006A6476" w:rsidP="006A6476">
      <w:pPr>
        <w:pStyle w:val="ConsPlusNonformat"/>
        <w:jc w:val="both"/>
      </w:pPr>
      <w:r>
        <w:t>Татарстан                          адрес регистрации: _________________</w:t>
      </w:r>
    </w:p>
    <w:p w:rsidR="006A6476" w:rsidRDefault="006A6476" w:rsidP="006A6476">
      <w:pPr>
        <w:pStyle w:val="ConsPlusNonformat"/>
        <w:jc w:val="both"/>
      </w:pPr>
      <w:r>
        <w:t xml:space="preserve">                                   ___________________________________,</w:t>
      </w:r>
    </w:p>
    <w:p w:rsidR="006A6476" w:rsidRDefault="006A6476" w:rsidP="006A6476">
      <w:pPr>
        <w:pStyle w:val="ConsPlusNonformat"/>
        <w:jc w:val="both"/>
      </w:pPr>
      <w:r>
        <w:t>420014, Россия, Республика         Адрес местонахождения: _____________</w:t>
      </w:r>
    </w:p>
    <w:p w:rsidR="006A6476" w:rsidRDefault="006A6476" w:rsidP="006A6476">
      <w:pPr>
        <w:pStyle w:val="ConsPlusNonformat"/>
        <w:jc w:val="both"/>
      </w:pPr>
      <w:r>
        <w:t>Татарстан, г. Казань, ул.          ____________________________________</w:t>
      </w:r>
    </w:p>
    <w:p w:rsidR="006A6476" w:rsidRDefault="006A6476" w:rsidP="006A6476">
      <w:pPr>
        <w:pStyle w:val="ConsPlusNonformat"/>
        <w:jc w:val="both"/>
      </w:pPr>
      <w:proofErr w:type="spellStart"/>
      <w:r>
        <w:t>Федосеевская</w:t>
      </w:r>
      <w:proofErr w:type="spellEnd"/>
      <w:r>
        <w:t>, д. 36                р/с ________________________________</w:t>
      </w:r>
    </w:p>
    <w:p w:rsidR="006A6476" w:rsidRDefault="006A6476" w:rsidP="006A6476">
      <w:pPr>
        <w:pStyle w:val="ConsPlusNonformat"/>
        <w:jc w:val="both"/>
      </w:pPr>
      <w:r>
        <w:t xml:space="preserve">р/с 40201810900000000002 в         </w:t>
      </w:r>
      <w:proofErr w:type="spellStart"/>
      <w:r>
        <w:t>в</w:t>
      </w:r>
      <w:proofErr w:type="spellEnd"/>
      <w:r>
        <w:t xml:space="preserve"> __________________________________</w:t>
      </w:r>
    </w:p>
    <w:p w:rsidR="006A6476" w:rsidRDefault="006A6476" w:rsidP="006A6476">
      <w:pPr>
        <w:pStyle w:val="ConsPlusNonformat"/>
        <w:jc w:val="both"/>
      </w:pPr>
      <w:r>
        <w:t>Отделение-НБ Республика Татарстан           (наименование банка)</w:t>
      </w:r>
    </w:p>
    <w:p w:rsidR="006A6476" w:rsidRDefault="006A6476" w:rsidP="006A6476">
      <w:pPr>
        <w:pStyle w:val="ConsPlusNonformat"/>
        <w:jc w:val="both"/>
      </w:pPr>
      <w:r>
        <w:t>г. Казань                          к/с ________________________________</w:t>
      </w:r>
    </w:p>
    <w:p w:rsidR="006A6476" w:rsidRDefault="006A6476" w:rsidP="006A6476">
      <w:pPr>
        <w:pStyle w:val="ConsPlusNonformat"/>
        <w:jc w:val="both"/>
      </w:pPr>
      <w:r>
        <w:t>БИК 049205001                      в __________________________________</w:t>
      </w:r>
    </w:p>
    <w:p w:rsidR="006A6476" w:rsidRDefault="006A6476" w:rsidP="006A6476">
      <w:pPr>
        <w:pStyle w:val="ConsPlusNonformat"/>
        <w:jc w:val="both"/>
      </w:pPr>
      <w:r>
        <w:t>УФК по РТ (Минсельхозпрод РТ -              (наименование банка)</w:t>
      </w:r>
    </w:p>
    <w:p w:rsidR="006A6476" w:rsidRDefault="006A6476" w:rsidP="006A6476">
      <w:pPr>
        <w:pStyle w:val="ConsPlusNonformat"/>
        <w:jc w:val="both"/>
      </w:pPr>
      <w:r>
        <w:t>л/</w:t>
      </w:r>
      <w:proofErr w:type="spellStart"/>
      <w:r>
        <w:t>сч</w:t>
      </w:r>
      <w:proofErr w:type="spellEnd"/>
      <w:r>
        <w:t xml:space="preserve">. ЛБ 007090001 Аппарата </w:t>
      </w:r>
      <w:proofErr w:type="spellStart"/>
      <w:r>
        <w:t>МСХиП</w:t>
      </w:r>
      <w:proofErr w:type="spellEnd"/>
      <w:r>
        <w:t>) БИК ________________________________</w:t>
      </w:r>
    </w:p>
    <w:p w:rsidR="006A6476" w:rsidRDefault="006A6476" w:rsidP="006A6476">
      <w:pPr>
        <w:pStyle w:val="ConsPlusNonformat"/>
        <w:jc w:val="both"/>
      </w:pPr>
      <w:r>
        <w:t>ИНН 1654019555                     ИНН банка __________________________</w:t>
      </w:r>
    </w:p>
    <w:p w:rsidR="006A6476" w:rsidRDefault="006A6476" w:rsidP="006A6476">
      <w:pPr>
        <w:pStyle w:val="ConsPlusNonformat"/>
        <w:jc w:val="both"/>
      </w:pPr>
      <w:r>
        <w:t>КПП 165501001                      КПП ________________________________</w:t>
      </w:r>
    </w:p>
    <w:p w:rsidR="006A6476" w:rsidRDefault="006A6476" w:rsidP="006A6476">
      <w:pPr>
        <w:pStyle w:val="ConsPlusNonformat"/>
        <w:jc w:val="both"/>
      </w:pPr>
      <w:r>
        <w:t>ОГРН 1021602854580                 ОГРН банка _________________________</w:t>
      </w:r>
    </w:p>
    <w:p w:rsidR="006A6476" w:rsidRDefault="006A6476" w:rsidP="006A6476">
      <w:pPr>
        <w:pStyle w:val="ConsPlusNonformat"/>
        <w:jc w:val="both"/>
      </w:pPr>
      <w:r>
        <w:t>Заместитель Премьер-министра       ИНН кооператива ____________________</w:t>
      </w:r>
    </w:p>
    <w:p w:rsidR="006A6476" w:rsidRDefault="006A6476" w:rsidP="006A6476">
      <w:pPr>
        <w:pStyle w:val="ConsPlusNonformat"/>
        <w:jc w:val="both"/>
      </w:pPr>
      <w:r>
        <w:t>сельского хозяйства и              ОГРН кооператива ___________________</w:t>
      </w:r>
    </w:p>
    <w:p w:rsidR="006A6476" w:rsidRDefault="006A6476" w:rsidP="006A6476">
      <w:pPr>
        <w:pStyle w:val="ConsPlusNonformat"/>
        <w:jc w:val="both"/>
      </w:pPr>
      <w:r>
        <w:t>продовольствия Республики</w:t>
      </w:r>
    </w:p>
    <w:p w:rsidR="006A6476" w:rsidRDefault="006A6476" w:rsidP="006A6476">
      <w:pPr>
        <w:pStyle w:val="ConsPlusNonformat"/>
        <w:jc w:val="both"/>
      </w:pPr>
      <w:r>
        <w:t>Татарстан</w:t>
      </w:r>
    </w:p>
    <w:p w:rsidR="006A6476" w:rsidRDefault="006A6476" w:rsidP="006A6476">
      <w:pPr>
        <w:pStyle w:val="ConsPlusNonformat"/>
        <w:jc w:val="both"/>
      </w:pPr>
      <w:proofErr w:type="spellStart"/>
      <w:r>
        <w:t>М.Г.Ахметов</w:t>
      </w:r>
      <w:proofErr w:type="spellEnd"/>
      <w:r>
        <w:t xml:space="preserve"> ___________________    ______________________ ____________</w:t>
      </w:r>
    </w:p>
    <w:p w:rsidR="006A6476" w:rsidRDefault="006A6476" w:rsidP="006A6476">
      <w:pPr>
        <w:pStyle w:val="ConsPlusNonformat"/>
        <w:jc w:val="both"/>
      </w:pPr>
      <w:r>
        <w:t xml:space="preserve">                (подпись)          (Ф.И.О. руководителя    (подпись)</w:t>
      </w:r>
    </w:p>
    <w:p w:rsidR="006A6476" w:rsidRDefault="006A6476" w:rsidP="006A6476">
      <w:pPr>
        <w:pStyle w:val="ConsPlusNonformat"/>
        <w:jc w:val="both"/>
      </w:pPr>
      <w:r>
        <w:t>Место печати ___________ 20_ г.        кооператива)</w:t>
      </w:r>
    </w:p>
    <w:p w:rsidR="006A6476" w:rsidRDefault="006A6476" w:rsidP="006A6476">
      <w:pPr>
        <w:pStyle w:val="ConsPlusNonformat"/>
        <w:jc w:val="both"/>
      </w:pPr>
      <w:r>
        <w:t xml:space="preserve">                                   Место печати ____________ 20__ г.</w:t>
      </w:r>
    </w:p>
    <w:p w:rsidR="006A6476" w:rsidRDefault="006A6476" w:rsidP="006A6476">
      <w:pPr>
        <w:pStyle w:val="ConsPlusNonformat"/>
        <w:jc w:val="both"/>
      </w:pPr>
      <w:r>
        <w:t xml:space="preserve">                                   (при наличии печать)</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sectPr w:rsidR="006A6476" w:rsidSect="00685A41">
          <w:pgSz w:w="11906" w:h="16838"/>
          <w:pgMar w:top="1134" w:right="850" w:bottom="1134" w:left="1701" w:header="708" w:footer="708" w:gutter="0"/>
          <w:cols w:space="708"/>
          <w:docGrid w:linePitch="360"/>
        </w:sectPr>
      </w:pPr>
    </w:p>
    <w:p w:rsidR="006A6476" w:rsidRDefault="006A6476" w:rsidP="006A6476">
      <w:pPr>
        <w:pStyle w:val="ConsPlusNormal"/>
        <w:jc w:val="right"/>
        <w:outlineLvl w:val="1"/>
      </w:pPr>
      <w:r>
        <w:lastRenderedPageBreak/>
        <w:t>Приложение N 10</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both"/>
      </w:pPr>
    </w:p>
    <w:p w:rsidR="006A6476" w:rsidRDefault="006A6476" w:rsidP="006A6476">
      <w:pPr>
        <w:pStyle w:val="ConsPlusNonformat"/>
        <w:jc w:val="both"/>
      </w:pPr>
      <w:r>
        <w:t xml:space="preserve">                                                     "СОГЛАСОВАНО":</w:t>
      </w:r>
    </w:p>
    <w:p w:rsidR="006A6476" w:rsidRDefault="006A6476" w:rsidP="006A6476">
      <w:pPr>
        <w:pStyle w:val="ConsPlusNonformat"/>
        <w:jc w:val="both"/>
      </w:pPr>
      <w:r>
        <w:t xml:space="preserve">                                             Начальник Управления сельского</w:t>
      </w:r>
    </w:p>
    <w:p w:rsidR="006A6476" w:rsidRDefault="006A6476" w:rsidP="006A6476">
      <w:pPr>
        <w:pStyle w:val="ConsPlusNonformat"/>
        <w:jc w:val="both"/>
      </w:pPr>
      <w:r>
        <w:t xml:space="preserve">                                               хозяйства и продовольствия</w:t>
      </w:r>
    </w:p>
    <w:p w:rsidR="006A6476" w:rsidRDefault="006A6476" w:rsidP="006A6476">
      <w:pPr>
        <w:pStyle w:val="ConsPlusNonformat"/>
        <w:jc w:val="both"/>
      </w:pPr>
      <w:r>
        <w:t xml:space="preserve">                                             ____________/________________/</w:t>
      </w:r>
    </w:p>
    <w:p w:rsidR="006A6476" w:rsidRDefault="006A6476" w:rsidP="006A6476">
      <w:pPr>
        <w:pStyle w:val="ConsPlusNonformat"/>
        <w:jc w:val="both"/>
      </w:pPr>
    </w:p>
    <w:p w:rsidR="006A6476" w:rsidRDefault="006A6476" w:rsidP="006A6476">
      <w:pPr>
        <w:pStyle w:val="ConsPlusNonformat"/>
        <w:jc w:val="both"/>
      </w:pPr>
      <w:bookmarkStart w:id="23" w:name="P1881"/>
      <w:bookmarkEnd w:id="23"/>
      <w:r>
        <w:t xml:space="preserve">                               Сводный реестр</w:t>
      </w:r>
    </w:p>
    <w:p w:rsidR="006A6476" w:rsidRDefault="006A6476" w:rsidP="006A6476">
      <w:pPr>
        <w:pStyle w:val="ConsPlusNonformat"/>
        <w:jc w:val="both"/>
      </w:pPr>
      <w:r>
        <w:t xml:space="preserve"> учета затрат денежных средств гранта на приобретение товарно-материальных</w:t>
      </w:r>
    </w:p>
    <w:p w:rsidR="006A6476" w:rsidRDefault="006A6476" w:rsidP="006A6476">
      <w:pPr>
        <w:pStyle w:val="ConsPlusNonformat"/>
        <w:jc w:val="both"/>
      </w:pPr>
      <w:r>
        <w:t xml:space="preserve">       ценностей, услуг, техники сельскохозяйственным потребительским</w:t>
      </w:r>
    </w:p>
    <w:p w:rsidR="006A6476" w:rsidRDefault="006A6476" w:rsidP="006A6476">
      <w:pPr>
        <w:pStyle w:val="ConsPlusNonformat"/>
        <w:jc w:val="both"/>
      </w:pPr>
      <w:r>
        <w:t xml:space="preserve">                  кооперативом ___________________________</w:t>
      </w:r>
    </w:p>
    <w:p w:rsidR="006A6476" w:rsidRDefault="006A6476" w:rsidP="006A6476">
      <w:pPr>
        <w:pStyle w:val="ConsPlusNonformat"/>
        <w:jc w:val="both"/>
      </w:pPr>
      <w:r>
        <w:t xml:space="preserve">                                        (Ф.И.О.)</w:t>
      </w:r>
    </w:p>
    <w:p w:rsidR="006A6476" w:rsidRDefault="006A6476" w:rsidP="006A6476">
      <w:pPr>
        <w:pStyle w:val="ConsPlusNonformat"/>
        <w:jc w:val="both"/>
      </w:pPr>
    </w:p>
    <w:p w:rsidR="006A6476" w:rsidRDefault="006A6476" w:rsidP="006A6476">
      <w:pPr>
        <w:pStyle w:val="ConsPlusNonformat"/>
        <w:jc w:val="both"/>
      </w:pPr>
      <w:r>
        <w:t>_____________ сельского поселения ________________ муниципального района РТ</w:t>
      </w:r>
    </w:p>
    <w:p w:rsidR="006A6476" w:rsidRDefault="006A6476" w:rsidP="006A6476">
      <w:pPr>
        <w:pStyle w:val="ConsPlusNonformat"/>
        <w:jc w:val="both"/>
      </w:pPr>
      <w:r>
        <w:t>по состоянию на __________</w:t>
      </w:r>
    </w:p>
    <w:p w:rsidR="006A6476" w:rsidRDefault="006A6476" w:rsidP="006A6476">
      <w:pPr>
        <w:pStyle w:val="ConsPlusNonformat"/>
        <w:jc w:val="both"/>
      </w:pPr>
    </w:p>
    <w:p w:rsidR="006A6476" w:rsidRDefault="006A6476" w:rsidP="006A6476">
      <w:pPr>
        <w:pStyle w:val="ConsPlusNonformat"/>
        <w:jc w:val="both"/>
      </w:pPr>
      <w:r>
        <w:t>Сумма гранта __________ тыс. руб.   Направление деятельности ______________</w:t>
      </w:r>
    </w:p>
    <w:p w:rsidR="006A6476" w:rsidRDefault="006A6476" w:rsidP="006A6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867"/>
        <w:gridCol w:w="893"/>
        <w:gridCol w:w="850"/>
        <w:gridCol w:w="1843"/>
        <w:gridCol w:w="2318"/>
        <w:gridCol w:w="850"/>
        <w:gridCol w:w="737"/>
        <w:gridCol w:w="1077"/>
        <w:gridCol w:w="850"/>
        <w:gridCol w:w="1757"/>
      </w:tblGrid>
      <w:tr w:rsidR="006A6476" w:rsidTr="001C6556">
        <w:tc>
          <w:tcPr>
            <w:tcW w:w="475" w:type="dxa"/>
          </w:tcPr>
          <w:p w:rsidR="006A6476" w:rsidRDefault="006A6476" w:rsidP="001C6556">
            <w:pPr>
              <w:pStyle w:val="ConsPlusNormal"/>
              <w:jc w:val="center"/>
            </w:pPr>
            <w:r>
              <w:t>NN</w:t>
            </w:r>
          </w:p>
          <w:p w:rsidR="006A6476" w:rsidRDefault="006A6476" w:rsidP="001C6556">
            <w:pPr>
              <w:pStyle w:val="ConsPlusNormal"/>
              <w:jc w:val="center"/>
            </w:pPr>
            <w:proofErr w:type="spellStart"/>
            <w:r>
              <w:t>пп</w:t>
            </w:r>
            <w:proofErr w:type="spellEnd"/>
          </w:p>
        </w:tc>
        <w:tc>
          <w:tcPr>
            <w:tcW w:w="1867" w:type="dxa"/>
          </w:tcPr>
          <w:p w:rsidR="006A6476" w:rsidRDefault="006A6476" w:rsidP="001C6556">
            <w:pPr>
              <w:pStyle w:val="ConsPlusNormal"/>
              <w:jc w:val="center"/>
            </w:pPr>
            <w:r>
              <w:t>Наименование документа, подтверждающего оплату (платежное поручение)</w:t>
            </w:r>
          </w:p>
        </w:tc>
        <w:tc>
          <w:tcPr>
            <w:tcW w:w="893" w:type="dxa"/>
          </w:tcPr>
          <w:p w:rsidR="006A6476" w:rsidRDefault="006A6476" w:rsidP="001C6556">
            <w:pPr>
              <w:pStyle w:val="ConsPlusNormal"/>
              <w:jc w:val="center"/>
            </w:pPr>
            <w:r>
              <w:t>Дата документа</w:t>
            </w:r>
          </w:p>
        </w:tc>
        <w:tc>
          <w:tcPr>
            <w:tcW w:w="850" w:type="dxa"/>
          </w:tcPr>
          <w:p w:rsidR="006A6476" w:rsidRDefault="006A6476" w:rsidP="001C6556">
            <w:pPr>
              <w:pStyle w:val="ConsPlusNormal"/>
              <w:jc w:val="center"/>
            </w:pPr>
            <w:r>
              <w:t>Номер документа</w:t>
            </w:r>
          </w:p>
        </w:tc>
        <w:tc>
          <w:tcPr>
            <w:tcW w:w="1843" w:type="dxa"/>
          </w:tcPr>
          <w:p w:rsidR="006A6476" w:rsidRDefault="006A6476" w:rsidP="001C6556">
            <w:pPr>
              <w:pStyle w:val="ConsPlusNormal"/>
              <w:jc w:val="center"/>
            </w:pPr>
            <w:r>
              <w:t>Откуда (наименование продавца)</w:t>
            </w:r>
          </w:p>
        </w:tc>
        <w:tc>
          <w:tcPr>
            <w:tcW w:w="2318" w:type="dxa"/>
          </w:tcPr>
          <w:p w:rsidR="006A6476" w:rsidRDefault="006A6476" w:rsidP="001C6556">
            <w:pPr>
              <w:pStyle w:val="ConsPlusNormal"/>
              <w:jc w:val="center"/>
            </w:pPr>
            <w:r>
              <w:t>Наименование приобретенных товарно-материальных ценностей (стройматериалов, техники, услуг и т.д.)</w:t>
            </w:r>
          </w:p>
        </w:tc>
        <w:tc>
          <w:tcPr>
            <w:tcW w:w="850" w:type="dxa"/>
          </w:tcPr>
          <w:p w:rsidR="006A6476" w:rsidRDefault="006A6476" w:rsidP="001C6556">
            <w:pPr>
              <w:pStyle w:val="ConsPlusNormal"/>
              <w:jc w:val="center"/>
            </w:pPr>
            <w:r>
              <w:t>Ед. изм. шт./гол. м</w:t>
            </w:r>
            <w:r>
              <w:rPr>
                <w:vertAlign w:val="superscript"/>
              </w:rPr>
              <w:t>3</w:t>
            </w:r>
            <w:r>
              <w:t>, кг</w:t>
            </w:r>
          </w:p>
        </w:tc>
        <w:tc>
          <w:tcPr>
            <w:tcW w:w="737" w:type="dxa"/>
          </w:tcPr>
          <w:p w:rsidR="006A6476" w:rsidRDefault="006A6476" w:rsidP="001C6556">
            <w:pPr>
              <w:pStyle w:val="ConsPlusNormal"/>
              <w:jc w:val="center"/>
            </w:pPr>
            <w:r>
              <w:t>Количество</w:t>
            </w:r>
          </w:p>
        </w:tc>
        <w:tc>
          <w:tcPr>
            <w:tcW w:w="1077" w:type="dxa"/>
          </w:tcPr>
          <w:p w:rsidR="006A6476" w:rsidRDefault="006A6476" w:rsidP="001C6556">
            <w:pPr>
              <w:pStyle w:val="ConsPlusNormal"/>
              <w:jc w:val="center"/>
            </w:pPr>
            <w:r>
              <w:t>Цена за единицу, руб.</w:t>
            </w:r>
          </w:p>
        </w:tc>
        <w:tc>
          <w:tcPr>
            <w:tcW w:w="850" w:type="dxa"/>
          </w:tcPr>
          <w:p w:rsidR="006A6476" w:rsidRDefault="006A6476" w:rsidP="001C6556">
            <w:pPr>
              <w:pStyle w:val="ConsPlusNormal"/>
              <w:jc w:val="center"/>
            </w:pPr>
            <w:r>
              <w:t>Сумма, рублей</w:t>
            </w:r>
          </w:p>
        </w:tc>
        <w:tc>
          <w:tcPr>
            <w:tcW w:w="1757" w:type="dxa"/>
          </w:tcPr>
          <w:p w:rsidR="006A6476" w:rsidRDefault="006A6476" w:rsidP="001C6556">
            <w:pPr>
              <w:pStyle w:val="ConsPlusNormal"/>
              <w:jc w:val="center"/>
            </w:pPr>
            <w:r>
              <w:t xml:space="preserve">Источник финансирования (грант, </w:t>
            </w:r>
            <w:proofErr w:type="spellStart"/>
            <w:r>
              <w:t>привлеч</w:t>
            </w:r>
            <w:proofErr w:type="spellEnd"/>
            <w:r>
              <w:t>. средства или собственные)</w:t>
            </w:r>
          </w:p>
        </w:tc>
      </w:tr>
      <w:tr w:rsidR="006A6476" w:rsidTr="001C6556">
        <w:tc>
          <w:tcPr>
            <w:tcW w:w="475" w:type="dxa"/>
          </w:tcPr>
          <w:p w:rsidR="006A6476" w:rsidRDefault="006A6476" w:rsidP="001C6556">
            <w:pPr>
              <w:pStyle w:val="ConsPlusNormal"/>
              <w:jc w:val="center"/>
            </w:pPr>
            <w:r>
              <w:t>1</w:t>
            </w:r>
          </w:p>
        </w:tc>
        <w:tc>
          <w:tcPr>
            <w:tcW w:w="1867" w:type="dxa"/>
          </w:tcPr>
          <w:p w:rsidR="006A6476" w:rsidRDefault="006A6476" w:rsidP="001C6556">
            <w:pPr>
              <w:pStyle w:val="ConsPlusNormal"/>
              <w:jc w:val="center"/>
            </w:pPr>
            <w:r>
              <w:t>2</w:t>
            </w:r>
          </w:p>
        </w:tc>
        <w:tc>
          <w:tcPr>
            <w:tcW w:w="893" w:type="dxa"/>
          </w:tcPr>
          <w:p w:rsidR="006A6476" w:rsidRDefault="006A6476" w:rsidP="001C6556">
            <w:pPr>
              <w:pStyle w:val="ConsPlusNormal"/>
              <w:jc w:val="center"/>
            </w:pPr>
            <w:r>
              <w:t>3</w:t>
            </w:r>
          </w:p>
        </w:tc>
        <w:tc>
          <w:tcPr>
            <w:tcW w:w="850" w:type="dxa"/>
          </w:tcPr>
          <w:p w:rsidR="006A6476" w:rsidRDefault="006A6476" w:rsidP="001C6556">
            <w:pPr>
              <w:pStyle w:val="ConsPlusNormal"/>
              <w:jc w:val="center"/>
            </w:pPr>
            <w:r>
              <w:t>4</w:t>
            </w:r>
          </w:p>
        </w:tc>
        <w:tc>
          <w:tcPr>
            <w:tcW w:w="1843" w:type="dxa"/>
          </w:tcPr>
          <w:p w:rsidR="006A6476" w:rsidRDefault="006A6476" w:rsidP="001C6556">
            <w:pPr>
              <w:pStyle w:val="ConsPlusNormal"/>
              <w:jc w:val="center"/>
            </w:pPr>
            <w:r>
              <w:t>5</w:t>
            </w:r>
          </w:p>
        </w:tc>
        <w:tc>
          <w:tcPr>
            <w:tcW w:w="2318" w:type="dxa"/>
          </w:tcPr>
          <w:p w:rsidR="006A6476" w:rsidRDefault="006A6476" w:rsidP="001C6556">
            <w:pPr>
              <w:pStyle w:val="ConsPlusNormal"/>
              <w:jc w:val="center"/>
            </w:pPr>
            <w:r>
              <w:t>6</w:t>
            </w:r>
          </w:p>
        </w:tc>
        <w:tc>
          <w:tcPr>
            <w:tcW w:w="850" w:type="dxa"/>
          </w:tcPr>
          <w:p w:rsidR="006A6476" w:rsidRDefault="006A6476" w:rsidP="001C6556">
            <w:pPr>
              <w:pStyle w:val="ConsPlusNormal"/>
              <w:jc w:val="center"/>
            </w:pPr>
            <w:r>
              <w:t>7</w:t>
            </w:r>
          </w:p>
        </w:tc>
        <w:tc>
          <w:tcPr>
            <w:tcW w:w="737" w:type="dxa"/>
          </w:tcPr>
          <w:p w:rsidR="006A6476" w:rsidRDefault="006A6476" w:rsidP="001C6556">
            <w:pPr>
              <w:pStyle w:val="ConsPlusNormal"/>
              <w:jc w:val="center"/>
            </w:pPr>
            <w:r>
              <w:t>8</w:t>
            </w:r>
          </w:p>
        </w:tc>
        <w:tc>
          <w:tcPr>
            <w:tcW w:w="1077" w:type="dxa"/>
          </w:tcPr>
          <w:p w:rsidR="006A6476" w:rsidRDefault="006A6476" w:rsidP="001C6556">
            <w:pPr>
              <w:pStyle w:val="ConsPlusNormal"/>
              <w:jc w:val="center"/>
            </w:pPr>
            <w:r>
              <w:t>9</w:t>
            </w:r>
          </w:p>
        </w:tc>
        <w:tc>
          <w:tcPr>
            <w:tcW w:w="850" w:type="dxa"/>
          </w:tcPr>
          <w:p w:rsidR="006A6476" w:rsidRDefault="006A6476" w:rsidP="001C6556">
            <w:pPr>
              <w:pStyle w:val="ConsPlusNormal"/>
              <w:jc w:val="center"/>
            </w:pPr>
            <w:r>
              <w:t>10</w:t>
            </w:r>
          </w:p>
        </w:tc>
        <w:tc>
          <w:tcPr>
            <w:tcW w:w="1757" w:type="dxa"/>
          </w:tcPr>
          <w:p w:rsidR="006A6476" w:rsidRDefault="006A6476" w:rsidP="001C6556">
            <w:pPr>
              <w:pStyle w:val="ConsPlusNormal"/>
              <w:jc w:val="center"/>
            </w:pPr>
            <w:r>
              <w:t>11</w:t>
            </w:r>
          </w:p>
        </w:tc>
      </w:tr>
      <w:tr w:rsidR="006A6476" w:rsidTr="001C6556">
        <w:tc>
          <w:tcPr>
            <w:tcW w:w="475" w:type="dxa"/>
          </w:tcPr>
          <w:p w:rsidR="006A6476" w:rsidRDefault="006A6476" w:rsidP="001C6556">
            <w:pPr>
              <w:pStyle w:val="ConsPlusNormal"/>
              <w:jc w:val="center"/>
            </w:pPr>
            <w:r>
              <w:t>1.</w:t>
            </w:r>
          </w:p>
        </w:tc>
        <w:tc>
          <w:tcPr>
            <w:tcW w:w="1867" w:type="dxa"/>
          </w:tcPr>
          <w:p w:rsidR="006A6476" w:rsidRDefault="006A6476" w:rsidP="001C6556">
            <w:pPr>
              <w:pStyle w:val="ConsPlusNormal"/>
            </w:pPr>
          </w:p>
        </w:tc>
        <w:tc>
          <w:tcPr>
            <w:tcW w:w="893" w:type="dxa"/>
          </w:tcPr>
          <w:p w:rsidR="006A6476" w:rsidRDefault="006A6476" w:rsidP="001C6556">
            <w:pPr>
              <w:pStyle w:val="ConsPlusNormal"/>
            </w:pPr>
          </w:p>
        </w:tc>
        <w:tc>
          <w:tcPr>
            <w:tcW w:w="850" w:type="dxa"/>
          </w:tcPr>
          <w:p w:rsidR="006A6476" w:rsidRDefault="006A6476" w:rsidP="001C6556">
            <w:pPr>
              <w:pStyle w:val="ConsPlusNormal"/>
            </w:pPr>
          </w:p>
        </w:tc>
        <w:tc>
          <w:tcPr>
            <w:tcW w:w="1843" w:type="dxa"/>
          </w:tcPr>
          <w:p w:rsidR="006A6476" w:rsidRDefault="006A6476" w:rsidP="001C6556">
            <w:pPr>
              <w:pStyle w:val="ConsPlusNormal"/>
            </w:pPr>
          </w:p>
        </w:tc>
        <w:tc>
          <w:tcPr>
            <w:tcW w:w="2318" w:type="dxa"/>
          </w:tcPr>
          <w:p w:rsidR="006A6476" w:rsidRDefault="006A6476" w:rsidP="001C6556">
            <w:pPr>
              <w:pStyle w:val="ConsPlusNormal"/>
            </w:pPr>
          </w:p>
        </w:tc>
        <w:tc>
          <w:tcPr>
            <w:tcW w:w="850" w:type="dxa"/>
          </w:tcPr>
          <w:p w:rsidR="006A6476" w:rsidRDefault="006A6476" w:rsidP="001C6556">
            <w:pPr>
              <w:pStyle w:val="ConsPlusNormal"/>
            </w:pPr>
          </w:p>
        </w:tc>
        <w:tc>
          <w:tcPr>
            <w:tcW w:w="737" w:type="dxa"/>
          </w:tcPr>
          <w:p w:rsidR="006A6476" w:rsidRDefault="006A6476" w:rsidP="001C6556">
            <w:pPr>
              <w:pStyle w:val="ConsPlusNormal"/>
            </w:pPr>
          </w:p>
        </w:tc>
        <w:tc>
          <w:tcPr>
            <w:tcW w:w="1077" w:type="dxa"/>
          </w:tcPr>
          <w:p w:rsidR="006A6476" w:rsidRDefault="006A6476" w:rsidP="001C6556">
            <w:pPr>
              <w:pStyle w:val="ConsPlusNormal"/>
            </w:pPr>
          </w:p>
        </w:tc>
        <w:tc>
          <w:tcPr>
            <w:tcW w:w="850" w:type="dxa"/>
          </w:tcPr>
          <w:p w:rsidR="006A6476" w:rsidRDefault="006A6476" w:rsidP="001C6556">
            <w:pPr>
              <w:pStyle w:val="ConsPlusNormal"/>
            </w:pPr>
          </w:p>
        </w:tc>
        <w:tc>
          <w:tcPr>
            <w:tcW w:w="1757" w:type="dxa"/>
          </w:tcPr>
          <w:p w:rsidR="006A6476" w:rsidRDefault="006A6476" w:rsidP="001C6556">
            <w:pPr>
              <w:pStyle w:val="ConsPlusNormal"/>
            </w:pPr>
          </w:p>
        </w:tc>
      </w:tr>
      <w:tr w:rsidR="006A6476" w:rsidTr="001C6556">
        <w:tc>
          <w:tcPr>
            <w:tcW w:w="475" w:type="dxa"/>
          </w:tcPr>
          <w:p w:rsidR="006A6476" w:rsidRDefault="006A6476" w:rsidP="001C6556">
            <w:pPr>
              <w:pStyle w:val="ConsPlusNormal"/>
              <w:jc w:val="center"/>
            </w:pPr>
            <w:r>
              <w:t>2.</w:t>
            </w:r>
          </w:p>
        </w:tc>
        <w:tc>
          <w:tcPr>
            <w:tcW w:w="1867" w:type="dxa"/>
          </w:tcPr>
          <w:p w:rsidR="006A6476" w:rsidRDefault="006A6476" w:rsidP="001C6556">
            <w:pPr>
              <w:pStyle w:val="ConsPlusNormal"/>
            </w:pPr>
          </w:p>
        </w:tc>
        <w:tc>
          <w:tcPr>
            <w:tcW w:w="893" w:type="dxa"/>
          </w:tcPr>
          <w:p w:rsidR="006A6476" w:rsidRDefault="006A6476" w:rsidP="001C6556">
            <w:pPr>
              <w:pStyle w:val="ConsPlusNormal"/>
            </w:pPr>
          </w:p>
        </w:tc>
        <w:tc>
          <w:tcPr>
            <w:tcW w:w="850" w:type="dxa"/>
          </w:tcPr>
          <w:p w:rsidR="006A6476" w:rsidRDefault="006A6476" w:rsidP="001C6556">
            <w:pPr>
              <w:pStyle w:val="ConsPlusNormal"/>
            </w:pPr>
          </w:p>
        </w:tc>
        <w:tc>
          <w:tcPr>
            <w:tcW w:w="1843" w:type="dxa"/>
          </w:tcPr>
          <w:p w:rsidR="006A6476" w:rsidRDefault="006A6476" w:rsidP="001C6556">
            <w:pPr>
              <w:pStyle w:val="ConsPlusNormal"/>
            </w:pPr>
          </w:p>
        </w:tc>
        <w:tc>
          <w:tcPr>
            <w:tcW w:w="2318" w:type="dxa"/>
          </w:tcPr>
          <w:p w:rsidR="006A6476" w:rsidRDefault="006A6476" w:rsidP="001C6556">
            <w:pPr>
              <w:pStyle w:val="ConsPlusNormal"/>
            </w:pPr>
          </w:p>
        </w:tc>
        <w:tc>
          <w:tcPr>
            <w:tcW w:w="850" w:type="dxa"/>
          </w:tcPr>
          <w:p w:rsidR="006A6476" w:rsidRDefault="006A6476" w:rsidP="001C6556">
            <w:pPr>
              <w:pStyle w:val="ConsPlusNormal"/>
            </w:pPr>
          </w:p>
        </w:tc>
        <w:tc>
          <w:tcPr>
            <w:tcW w:w="737" w:type="dxa"/>
          </w:tcPr>
          <w:p w:rsidR="006A6476" w:rsidRDefault="006A6476" w:rsidP="001C6556">
            <w:pPr>
              <w:pStyle w:val="ConsPlusNormal"/>
            </w:pPr>
          </w:p>
        </w:tc>
        <w:tc>
          <w:tcPr>
            <w:tcW w:w="1077" w:type="dxa"/>
          </w:tcPr>
          <w:p w:rsidR="006A6476" w:rsidRDefault="006A6476" w:rsidP="001C6556">
            <w:pPr>
              <w:pStyle w:val="ConsPlusNormal"/>
            </w:pPr>
          </w:p>
        </w:tc>
        <w:tc>
          <w:tcPr>
            <w:tcW w:w="850" w:type="dxa"/>
          </w:tcPr>
          <w:p w:rsidR="006A6476" w:rsidRDefault="006A6476" w:rsidP="001C6556">
            <w:pPr>
              <w:pStyle w:val="ConsPlusNormal"/>
            </w:pPr>
          </w:p>
        </w:tc>
        <w:tc>
          <w:tcPr>
            <w:tcW w:w="1757" w:type="dxa"/>
          </w:tcPr>
          <w:p w:rsidR="006A6476" w:rsidRDefault="006A6476" w:rsidP="001C6556">
            <w:pPr>
              <w:pStyle w:val="ConsPlusNormal"/>
            </w:pPr>
          </w:p>
        </w:tc>
      </w:tr>
      <w:tr w:rsidR="006A6476" w:rsidTr="001C6556">
        <w:tc>
          <w:tcPr>
            <w:tcW w:w="475" w:type="dxa"/>
          </w:tcPr>
          <w:p w:rsidR="006A6476" w:rsidRDefault="006A6476" w:rsidP="001C6556">
            <w:pPr>
              <w:pStyle w:val="ConsPlusNormal"/>
              <w:jc w:val="center"/>
            </w:pPr>
            <w:r>
              <w:t>3.</w:t>
            </w:r>
          </w:p>
        </w:tc>
        <w:tc>
          <w:tcPr>
            <w:tcW w:w="1867" w:type="dxa"/>
          </w:tcPr>
          <w:p w:rsidR="006A6476" w:rsidRDefault="006A6476" w:rsidP="001C6556">
            <w:pPr>
              <w:pStyle w:val="ConsPlusNormal"/>
            </w:pPr>
          </w:p>
        </w:tc>
        <w:tc>
          <w:tcPr>
            <w:tcW w:w="893" w:type="dxa"/>
          </w:tcPr>
          <w:p w:rsidR="006A6476" w:rsidRDefault="006A6476" w:rsidP="001C6556">
            <w:pPr>
              <w:pStyle w:val="ConsPlusNormal"/>
            </w:pPr>
          </w:p>
        </w:tc>
        <w:tc>
          <w:tcPr>
            <w:tcW w:w="850" w:type="dxa"/>
          </w:tcPr>
          <w:p w:rsidR="006A6476" w:rsidRDefault="006A6476" w:rsidP="001C6556">
            <w:pPr>
              <w:pStyle w:val="ConsPlusNormal"/>
            </w:pPr>
          </w:p>
        </w:tc>
        <w:tc>
          <w:tcPr>
            <w:tcW w:w="1843" w:type="dxa"/>
          </w:tcPr>
          <w:p w:rsidR="006A6476" w:rsidRDefault="006A6476" w:rsidP="001C6556">
            <w:pPr>
              <w:pStyle w:val="ConsPlusNormal"/>
            </w:pPr>
          </w:p>
        </w:tc>
        <w:tc>
          <w:tcPr>
            <w:tcW w:w="2318" w:type="dxa"/>
          </w:tcPr>
          <w:p w:rsidR="006A6476" w:rsidRDefault="006A6476" w:rsidP="001C6556">
            <w:pPr>
              <w:pStyle w:val="ConsPlusNormal"/>
            </w:pPr>
          </w:p>
        </w:tc>
        <w:tc>
          <w:tcPr>
            <w:tcW w:w="850" w:type="dxa"/>
          </w:tcPr>
          <w:p w:rsidR="006A6476" w:rsidRDefault="006A6476" w:rsidP="001C6556">
            <w:pPr>
              <w:pStyle w:val="ConsPlusNormal"/>
            </w:pPr>
          </w:p>
        </w:tc>
        <w:tc>
          <w:tcPr>
            <w:tcW w:w="737" w:type="dxa"/>
          </w:tcPr>
          <w:p w:rsidR="006A6476" w:rsidRDefault="006A6476" w:rsidP="001C6556">
            <w:pPr>
              <w:pStyle w:val="ConsPlusNormal"/>
            </w:pPr>
          </w:p>
        </w:tc>
        <w:tc>
          <w:tcPr>
            <w:tcW w:w="1077" w:type="dxa"/>
          </w:tcPr>
          <w:p w:rsidR="006A6476" w:rsidRDefault="006A6476" w:rsidP="001C6556">
            <w:pPr>
              <w:pStyle w:val="ConsPlusNormal"/>
            </w:pPr>
          </w:p>
        </w:tc>
        <w:tc>
          <w:tcPr>
            <w:tcW w:w="850" w:type="dxa"/>
          </w:tcPr>
          <w:p w:rsidR="006A6476" w:rsidRDefault="006A6476" w:rsidP="001C6556">
            <w:pPr>
              <w:pStyle w:val="ConsPlusNormal"/>
            </w:pPr>
          </w:p>
        </w:tc>
        <w:tc>
          <w:tcPr>
            <w:tcW w:w="1757" w:type="dxa"/>
          </w:tcPr>
          <w:p w:rsidR="006A6476" w:rsidRDefault="006A6476" w:rsidP="001C6556">
            <w:pPr>
              <w:pStyle w:val="ConsPlusNormal"/>
            </w:pPr>
          </w:p>
        </w:tc>
      </w:tr>
      <w:tr w:rsidR="006A6476" w:rsidTr="001C6556">
        <w:tc>
          <w:tcPr>
            <w:tcW w:w="475" w:type="dxa"/>
          </w:tcPr>
          <w:p w:rsidR="006A6476" w:rsidRDefault="006A6476" w:rsidP="001C6556">
            <w:pPr>
              <w:pStyle w:val="ConsPlusNormal"/>
              <w:jc w:val="center"/>
            </w:pPr>
            <w:r>
              <w:t>4.</w:t>
            </w:r>
          </w:p>
        </w:tc>
        <w:tc>
          <w:tcPr>
            <w:tcW w:w="1867" w:type="dxa"/>
          </w:tcPr>
          <w:p w:rsidR="006A6476" w:rsidRDefault="006A6476" w:rsidP="001C6556">
            <w:pPr>
              <w:pStyle w:val="ConsPlusNormal"/>
            </w:pPr>
          </w:p>
        </w:tc>
        <w:tc>
          <w:tcPr>
            <w:tcW w:w="893" w:type="dxa"/>
          </w:tcPr>
          <w:p w:rsidR="006A6476" w:rsidRDefault="006A6476" w:rsidP="001C6556">
            <w:pPr>
              <w:pStyle w:val="ConsPlusNormal"/>
            </w:pPr>
          </w:p>
        </w:tc>
        <w:tc>
          <w:tcPr>
            <w:tcW w:w="850" w:type="dxa"/>
          </w:tcPr>
          <w:p w:rsidR="006A6476" w:rsidRDefault="006A6476" w:rsidP="001C6556">
            <w:pPr>
              <w:pStyle w:val="ConsPlusNormal"/>
            </w:pPr>
          </w:p>
        </w:tc>
        <w:tc>
          <w:tcPr>
            <w:tcW w:w="1843" w:type="dxa"/>
          </w:tcPr>
          <w:p w:rsidR="006A6476" w:rsidRDefault="006A6476" w:rsidP="001C6556">
            <w:pPr>
              <w:pStyle w:val="ConsPlusNormal"/>
            </w:pPr>
          </w:p>
        </w:tc>
        <w:tc>
          <w:tcPr>
            <w:tcW w:w="2318" w:type="dxa"/>
          </w:tcPr>
          <w:p w:rsidR="006A6476" w:rsidRDefault="006A6476" w:rsidP="001C6556">
            <w:pPr>
              <w:pStyle w:val="ConsPlusNormal"/>
            </w:pPr>
          </w:p>
        </w:tc>
        <w:tc>
          <w:tcPr>
            <w:tcW w:w="850" w:type="dxa"/>
          </w:tcPr>
          <w:p w:rsidR="006A6476" w:rsidRDefault="006A6476" w:rsidP="001C6556">
            <w:pPr>
              <w:pStyle w:val="ConsPlusNormal"/>
            </w:pPr>
          </w:p>
        </w:tc>
        <w:tc>
          <w:tcPr>
            <w:tcW w:w="737" w:type="dxa"/>
          </w:tcPr>
          <w:p w:rsidR="006A6476" w:rsidRDefault="006A6476" w:rsidP="001C6556">
            <w:pPr>
              <w:pStyle w:val="ConsPlusNormal"/>
            </w:pPr>
          </w:p>
        </w:tc>
        <w:tc>
          <w:tcPr>
            <w:tcW w:w="1077" w:type="dxa"/>
          </w:tcPr>
          <w:p w:rsidR="006A6476" w:rsidRDefault="006A6476" w:rsidP="001C6556">
            <w:pPr>
              <w:pStyle w:val="ConsPlusNormal"/>
            </w:pPr>
          </w:p>
        </w:tc>
        <w:tc>
          <w:tcPr>
            <w:tcW w:w="850" w:type="dxa"/>
          </w:tcPr>
          <w:p w:rsidR="006A6476" w:rsidRDefault="006A6476" w:rsidP="001C6556">
            <w:pPr>
              <w:pStyle w:val="ConsPlusNormal"/>
            </w:pPr>
          </w:p>
        </w:tc>
        <w:tc>
          <w:tcPr>
            <w:tcW w:w="1757" w:type="dxa"/>
          </w:tcPr>
          <w:p w:rsidR="006A6476" w:rsidRDefault="006A6476" w:rsidP="001C6556">
            <w:pPr>
              <w:pStyle w:val="ConsPlusNormal"/>
            </w:pPr>
          </w:p>
        </w:tc>
      </w:tr>
      <w:tr w:rsidR="006A6476" w:rsidTr="001C6556">
        <w:tc>
          <w:tcPr>
            <w:tcW w:w="475" w:type="dxa"/>
          </w:tcPr>
          <w:p w:rsidR="006A6476" w:rsidRDefault="006A6476" w:rsidP="001C6556">
            <w:pPr>
              <w:pStyle w:val="ConsPlusNormal"/>
              <w:jc w:val="center"/>
            </w:pPr>
            <w:r>
              <w:t>5.</w:t>
            </w:r>
          </w:p>
        </w:tc>
        <w:tc>
          <w:tcPr>
            <w:tcW w:w="1867" w:type="dxa"/>
          </w:tcPr>
          <w:p w:rsidR="006A6476" w:rsidRDefault="006A6476" w:rsidP="001C6556">
            <w:pPr>
              <w:pStyle w:val="ConsPlusNormal"/>
            </w:pPr>
          </w:p>
        </w:tc>
        <w:tc>
          <w:tcPr>
            <w:tcW w:w="893" w:type="dxa"/>
          </w:tcPr>
          <w:p w:rsidR="006A6476" w:rsidRDefault="006A6476" w:rsidP="001C6556">
            <w:pPr>
              <w:pStyle w:val="ConsPlusNormal"/>
            </w:pPr>
          </w:p>
        </w:tc>
        <w:tc>
          <w:tcPr>
            <w:tcW w:w="850" w:type="dxa"/>
          </w:tcPr>
          <w:p w:rsidR="006A6476" w:rsidRDefault="006A6476" w:rsidP="001C6556">
            <w:pPr>
              <w:pStyle w:val="ConsPlusNormal"/>
            </w:pPr>
          </w:p>
        </w:tc>
        <w:tc>
          <w:tcPr>
            <w:tcW w:w="1843" w:type="dxa"/>
          </w:tcPr>
          <w:p w:rsidR="006A6476" w:rsidRDefault="006A6476" w:rsidP="001C6556">
            <w:pPr>
              <w:pStyle w:val="ConsPlusNormal"/>
            </w:pPr>
          </w:p>
        </w:tc>
        <w:tc>
          <w:tcPr>
            <w:tcW w:w="2318" w:type="dxa"/>
          </w:tcPr>
          <w:p w:rsidR="006A6476" w:rsidRDefault="006A6476" w:rsidP="001C6556">
            <w:pPr>
              <w:pStyle w:val="ConsPlusNormal"/>
            </w:pPr>
          </w:p>
        </w:tc>
        <w:tc>
          <w:tcPr>
            <w:tcW w:w="850" w:type="dxa"/>
          </w:tcPr>
          <w:p w:rsidR="006A6476" w:rsidRDefault="006A6476" w:rsidP="001C6556">
            <w:pPr>
              <w:pStyle w:val="ConsPlusNormal"/>
            </w:pPr>
          </w:p>
        </w:tc>
        <w:tc>
          <w:tcPr>
            <w:tcW w:w="737" w:type="dxa"/>
          </w:tcPr>
          <w:p w:rsidR="006A6476" w:rsidRDefault="006A6476" w:rsidP="001C6556">
            <w:pPr>
              <w:pStyle w:val="ConsPlusNormal"/>
            </w:pPr>
          </w:p>
        </w:tc>
        <w:tc>
          <w:tcPr>
            <w:tcW w:w="1077" w:type="dxa"/>
          </w:tcPr>
          <w:p w:rsidR="006A6476" w:rsidRDefault="006A6476" w:rsidP="001C6556">
            <w:pPr>
              <w:pStyle w:val="ConsPlusNormal"/>
            </w:pPr>
          </w:p>
        </w:tc>
        <w:tc>
          <w:tcPr>
            <w:tcW w:w="850" w:type="dxa"/>
          </w:tcPr>
          <w:p w:rsidR="006A6476" w:rsidRDefault="006A6476" w:rsidP="001C6556">
            <w:pPr>
              <w:pStyle w:val="ConsPlusNormal"/>
            </w:pPr>
          </w:p>
        </w:tc>
        <w:tc>
          <w:tcPr>
            <w:tcW w:w="1757" w:type="dxa"/>
          </w:tcPr>
          <w:p w:rsidR="006A6476" w:rsidRDefault="006A6476" w:rsidP="001C6556">
            <w:pPr>
              <w:pStyle w:val="ConsPlusNormal"/>
            </w:pPr>
          </w:p>
        </w:tc>
      </w:tr>
      <w:tr w:rsidR="006A6476" w:rsidTr="001C6556">
        <w:tc>
          <w:tcPr>
            <w:tcW w:w="475" w:type="dxa"/>
          </w:tcPr>
          <w:p w:rsidR="006A6476" w:rsidRDefault="006A6476" w:rsidP="001C6556">
            <w:pPr>
              <w:pStyle w:val="ConsPlusNormal"/>
              <w:jc w:val="center"/>
            </w:pPr>
            <w:r>
              <w:t>6.</w:t>
            </w:r>
          </w:p>
        </w:tc>
        <w:tc>
          <w:tcPr>
            <w:tcW w:w="1867" w:type="dxa"/>
          </w:tcPr>
          <w:p w:rsidR="006A6476" w:rsidRDefault="006A6476" w:rsidP="001C6556">
            <w:pPr>
              <w:pStyle w:val="ConsPlusNormal"/>
            </w:pPr>
          </w:p>
        </w:tc>
        <w:tc>
          <w:tcPr>
            <w:tcW w:w="893" w:type="dxa"/>
          </w:tcPr>
          <w:p w:rsidR="006A6476" w:rsidRDefault="006A6476" w:rsidP="001C6556">
            <w:pPr>
              <w:pStyle w:val="ConsPlusNormal"/>
            </w:pPr>
          </w:p>
        </w:tc>
        <w:tc>
          <w:tcPr>
            <w:tcW w:w="850" w:type="dxa"/>
          </w:tcPr>
          <w:p w:rsidR="006A6476" w:rsidRDefault="006A6476" w:rsidP="001C6556">
            <w:pPr>
              <w:pStyle w:val="ConsPlusNormal"/>
            </w:pPr>
          </w:p>
        </w:tc>
        <w:tc>
          <w:tcPr>
            <w:tcW w:w="1843" w:type="dxa"/>
          </w:tcPr>
          <w:p w:rsidR="006A6476" w:rsidRDefault="006A6476" w:rsidP="001C6556">
            <w:pPr>
              <w:pStyle w:val="ConsPlusNormal"/>
            </w:pPr>
          </w:p>
        </w:tc>
        <w:tc>
          <w:tcPr>
            <w:tcW w:w="2318" w:type="dxa"/>
          </w:tcPr>
          <w:p w:rsidR="006A6476" w:rsidRDefault="006A6476" w:rsidP="001C6556">
            <w:pPr>
              <w:pStyle w:val="ConsPlusNormal"/>
            </w:pPr>
          </w:p>
        </w:tc>
        <w:tc>
          <w:tcPr>
            <w:tcW w:w="850" w:type="dxa"/>
          </w:tcPr>
          <w:p w:rsidR="006A6476" w:rsidRDefault="006A6476" w:rsidP="001C6556">
            <w:pPr>
              <w:pStyle w:val="ConsPlusNormal"/>
            </w:pPr>
          </w:p>
        </w:tc>
        <w:tc>
          <w:tcPr>
            <w:tcW w:w="737" w:type="dxa"/>
          </w:tcPr>
          <w:p w:rsidR="006A6476" w:rsidRDefault="006A6476" w:rsidP="001C6556">
            <w:pPr>
              <w:pStyle w:val="ConsPlusNormal"/>
            </w:pPr>
          </w:p>
        </w:tc>
        <w:tc>
          <w:tcPr>
            <w:tcW w:w="1077" w:type="dxa"/>
          </w:tcPr>
          <w:p w:rsidR="006A6476" w:rsidRDefault="006A6476" w:rsidP="001C6556">
            <w:pPr>
              <w:pStyle w:val="ConsPlusNormal"/>
            </w:pPr>
          </w:p>
        </w:tc>
        <w:tc>
          <w:tcPr>
            <w:tcW w:w="850" w:type="dxa"/>
          </w:tcPr>
          <w:p w:rsidR="006A6476" w:rsidRDefault="006A6476" w:rsidP="001C6556">
            <w:pPr>
              <w:pStyle w:val="ConsPlusNormal"/>
            </w:pPr>
          </w:p>
        </w:tc>
        <w:tc>
          <w:tcPr>
            <w:tcW w:w="1757" w:type="dxa"/>
          </w:tcPr>
          <w:p w:rsidR="006A6476" w:rsidRDefault="006A6476" w:rsidP="001C6556">
            <w:pPr>
              <w:pStyle w:val="ConsPlusNormal"/>
            </w:pPr>
          </w:p>
        </w:tc>
      </w:tr>
      <w:tr w:rsidR="006A6476" w:rsidTr="001C6556">
        <w:tc>
          <w:tcPr>
            <w:tcW w:w="475" w:type="dxa"/>
          </w:tcPr>
          <w:p w:rsidR="006A6476" w:rsidRDefault="006A6476" w:rsidP="001C6556">
            <w:pPr>
              <w:pStyle w:val="ConsPlusNormal"/>
            </w:pPr>
          </w:p>
        </w:tc>
        <w:tc>
          <w:tcPr>
            <w:tcW w:w="1867" w:type="dxa"/>
          </w:tcPr>
          <w:p w:rsidR="006A6476" w:rsidRDefault="006A6476" w:rsidP="001C6556">
            <w:pPr>
              <w:pStyle w:val="ConsPlusNormal"/>
            </w:pPr>
            <w:r>
              <w:t>Итого:</w:t>
            </w:r>
          </w:p>
        </w:tc>
        <w:tc>
          <w:tcPr>
            <w:tcW w:w="893" w:type="dxa"/>
          </w:tcPr>
          <w:p w:rsidR="006A6476" w:rsidRDefault="006A6476" w:rsidP="001C6556">
            <w:pPr>
              <w:pStyle w:val="ConsPlusNormal"/>
              <w:jc w:val="center"/>
            </w:pPr>
            <w:r>
              <w:t>X</w:t>
            </w:r>
          </w:p>
        </w:tc>
        <w:tc>
          <w:tcPr>
            <w:tcW w:w="850" w:type="dxa"/>
          </w:tcPr>
          <w:p w:rsidR="006A6476" w:rsidRDefault="006A6476" w:rsidP="001C6556">
            <w:pPr>
              <w:pStyle w:val="ConsPlusNormal"/>
              <w:jc w:val="center"/>
            </w:pPr>
            <w:r>
              <w:t>X</w:t>
            </w:r>
          </w:p>
        </w:tc>
        <w:tc>
          <w:tcPr>
            <w:tcW w:w="1843" w:type="dxa"/>
          </w:tcPr>
          <w:p w:rsidR="006A6476" w:rsidRDefault="006A6476" w:rsidP="001C6556">
            <w:pPr>
              <w:pStyle w:val="ConsPlusNormal"/>
              <w:jc w:val="center"/>
            </w:pPr>
            <w:r>
              <w:t>X</w:t>
            </w:r>
          </w:p>
        </w:tc>
        <w:tc>
          <w:tcPr>
            <w:tcW w:w="2318" w:type="dxa"/>
          </w:tcPr>
          <w:p w:rsidR="006A6476" w:rsidRDefault="006A6476" w:rsidP="001C6556">
            <w:pPr>
              <w:pStyle w:val="ConsPlusNormal"/>
              <w:jc w:val="center"/>
            </w:pPr>
            <w:r>
              <w:t>X</w:t>
            </w:r>
          </w:p>
        </w:tc>
        <w:tc>
          <w:tcPr>
            <w:tcW w:w="850" w:type="dxa"/>
          </w:tcPr>
          <w:p w:rsidR="006A6476" w:rsidRDefault="006A6476" w:rsidP="001C6556">
            <w:pPr>
              <w:pStyle w:val="ConsPlusNormal"/>
              <w:jc w:val="center"/>
            </w:pPr>
            <w:r>
              <w:t>X</w:t>
            </w:r>
          </w:p>
        </w:tc>
        <w:tc>
          <w:tcPr>
            <w:tcW w:w="737" w:type="dxa"/>
          </w:tcPr>
          <w:p w:rsidR="006A6476" w:rsidRDefault="006A6476" w:rsidP="001C6556">
            <w:pPr>
              <w:pStyle w:val="ConsPlusNormal"/>
            </w:pPr>
          </w:p>
        </w:tc>
        <w:tc>
          <w:tcPr>
            <w:tcW w:w="1077" w:type="dxa"/>
          </w:tcPr>
          <w:p w:rsidR="006A6476" w:rsidRDefault="006A6476" w:rsidP="001C6556">
            <w:pPr>
              <w:pStyle w:val="ConsPlusNormal"/>
              <w:jc w:val="center"/>
            </w:pPr>
            <w:r>
              <w:t>X</w:t>
            </w:r>
          </w:p>
        </w:tc>
        <w:tc>
          <w:tcPr>
            <w:tcW w:w="850" w:type="dxa"/>
          </w:tcPr>
          <w:p w:rsidR="006A6476" w:rsidRDefault="006A6476" w:rsidP="001C6556">
            <w:pPr>
              <w:pStyle w:val="ConsPlusNormal"/>
            </w:pPr>
          </w:p>
        </w:tc>
        <w:tc>
          <w:tcPr>
            <w:tcW w:w="1757" w:type="dxa"/>
          </w:tcPr>
          <w:p w:rsidR="006A6476" w:rsidRDefault="006A6476" w:rsidP="001C6556">
            <w:pPr>
              <w:pStyle w:val="ConsPlusNormal"/>
            </w:pPr>
          </w:p>
        </w:tc>
      </w:tr>
    </w:tbl>
    <w:p w:rsidR="006A6476" w:rsidRDefault="006A6476" w:rsidP="006A6476">
      <w:pPr>
        <w:pStyle w:val="ConsPlusNormal"/>
        <w:jc w:val="both"/>
      </w:pPr>
    </w:p>
    <w:p w:rsidR="006A6476" w:rsidRDefault="006A6476" w:rsidP="006A6476">
      <w:pPr>
        <w:pStyle w:val="ConsPlusNonformat"/>
        <w:jc w:val="both"/>
      </w:pPr>
      <w:r>
        <w:rPr>
          <w:sz w:val="16"/>
        </w:rPr>
        <w:t>М.П.                 Достоверность</w:t>
      </w:r>
    </w:p>
    <w:p w:rsidR="006A6476" w:rsidRDefault="006A6476" w:rsidP="006A6476">
      <w:pPr>
        <w:pStyle w:val="ConsPlusNonformat"/>
        <w:jc w:val="both"/>
      </w:pPr>
      <w:r>
        <w:rPr>
          <w:sz w:val="16"/>
        </w:rPr>
        <w:t>(при наличии печать)   сведений    Руководитель кооператива  _______ /Ф.И.О./_____/ Подпись/</w:t>
      </w:r>
    </w:p>
    <w:p w:rsidR="006A6476" w:rsidRDefault="006A6476" w:rsidP="006A6476">
      <w:pPr>
        <w:pStyle w:val="ConsPlusNonformat"/>
        <w:jc w:val="both"/>
      </w:pPr>
      <w:r>
        <w:rPr>
          <w:sz w:val="16"/>
        </w:rPr>
        <w:t xml:space="preserve">                      подтверждаю:</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jc w:val="right"/>
        <w:outlineLvl w:val="1"/>
      </w:pPr>
      <w:r>
        <w:t>Приложение N 11</w:t>
      </w:r>
    </w:p>
    <w:p w:rsidR="006A6476" w:rsidRDefault="006A6476" w:rsidP="006A6476">
      <w:pPr>
        <w:pStyle w:val="ConsPlusNormal"/>
        <w:jc w:val="right"/>
      </w:pPr>
      <w:r>
        <w:t>к Положению, утвержденному</w:t>
      </w:r>
    </w:p>
    <w:p w:rsidR="006A6476" w:rsidRDefault="006A6476" w:rsidP="006A6476">
      <w:pPr>
        <w:pStyle w:val="ConsPlusNormal"/>
        <w:jc w:val="right"/>
      </w:pPr>
      <w:r>
        <w:t>Приказом Минсельхозпрода РТ</w:t>
      </w:r>
    </w:p>
    <w:p w:rsidR="006A6476" w:rsidRDefault="006A6476" w:rsidP="006A6476">
      <w:pPr>
        <w:pStyle w:val="ConsPlusNormal"/>
        <w:jc w:val="right"/>
      </w:pPr>
      <w:r>
        <w:t>от 31 марта 2017 г. N 70/2-пр</w:t>
      </w:r>
    </w:p>
    <w:p w:rsidR="006A6476" w:rsidRDefault="006A6476" w:rsidP="006A6476">
      <w:pPr>
        <w:pStyle w:val="ConsPlusNormal"/>
        <w:jc w:val="both"/>
      </w:pPr>
    </w:p>
    <w:p w:rsidR="006A6476" w:rsidRDefault="006A6476" w:rsidP="006A6476">
      <w:pPr>
        <w:pStyle w:val="ConsPlusNonformat"/>
        <w:jc w:val="both"/>
      </w:pPr>
      <w:r>
        <w:t xml:space="preserve">         "СОГЛАСОВАНО":          ┌──────────────────────────────┐</w:t>
      </w:r>
    </w:p>
    <w:p w:rsidR="006A6476" w:rsidRDefault="006A6476" w:rsidP="006A6476">
      <w:pPr>
        <w:pStyle w:val="ConsPlusNonformat"/>
        <w:jc w:val="both"/>
      </w:pPr>
      <w:r>
        <w:t>Начальник Управления сельского   │Периодичность: (до 10-го числа│</w:t>
      </w:r>
    </w:p>
    <w:p w:rsidR="006A6476" w:rsidRDefault="006A6476" w:rsidP="006A6476">
      <w:pPr>
        <w:pStyle w:val="ConsPlusNonformat"/>
        <w:jc w:val="both"/>
      </w:pPr>
      <w:r>
        <w:t xml:space="preserve">  хозяйства и продовольствия     │    следующего полугодия)     │</w:t>
      </w:r>
    </w:p>
    <w:p w:rsidR="006A6476" w:rsidRDefault="006A6476" w:rsidP="006A6476">
      <w:pPr>
        <w:pStyle w:val="ConsPlusNonformat"/>
        <w:jc w:val="both"/>
      </w:pPr>
      <w:r>
        <w:t xml:space="preserve">                                 └──────────────────────────────┘</w:t>
      </w:r>
    </w:p>
    <w:p w:rsidR="006A6476" w:rsidRDefault="006A6476" w:rsidP="006A6476">
      <w:pPr>
        <w:pStyle w:val="ConsPlusNonformat"/>
        <w:jc w:val="both"/>
      </w:pPr>
    </w:p>
    <w:p w:rsidR="006A6476" w:rsidRDefault="006A6476" w:rsidP="006A6476">
      <w:pPr>
        <w:pStyle w:val="ConsPlusNonformat"/>
        <w:jc w:val="both"/>
      </w:pPr>
      <w:bookmarkStart w:id="24" w:name="P2011"/>
      <w:bookmarkEnd w:id="24"/>
      <w:r>
        <w:t xml:space="preserve">                          Сведения о деятельности</w:t>
      </w:r>
    </w:p>
    <w:p w:rsidR="006A6476" w:rsidRDefault="006A6476" w:rsidP="006A6476">
      <w:pPr>
        <w:pStyle w:val="ConsPlusNonformat"/>
        <w:jc w:val="both"/>
      </w:pPr>
      <w:r>
        <w:t xml:space="preserve">    __________________________ ________________ муниципального района РТ</w:t>
      </w:r>
    </w:p>
    <w:p w:rsidR="006A6476" w:rsidRDefault="006A6476" w:rsidP="006A6476">
      <w:pPr>
        <w:pStyle w:val="ConsPlusNonformat"/>
        <w:jc w:val="both"/>
      </w:pPr>
      <w:r>
        <w:t xml:space="preserve">    (Наименование кооператива)</w:t>
      </w:r>
    </w:p>
    <w:p w:rsidR="006A6476" w:rsidRDefault="006A6476" w:rsidP="006A6476">
      <w:pPr>
        <w:pStyle w:val="ConsPlusNonformat"/>
        <w:jc w:val="both"/>
      </w:pPr>
      <w:r>
        <w:t xml:space="preserve">    на ___________ 201__ г. по Ведомственной целевой программе "Развитие</w:t>
      </w:r>
    </w:p>
    <w:p w:rsidR="006A6476" w:rsidRDefault="006A6476" w:rsidP="006A6476">
      <w:pPr>
        <w:pStyle w:val="ConsPlusNonformat"/>
        <w:jc w:val="both"/>
      </w:pPr>
      <w:r>
        <w:t xml:space="preserve"> сельскохозяйственной потребительской кооперации в Республике Татарстан на</w:t>
      </w:r>
    </w:p>
    <w:p w:rsidR="006A6476" w:rsidRDefault="006A6476" w:rsidP="006A6476">
      <w:pPr>
        <w:pStyle w:val="ConsPlusNonformat"/>
        <w:jc w:val="both"/>
      </w:pPr>
      <w:r>
        <w:t xml:space="preserve">            2017 - 2020 годы" по направлению _________________</w:t>
      </w:r>
    </w:p>
    <w:p w:rsidR="006A6476" w:rsidRDefault="006A6476" w:rsidP="006A6476">
      <w:pPr>
        <w:pStyle w:val="ConsPlusNonformat"/>
        <w:jc w:val="both"/>
      </w:pPr>
    </w:p>
    <w:p w:rsidR="006A6476" w:rsidRDefault="006A6476" w:rsidP="006A6476">
      <w:pPr>
        <w:pStyle w:val="ConsPlusNonformat"/>
        <w:jc w:val="both"/>
      </w:pPr>
      <w:r>
        <w:t>1. Показатели производства:</w:t>
      </w:r>
    </w:p>
    <w:p w:rsidR="006A6476" w:rsidRDefault="006A6476" w:rsidP="006A6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02"/>
        <w:gridCol w:w="682"/>
        <w:gridCol w:w="1392"/>
        <w:gridCol w:w="960"/>
        <w:gridCol w:w="907"/>
        <w:gridCol w:w="737"/>
        <w:gridCol w:w="907"/>
        <w:gridCol w:w="984"/>
        <w:gridCol w:w="907"/>
        <w:gridCol w:w="850"/>
        <w:gridCol w:w="850"/>
      </w:tblGrid>
      <w:tr w:rsidR="006A6476" w:rsidTr="001C6556">
        <w:tc>
          <w:tcPr>
            <w:tcW w:w="567" w:type="dxa"/>
            <w:vMerge w:val="restart"/>
            <w:vAlign w:val="center"/>
          </w:tcPr>
          <w:p w:rsidR="006A6476" w:rsidRDefault="006A6476" w:rsidP="001C6556">
            <w:pPr>
              <w:pStyle w:val="ConsPlusNormal"/>
              <w:jc w:val="center"/>
            </w:pPr>
            <w:r>
              <w:t>N п/п</w:t>
            </w:r>
          </w:p>
        </w:tc>
        <w:tc>
          <w:tcPr>
            <w:tcW w:w="1484" w:type="dxa"/>
            <w:gridSpan w:val="2"/>
            <w:vAlign w:val="center"/>
          </w:tcPr>
          <w:p w:rsidR="006A6476" w:rsidRDefault="006A6476" w:rsidP="001C6556">
            <w:pPr>
              <w:pStyle w:val="ConsPlusNormal"/>
              <w:jc w:val="center"/>
            </w:pPr>
            <w:r>
              <w:t>Объем произведенной продукции (тонн/тыс. руб.)</w:t>
            </w:r>
          </w:p>
        </w:tc>
        <w:tc>
          <w:tcPr>
            <w:tcW w:w="1392" w:type="dxa"/>
            <w:vMerge w:val="restart"/>
            <w:vAlign w:val="center"/>
          </w:tcPr>
          <w:p w:rsidR="006A6476" w:rsidRDefault="006A6476" w:rsidP="001C6556">
            <w:pPr>
              <w:pStyle w:val="ConsPlusNormal"/>
              <w:jc w:val="center"/>
            </w:pPr>
            <w:r>
              <w:t>Наименование закупленной, переработанной сельскохозяйственной продукции</w:t>
            </w:r>
          </w:p>
        </w:tc>
        <w:tc>
          <w:tcPr>
            <w:tcW w:w="1867" w:type="dxa"/>
            <w:gridSpan w:val="2"/>
            <w:vAlign w:val="center"/>
          </w:tcPr>
          <w:p w:rsidR="006A6476" w:rsidRDefault="006A6476" w:rsidP="001C6556">
            <w:pPr>
              <w:pStyle w:val="ConsPlusNormal"/>
              <w:jc w:val="center"/>
            </w:pPr>
            <w:r>
              <w:t xml:space="preserve">Объем переработки с/х продукции, </w:t>
            </w:r>
            <w:proofErr w:type="spellStart"/>
            <w:r>
              <w:t>тн</w:t>
            </w:r>
            <w:proofErr w:type="spellEnd"/>
          </w:p>
        </w:tc>
        <w:tc>
          <w:tcPr>
            <w:tcW w:w="1644" w:type="dxa"/>
            <w:gridSpan w:val="2"/>
            <w:vAlign w:val="center"/>
          </w:tcPr>
          <w:p w:rsidR="006A6476" w:rsidRDefault="006A6476" w:rsidP="001C6556">
            <w:pPr>
              <w:pStyle w:val="ConsPlusNormal"/>
              <w:jc w:val="center"/>
            </w:pPr>
            <w:r>
              <w:t xml:space="preserve">Объем реализации, </w:t>
            </w:r>
            <w:proofErr w:type="spellStart"/>
            <w:r>
              <w:t>тн</w:t>
            </w:r>
            <w:proofErr w:type="spellEnd"/>
          </w:p>
        </w:tc>
        <w:tc>
          <w:tcPr>
            <w:tcW w:w="1891" w:type="dxa"/>
            <w:gridSpan w:val="2"/>
            <w:vAlign w:val="center"/>
          </w:tcPr>
          <w:p w:rsidR="006A6476" w:rsidRDefault="006A6476" w:rsidP="001C6556">
            <w:pPr>
              <w:pStyle w:val="ConsPlusNormal"/>
              <w:jc w:val="center"/>
            </w:pPr>
            <w:r>
              <w:t>Выручка, тыс. руб.</w:t>
            </w:r>
          </w:p>
        </w:tc>
        <w:tc>
          <w:tcPr>
            <w:tcW w:w="850" w:type="dxa"/>
            <w:vMerge w:val="restart"/>
            <w:vAlign w:val="center"/>
          </w:tcPr>
          <w:p w:rsidR="006A6476" w:rsidRDefault="006A6476" w:rsidP="001C6556">
            <w:pPr>
              <w:pStyle w:val="ConsPlusNormal"/>
              <w:jc w:val="center"/>
            </w:pPr>
            <w:r>
              <w:t>Затрат всего, тыс. руб.</w:t>
            </w:r>
          </w:p>
        </w:tc>
        <w:tc>
          <w:tcPr>
            <w:tcW w:w="850" w:type="dxa"/>
            <w:vMerge w:val="restart"/>
            <w:vAlign w:val="center"/>
          </w:tcPr>
          <w:p w:rsidR="006A6476" w:rsidRDefault="006A6476" w:rsidP="001C6556">
            <w:pPr>
              <w:pStyle w:val="ConsPlusNormal"/>
              <w:jc w:val="center"/>
            </w:pPr>
            <w:r>
              <w:t>Рентабельность, %</w:t>
            </w:r>
          </w:p>
        </w:tc>
      </w:tr>
      <w:tr w:rsidR="006A6476" w:rsidTr="001C6556">
        <w:tc>
          <w:tcPr>
            <w:tcW w:w="567" w:type="dxa"/>
            <w:vMerge/>
          </w:tcPr>
          <w:p w:rsidR="006A6476" w:rsidRDefault="006A6476" w:rsidP="001C6556"/>
        </w:tc>
        <w:tc>
          <w:tcPr>
            <w:tcW w:w="802" w:type="dxa"/>
            <w:vAlign w:val="center"/>
          </w:tcPr>
          <w:p w:rsidR="006A6476" w:rsidRDefault="006A6476" w:rsidP="001C6556">
            <w:pPr>
              <w:pStyle w:val="ConsPlusNormal"/>
              <w:jc w:val="center"/>
            </w:pPr>
            <w:r>
              <w:t>План</w:t>
            </w:r>
          </w:p>
        </w:tc>
        <w:tc>
          <w:tcPr>
            <w:tcW w:w="682" w:type="dxa"/>
            <w:vAlign w:val="center"/>
          </w:tcPr>
          <w:p w:rsidR="006A6476" w:rsidRDefault="006A6476" w:rsidP="001C6556">
            <w:pPr>
              <w:pStyle w:val="ConsPlusNormal"/>
              <w:jc w:val="center"/>
            </w:pPr>
            <w:r>
              <w:t>Факт</w:t>
            </w:r>
          </w:p>
        </w:tc>
        <w:tc>
          <w:tcPr>
            <w:tcW w:w="1392" w:type="dxa"/>
            <w:vMerge/>
          </w:tcPr>
          <w:p w:rsidR="006A6476" w:rsidRDefault="006A6476" w:rsidP="001C6556"/>
        </w:tc>
        <w:tc>
          <w:tcPr>
            <w:tcW w:w="960" w:type="dxa"/>
            <w:vAlign w:val="center"/>
          </w:tcPr>
          <w:p w:rsidR="006A6476" w:rsidRDefault="006A6476" w:rsidP="001C6556">
            <w:pPr>
              <w:pStyle w:val="ConsPlusNormal"/>
              <w:jc w:val="center"/>
            </w:pPr>
            <w:r>
              <w:t>Всего в отчетном году</w:t>
            </w:r>
          </w:p>
        </w:tc>
        <w:tc>
          <w:tcPr>
            <w:tcW w:w="907" w:type="dxa"/>
            <w:vAlign w:val="center"/>
          </w:tcPr>
          <w:p w:rsidR="006A6476" w:rsidRDefault="006A6476" w:rsidP="001C6556">
            <w:pPr>
              <w:pStyle w:val="ConsPlusNormal"/>
              <w:jc w:val="center"/>
            </w:pPr>
            <w:r>
              <w:t xml:space="preserve">в </w:t>
            </w:r>
            <w:proofErr w:type="spellStart"/>
            <w:r>
              <w:t>т.ч</w:t>
            </w:r>
            <w:proofErr w:type="spellEnd"/>
            <w:r>
              <w:t>. на отчетную дату (за полугодие)</w:t>
            </w:r>
          </w:p>
        </w:tc>
        <w:tc>
          <w:tcPr>
            <w:tcW w:w="737" w:type="dxa"/>
            <w:vAlign w:val="center"/>
          </w:tcPr>
          <w:p w:rsidR="006A6476" w:rsidRDefault="006A6476" w:rsidP="001C6556">
            <w:pPr>
              <w:pStyle w:val="ConsPlusNormal"/>
              <w:jc w:val="center"/>
            </w:pPr>
            <w:r>
              <w:t>Всего в отчетном году</w:t>
            </w:r>
          </w:p>
        </w:tc>
        <w:tc>
          <w:tcPr>
            <w:tcW w:w="907" w:type="dxa"/>
            <w:vAlign w:val="center"/>
          </w:tcPr>
          <w:p w:rsidR="006A6476" w:rsidRDefault="006A6476" w:rsidP="001C6556">
            <w:pPr>
              <w:pStyle w:val="ConsPlusNormal"/>
              <w:jc w:val="center"/>
            </w:pPr>
            <w:r>
              <w:t xml:space="preserve">в </w:t>
            </w:r>
            <w:proofErr w:type="spellStart"/>
            <w:r>
              <w:t>т.ч</w:t>
            </w:r>
            <w:proofErr w:type="spellEnd"/>
            <w:r>
              <w:t>. на отчетную дату (за полугодие)</w:t>
            </w:r>
          </w:p>
        </w:tc>
        <w:tc>
          <w:tcPr>
            <w:tcW w:w="984" w:type="dxa"/>
            <w:vAlign w:val="center"/>
          </w:tcPr>
          <w:p w:rsidR="006A6476" w:rsidRDefault="006A6476" w:rsidP="001C6556">
            <w:pPr>
              <w:pStyle w:val="ConsPlusNormal"/>
              <w:jc w:val="center"/>
            </w:pPr>
            <w:r>
              <w:t>Всего в отчетном году</w:t>
            </w:r>
          </w:p>
        </w:tc>
        <w:tc>
          <w:tcPr>
            <w:tcW w:w="907" w:type="dxa"/>
            <w:vAlign w:val="center"/>
          </w:tcPr>
          <w:p w:rsidR="006A6476" w:rsidRDefault="006A6476" w:rsidP="001C6556">
            <w:pPr>
              <w:pStyle w:val="ConsPlusNormal"/>
              <w:jc w:val="center"/>
            </w:pPr>
            <w:r>
              <w:t xml:space="preserve">в </w:t>
            </w:r>
            <w:proofErr w:type="spellStart"/>
            <w:r>
              <w:t>т.ч</w:t>
            </w:r>
            <w:proofErr w:type="spellEnd"/>
            <w:r>
              <w:t>. на отчетную дату (за полугодие)</w:t>
            </w:r>
          </w:p>
        </w:tc>
        <w:tc>
          <w:tcPr>
            <w:tcW w:w="850" w:type="dxa"/>
            <w:vMerge/>
          </w:tcPr>
          <w:p w:rsidR="006A6476" w:rsidRDefault="006A6476" w:rsidP="001C6556"/>
        </w:tc>
        <w:tc>
          <w:tcPr>
            <w:tcW w:w="850" w:type="dxa"/>
            <w:vMerge/>
          </w:tcPr>
          <w:p w:rsidR="006A6476" w:rsidRDefault="006A6476" w:rsidP="001C6556"/>
        </w:tc>
      </w:tr>
      <w:tr w:rsidR="006A6476" w:rsidTr="001C6556">
        <w:tc>
          <w:tcPr>
            <w:tcW w:w="567" w:type="dxa"/>
          </w:tcPr>
          <w:p w:rsidR="006A6476" w:rsidRDefault="006A6476" w:rsidP="001C6556">
            <w:pPr>
              <w:pStyle w:val="ConsPlusNormal"/>
              <w:jc w:val="center"/>
            </w:pPr>
            <w:r>
              <w:t>1</w:t>
            </w:r>
          </w:p>
        </w:tc>
        <w:tc>
          <w:tcPr>
            <w:tcW w:w="802" w:type="dxa"/>
          </w:tcPr>
          <w:p w:rsidR="006A6476" w:rsidRDefault="006A6476" w:rsidP="001C6556">
            <w:pPr>
              <w:pStyle w:val="ConsPlusNormal"/>
            </w:pPr>
          </w:p>
        </w:tc>
        <w:tc>
          <w:tcPr>
            <w:tcW w:w="682" w:type="dxa"/>
          </w:tcPr>
          <w:p w:rsidR="006A6476" w:rsidRDefault="006A6476" w:rsidP="001C6556">
            <w:pPr>
              <w:pStyle w:val="ConsPlusNormal"/>
            </w:pPr>
          </w:p>
        </w:tc>
        <w:tc>
          <w:tcPr>
            <w:tcW w:w="1392" w:type="dxa"/>
          </w:tcPr>
          <w:p w:rsidR="006A6476" w:rsidRDefault="006A6476" w:rsidP="001C6556">
            <w:pPr>
              <w:pStyle w:val="ConsPlusNormal"/>
            </w:pPr>
            <w:r>
              <w:t>Молоко</w:t>
            </w: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2</w:t>
            </w:r>
          </w:p>
        </w:tc>
        <w:tc>
          <w:tcPr>
            <w:tcW w:w="802" w:type="dxa"/>
          </w:tcPr>
          <w:p w:rsidR="006A6476" w:rsidRDefault="006A6476" w:rsidP="001C6556">
            <w:pPr>
              <w:pStyle w:val="ConsPlusNormal"/>
            </w:pPr>
          </w:p>
        </w:tc>
        <w:tc>
          <w:tcPr>
            <w:tcW w:w="682" w:type="dxa"/>
          </w:tcPr>
          <w:p w:rsidR="006A6476" w:rsidRDefault="006A6476" w:rsidP="001C6556">
            <w:pPr>
              <w:pStyle w:val="ConsPlusNormal"/>
            </w:pPr>
          </w:p>
        </w:tc>
        <w:tc>
          <w:tcPr>
            <w:tcW w:w="1392" w:type="dxa"/>
          </w:tcPr>
          <w:p w:rsidR="006A6476" w:rsidRDefault="006A6476" w:rsidP="001C6556">
            <w:pPr>
              <w:pStyle w:val="ConsPlusNormal"/>
            </w:pPr>
            <w:r>
              <w:t>Мясо</w:t>
            </w: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3</w:t>
            </w:r>
          </w:p>
        </w:tc>
        <w:tc>
          <w:tcPr>
            <w:tcW w:w="802" w:type="dxa"/>
          </w:tcPr>
          <w:p w:rsidR="006A6476" w:rsidRDefault="006A6476" w:rsidP="001C6556">
            <w:pPr>
              <w:pStyle w:val="ConsPlusNormal"/>
            </w:pPr>
          </w:p>
        </w:tc>
        <w:tc>
          <w:tcPr>
            <w:tcW w:w="682" w:type="dxa"/>
          </w:tcPr>
          <w:p w:rsidR="006A6476" w:rsidRDefault="006A6476" w:rsidP="001C6556">
            <w:pPr>
              <w:pStyle w:val="ConsPlusNormal"/>
            </w:pPr>
          </w:p>
        </w:tc>
        <w:tc>
          <w:tcPr>
            <w:tcW w:w="1392" w:type="dxa"/>
          </w:tcPr>
          <w:p w:rsidR="006A6476" w:rsidRDefault="006A6476" w:rsidP="001C6556">
            <w:pPr>
              <w:pStyle w:val="ConsPlusNormal"/>
            </w:pPr>
            <w:r>
              <w:t>и т.д.</w:t>
            </w: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4</w:t>
            </w:r>
          </w:p>
        </w:tc>
        <w:tc>
          <w:tcPr>
            <w:tcW w:w="802" w:type="dxa"/>
          </w:tcPr>
          <w:p w:rsidR="006A6476" w:rsidRDefault="006A6476" w:rsidP="001C6556">
            <w:pPr>
              <w:pStyle w:val="ConsPlusNormal"/>
            </w:pPr>
          </w:p>
        </w:tc>
        <w:tc>
          <w:tcPr>
            <w:tcW w:w="682" w:type="dxa"/>
          </w:tcPr>
          <w:p w:rsidR="006A6476" w:rsidRDefault="006A6476" w:rsidP="001C6556">
            <w:pPr>
              <w:pStyle w:val="ConsPlusNormal"/>
            </w:pPr>
          </w:p>
        </w:tc>
        <w:tc>
          <w:tcPr>
            <w:tcW w:w="1392" w:type="dxa"/>
          </w:tcPr>
          <w:p w:rsidR="006A6476" w:rsidRDefault="006A6476" w:rsidP="001C6556">
            <w:pPr>
              <w:pStyle w:val="ConsPlusNormal"/>
            </w:pP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5</w:t>
            </w:r>
          </w:p>
        </w:tc>
        <w:tc>
          <w:tcPr>
            <w:tcW w:w="802" w:type="dxa"/>
          </w:tcPr>
          <w:p w:rsidR="006A6476" w:rsidRDefault="006A6476" w:rsidP="001C6556">
            <w:pPr>
              <w:pStyle w:val="ConsPlusNormal"/>
            </w:pPr>
          </w:p>
        </w:tc>
        <w:tc>
          <w:tcPr>
            <w:tcW w:w="682" w:type="dxa"/>
          </w:tcPr>
          <w:p w:rsidR="006A6476" w:rsidRDefault="006A6476" w:rsidP="001C6556">
            <w:pPr>
              <w:pStyle w:val="ConsPlusNormal"/>
            </w:pPr>
          </w:p>
        </w:tc>
        <w:tc>
          <w:tcPr>
            <w:tcW w:w="1392" w:type="dxa"/>
          </w:tcPr>
          <w:p w:rsidR="006A6476" w:rsidRDefault="006A6476" w:rsidP="001C6556">
            <w:pPr>
              <w:pStyle w:val="ConsPlusNormal"/>
            </w:pP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6</w:t>
            </w:r>
          </w:p>
        </w:tc>
        <w:tc>
          <w:tcPr>
            <w:tcW w:w="802" w:type="dxa"/>
          </w:tcPr>
          <w:p w:rsidR="006A6476" w:rsidRDefault="006A6476" w:rsidP="001C6556">
            <w:pPr>
              <w:pStyle w:val="ConsPlusNormal"/>
            </w:pPr>
          </w:p>
        </w:tc>
        <w:tc>
          <w:tcPr>
            <w:tcW w:w="682" w:type="dxa"/>
          </w:tcPr>
          <w:p w:rsidR="006A6476" w:rsidRDefault="006A6476" w:rsidP="001C6556">
            <w:pPr>
              <w:pStyle w:val="ConsPlusNormal"/>
            </w:pPr>
          </w:p>
        </w:tc>
        <w:tc>
          <w:tcPr>
            <w:tcW w:w="1392" w:type="dxa"/>
          </w:tcPr>
          <w:p w:rsidR="006A6476" w:rsidRDefault="006A6476" w:rsidP="001C6556">
            <w:pPr>
              <w:pStyle w:val="ConsPlusNormal"/>
            </w:pPr>
            <w:r>
              <w:t>Всего:</w:t>
            </w:r>
          </w:p>
        </w:tc>
        <w:tc>
          <w:tcPr>
            <w:tcW w:w="960" w:type="dxa"/>
          </w:tcPr>
          <w:p w:rsidR="006A6476" w:rsidRDefault="006A6476" w:rsidP="001C6556">
            <w:pPr>
              <w:pStyle w:val="ConsPlusNormal"/>
              <w:jc w:val="center"/>
            </w:pPr>
            <w:r>
              <w:t>&lt;*&gt;</w:t>
            </w:r>
          </w:p>
        </w:tc>
        <w:tc>
          <w:tcPr>
            <w:tcW w:w="907" w:type="dxa"/>
          </w:tcPr>
          <w:p w:rsidR="006A6476" w:rsidRDefault="006A6476" w:rsidP="001C6556">
            <w:pPr>
              <w:pStyle w:val="ConsPlusNormal"/>
              <w:jc w:val="center"/>
            </w:pPr>
            <w:r>
              <w:t>&lt;*&gt;</w:t>
            </w:r>
          </w:p>
        </w:tc>
        <w:tc>
          <w:tcPr>
            <w:tcW w:w="737" w:type="dxa"/>
          </w:tcPr>
          <w:p w:rsidR="006A6476" w:rsidRDefault="006A6476" w:rsidP="001C6556">
            <w:pPr>
              <w:pStyle w:val="ConsPlusNormal"/>
              <w:jc w:val="center"/>
            </w:pPr>
            <w:r>
              <w:t>&lt;*&gt;</w:t>
            </w:r>
          </w:p>
        </w:tc>
        <w:tc>
          <w:tcPr>
            <w:tcW w:w="907" w:type="dxa"/>
          </w:tcPr>
          <w:p w:rsidR="006A6476" w:rsidRDefault="006A6476" w:rsidP="001C6556">
            <w:pPr>
              <w:pStyle w:val="ConsPlusNormal"/>
              <w:jc w:val="center"/>
            </w:pPr>
            <w:r>
              <w:t>&lt;*&gt;</w:t>
            </w: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bl>
    <w:p w:rsidR="006A6476" w:rsidRDefault="006A6476" w:rsidP="006A6476">
      <w:pPr>
        <w:pStyle w:val="ConsPlusNormal"/>
        <w:jc w:val="both"/>
      </w:pPr>
    </w:p>
    <w:p w:rsidR="006A6476" w:rsidRDefault="006A6476" w:rsidP="006A6476">
      <w:pPr>
        <w:pStyle w:val="ConsPlusNonformat"/>
        <w:jc w:val="both"/>
      </w:pPr>
      <w:r>
        <w:t>2. Налогообложение, численность работников и их зарплата:</w:t>
      </w:r>
    </w:p>
    <w:p w:rsidR="006A6476" w:rsidRDefault="006A6476" w:rsidP="006A64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02"/>
        <w:gridCol w:w="682"/>
        <w:gridCol w:w="1392"/>
        <w:gridCol w:w="960"/>
        <w:gridCol w:w="907"/>
        <w:gridCol w:w="737"/>
        <w:gridCol w:w="907"/>
        <w:gridCol w:w="984"/>
        <w:gridCol w:w="907"/>
        <w:gridCol w:w="850"/>
        <w:gridCol w:w="850"/>
      </w:tblGrid>
      <w:tr w:rsidR="006A6476" w:rsidTr="001C6556">
        <w:tc>
          <w:tcPr>
            <w:tcW w:w="567" w:type="dxa"/>
            <w:vMerge w:val="restart"/>
            <w:vAlign w:val="center"/>
          </w:tcPr>
          <w:p w:rsidR="006A6476" w:rsidRDefault="006A6476" w:rsidP="001C6556">
            <w:pPr>
              <w:pStyle w:val="ConsPlusNormal"/>
              <w:jc w:val="center"/>
            </w:pPr>
            <w:r>
              <w:lastRenderedPageBreak/>
              <w:t>N п/п</w:t>
            </w:r>
          </w:p>
        </w:tc>
        <w:tc>
          <w:tcPr>
            <w:tcW w:w="1484" w:type="dxa"/>
            <w:gridSpan w:val="2"/>
            <w:vMerge w:val="restart"/>
            <w:vAlign w:val="center"/>
          </w:tcPr>
          <w:p w:rsidR="006A6476" w:rsidRDefault="006A6476" w:rsidP="001C6556">
            <w:pPr>
              <w:pStyle w:val="ConsPlusNormal"/>
              <w:jc w:val="center"/>
            </w:pPr>
            <w:r>
              <w:t>Наименование специальности работников хозяйства</w:t>
            </w:r>
          </w:p>
        </w:tc>
        <w:tc>
          <w:tcPr>
            <w:tcW w:w="1392" w:type="dxa"/>
            <w:vMerge w:val="restart"/>
            <w:vAlign w:val="center"/>
          </w:tcPr>
          <w:p w:rsidR="006A6476" w:rsidRDefault="006A6476" w:rsidP="001C6556">
            <w:pPr>
              <w:pStyle w:val="ConsPlusNormal"/>
              <w:jc w:val="center"/>
            </w:pPr>
            <w:r>
              <w:t>Ф.И.О.</w:t>
            </w:r>
          </w:p>
        </w:tc>
        <w:tc>
          <w:tcPr>
            <w:tcW w:w="1867" w:type="dxa"/>
            <w:gridSpan w:val="2"/>
            <w:vMerge w:val="restart"/>
            <w:vAlign w:val="center"/>
          </w:tcPr>
          <w:p w:rsidR="006A6476" w:rsidRDefault="006A6476" w:rsidP="001C6556">
            <w:pPr>
              <w:pStyle w:val="ConsPlusNormal"/>
              <w:jc w:val="center"/>
            </w:pPr>
            <w:r>
              <w:t>Начисленная заработная плата, тыс. рублей</w:t>
            </w:r>
          </w:p>
        </w:tc>
        <w:tc>
          <w:tcPr>
            <w:tcW w:w="5235" w:type="dxa"/>
            <w:gridSpan w:val="6"/>
            <w:vAlign w:val="center"/>
          </w:tcPr>
          <w:p w:rsidR="006A6476" w:rsidRDefault="006A6476" w:rsidP="001C6556">
            <w:pPr>
              <w:pStyle w:val="ConsPlusNormal"/>
              <w:jc w:val="center"/>
            </w:pPr>
            <w:r>
              <w:t>Налоги, тыс. рублей</w:t>
            </w:r>
          </w:p>
        </w:tc>
      </w:tr>
      <w:tr w:rsidR="006A6476" w:rsidTr="001C6556">
        <w:tc>
          <w:tcPr>
            <w:tcW w:w="567" w:type="dxa"/>
            <w:vMerge/>
          </w:tcPr>
          <w:p w:rsidR="006A6476" w:rsidRDefault="006A6476" w:rsidP="001C6556"/>
        </w:tc>
        <w:tc>
          <w:tcPr>
            <w:tcW w:w="1484" w:type="dxa"/>
            <w:gridSpan w:val="2"/>
            <w:vMerge/>
          </w:tcPr>
          <w:p w:rsidR="006A6476" w:rsidRDefault="006A6476" w:rsidP="001C6556"/>
        </w:tc>
        <w:tc>
          <w:tcPr>
            <w:tcW w:w="1392" w:type="dxa"/>
            <w:vMerge/>
          </w:tcPr>
          <w:p w:rsidR="006A6476" w:rsidRDefault="006A6476" w:rsidP="001C6556"/>
        </w:tc>
        <w:tc>
          <w:tcPr>
            <w:tcW w:w="1867" w:type="dxa"/>
            <w:gridSpan w:val="2"/>
            <w:vMerge/>
          </w:tcPr>
          <w:p w:rsidR="006A6476" w:rsidRDefault="006A6476" w:rsidP="001C6556"/>
        </w:tc>
        <w:tc>
          <w:tcPr>
            <w:tcW w:w="737" w:type="dxa"/>
            <w:vMerge w:val="restart"/>
            <w:vAlign w:val="center"/>
          </w:tcPr>
          <w:p w:rsidR="006A6476" w:rsidRDefault="006A6476" w:rsidP="001C6556">
            <w:pPr>
              <w:pStyle w:val="ConsPlusNormal"/>
              <w:jc w:val="center"/>
            </w:pPr>
            <w:r>
              <w:t>Всего, налогов</w:t>
            </w:r>
          </w:p>
        </w:tc>
        <w:tc>
          <w:tcPr>
            <w:tcW w:w="4498" w:type="dxa"/>
            <w:gridSpan w:val="5"/>
            <w:vAlign w:val="center"/>
          </w:tcPr>
          <w:p w:rsidR="006A6476" w:rsidRDefault="006A6476" w:rsidP="001C6556">
            <w:pPr>
              <w:pStyle w:val="ConsPlusNormal"/>
              <w:jc w:val="center"/>
            </w:pPr>
            <w:r>
              <w:t>в том числе</w:t>
            </w:r>
          </w:p>
        </w:tc>
      </w:tr>
      <w:tr w:rsidR="006A6476" w:rsidTr="001C6556">
        <w:tc>
          <w:tcPr>
            <w:tcW w:w="567" w:type="dxa"/>
            <w:vMerge/>
          </w:tcPr>
          <w:p w:rsidR="006A6476" w:rsidRDefault="006A6476" w:rsidP="001C6556"/>
        </w:tc>
        <w:tc>
          <w:tcPr>
            <w:tcW w:w="1484" w:type="dxa"/>
            <w:gridSpan w:val="2"/>
            <w:vMerge/>
          </w:tcPr>
          <w:p w:rsidR="006A6476" w:rsidRDefault="006A6476" w:rsidP="001C6556"/>
        </w:tc>
        <w:tc>
          <w:tcPr>
            <w:tcW w:w="1392" w:type="dxa"/>
            <w:vMerge/>
          </w:tcPr>
          <w:p w:rsidR="006A6476" w:rsidRDefault="006A6476" w:rsidP="001C6556"/>
        </w:tc>
        <w:tc>
          <w:tcPr>
            <w:tcW w:w="960" w:type="dxa"/>
            <w:vAlign w:val="center"/>
          </w:tcPr>
          <w:p w:rsidR="006A6476" w:rsidRDefault="006A6476" w:rsidP="001C6556">
            <w:pPr>
              <w:pStyle w:val="ConsPlusNormal"/>
              <w:jc w:val="center"/>
            </w:pPr>
            <w:r>
              <w:t>Всего в отчетном году</w:t>
            </w:r>
          </w:p>
        </w:tc>
        <w:tc>
          <w:tcPr>
            <w:tcW w:w="907" w:type="dxa"/>
            <w:vAlign w:val="center"/>
          </w:tcPr>
          <w:p w:rsidR="006A6476" w:rsidRDefault="006A6476" w:rsidP="001C6556">
            <w:pPr>
              <w:pStyle w:val="ConsPlusNormal"/>
              <w:jc w:val="center"/>
            </w:pPr>
            <w:r>
              <w:t xml:space="preserve">в </w:t>
            </w:r>
            <w:proofErr w:type="spellStart"/>
            <w:r>
              <w:t>т.ч</w:t>
            </w:r>
            <w:proofErr w:type="spellEnd"/>
            <w:r>
              <w:t>. на отчетную дату (за квартал)</w:t>
            </w:r>
          </w:p>
        </w:tc>
        <w:tc>
          <w:tcPr>
            <w:tcW w:w="737" w:type="dxa"/>
            <w:vMerge/>
          </w:tcPr>
          <w:p w:rsidR="006A6476" w:rsidRDefault="006A6476" w:rsidP="001C6556"/>
        </w:tc>
        <w:tc>
          <w:tcPr>
            <w:tcW w:w="907" w:type="dxa"/>
            <w:vAlign w:val="center"/>
          </w:tcPr>
          <w:p w:rsidR="006A6476" w:rsidRDefault="006A6476" w:rsidP="001C6556">
            <w:pPr>
              <w:pStyle w:val="ConsPlusNormal"/>
              <w:jc w:val="center"/>
            </w:pPr>
            <w:r>
              <w:t>отчисления из зарплаты</w:t>
            </w:r>
          </w:p>
        </w:tc>
        <w:tc>
          <w:tcPr>
            <w:tcW w:w="984" w:type="dxa"/>
            <w:vAlign w:val="center"/>
          </w:tcPr>
          <w:p w:rsidR="006A6476" w:rsidRDefault="006A6476" w:rsidP="001C6556">
            <w:pPr>
              <w:pStyle w:val="ConsPlusNormal"/>
              <w:jc w:val="center"/>
            </w:pPr>
            <w:r>
              <w:t>земельный налог</w:t>
            </w:r>
          </w:p>
        </w:tc>
        <w:tc>
          <w:tcPr>
            <w:tcW w:w="907" w:type="dxa"/>
            <w:vAlign w:val="center"/>
          </w:tcPr>
          <w:p w:rsidR="006A6476" w:rsidRDefault="006A6476" w:rsidP="001C6556">
            <w:pPr>
              <w:pStyle w:val="ConsPlusNormal"/>
              <w:jc w:val="center"/>
            </w:pPr>
            <w:r>
              <w:t>налог на имущество</w:t>
            </w:r>
          </w:p>
        </w:tc>
        <w:tc>
          <w:tcPr>
            <w:tcW w:w="850" w:type="dxa"/>
            <w:vAlign w:val="center"/>
          </w:tcPr>
          <w:p w:rsidR="006A6476" w:rsidRDefault="006A6476" w:rsidP="001C6556">
            <w:pPr>
              <w:pStyle w:val="ConsPlusNormal"/>
              <w:jc w:val="center"/>
            </w:pPr>
            <w:r>
              <w:t>транспортный налог</w:t>
            </w:r>
          </w:p>
        </w:tc>
        <w:tc>
          <w:tcPr>
            <w:tcW w:w="850" w:type="dxa"/>
            <w:vAlign w:val="center"/>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1</w:t>
            </w:r>
          </w:p>
        </w:tc>
        <w:tc>
          <w:tcPr>
            <w:tcW w:w="2876" w:type="dxa"/>
            <w:gridSpan w:val="3"/>
          </w:tcPr>
          <w:p w:rsidR="006A6476" w:rsidRDefault="006A6476" w:rsidP="001C6556">
            <w:pPr>
              <w:pStyle w:val="ConsPlusNormal"/>
              <w:jc w:val="center"/>
            </w:pPr>
            <w:r>
              <w:t>Количество работников до получения гранта - ____ человек</w:t>
            </w:r>
          </w:p>
        </w:tc>
        <w:tc>
          <w:tcPr>
            <w:tcW w:w="960" w:type="dxa"/>
          </w:tcPr>
          <w:p w:rsidR="006A6476" w:rsidRDefault="006A6476" w:rsidP="001C6556">
            <w:pPr>
              <w:pStyle w:val="ConsPlusNormal"/>
              <w:jc w:val="center"/>
            </w:pPr>
            <w:r>
              <w:t>&lt;*&gt;</w:t>
            </w:r>
          </w:p>
        </w:tc>
        <w:tc>
          <w:tcPr>
            <w:tcW w:w="907" w:type="dxa"/>
          </w:tcPr>
          <w:p w:rsidR="006A6476" w:rsidRDefault="006A6476" w:rsidP="001C6556">
            <w:pPr>
              <w:pStyle w:val="ConsPlusNormal"/>
              <w:jc w:val="center"/>
            </w:pPr>
            <w:r>
              <w:t>&lt;*&gt;</w:t>
            </w: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2</w:t>
            </w:r>
          </w:p>
        </w:tc>
        <w:tc>
          <w:tcPr>
            <w:tcW w:w="802" w:type="dxa"/>
            <w:vMerge w:val="restart"/>
          </w:tcPr>
          <w:p w:rsidR="006A6476" w:rsidRDefault="006A6476" w:rsidP="001C6556">
            <w:pPr>
              <w:pStyle w:val="ConsPlusNormal"/>
              <w:jc w:val="center"/>
            </w:pPr>
            <w:r>
              <w:t>Вновь принятые</w:t>
            </w:r>
          </w:p>
        </w:tc>
        <w:tc>
          <w:tcPr>
            <w:tcW w:w="682" w:type="dxa"/>
          </w:tcPr>
          <w:p w:rsidR="006A6476" w:rsidRDefault="006A6476" w:rsidP="001C6556">
            <w:pPr>
              <w:pStyle w:val="ConsPlusNormal"/>
            </w:pPr>
          </w:p>
        </w:tc>
        <w:tc>
          <w:tcPr>
            <w:tcW w:w="1392" w:type="dxa"/>
          </w:tcPr>
          <w:p w:rsidR="006A6476" w:rsidRDefault="006A6476" w:rsidP="001C6556">
            <w:pPr>
              <w:pStyle w:val="ConsPlusNormal"/>
            </w:pP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3</w:t>
            </w:r>
          </w:p>
        </w:tc>
        <w:tc>
          <w:tcPr>
            <w:tcW w:w="802" w:type="dxa"/>
            <w:vMerge/>
          </w:tcPr>
          <w:p w:rsidR="006A6476" w:rsidRDefault="006A6476" w:rsidP="001C6556"/>
        </w:tc>
        <w:tc>
          <w:tcPr>
            <w:tcW w:w="682" w:type="dxa"/>
          </w:tcPr>
          <w:p w:rsidR="006A6476" w:rsidRDefault="006A6476" w:rsidP="001C6556">
            <w:pPr>
              <w:pStyle w:val="ConsPlusNormal"/>
            </w:pPr>
          </w:p>
        </w:tc>
        <w:tc>
          <w:tcPr>
            <w:tcW w:w="1392" w:type="dxa"/>
          </w:tcPr>
          <w:p w:rsidR="006A6476" w:rsidRDefault="006A6476" w:rsidP="001C6556">
            <w:pPr>
              <w:pStyle w:val="ConsPlusNormal"/>
            </w:pP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4</w:t>
            </w:r>
          </w:p>
        </w:tc>
        <w:tc>
          <w:tcPr>
            <w:tcW w:w="802" w:type="dxa"/>
            <w:vMerge/>
          </w:tcPr>
          <w:p w:rsidR="006A6476" w:rsidRDefault="006A6476" w:rsidP="001C6556"/>
        </w:tc>
        <w:tc>
          <w:tcPr>
            <w:tcW w:w="682" w:type="dxa"/>
          </w:tcPr>
          <w:p w:rsidR="006A6476" w:rsidRDefault="006A6476" w:rsidP="001C6556">
            <w:pPr>
              <w:pStyle w:val="ConsPlusNormal"/>
            </w:pPr>
          </w:p>
        </w:tc>
        <w:tc>
          <w:tcPr>
            <w:tcW w:w="1392" w:type="dxa"/>
          </w:tcPr>
          <w:p w:rsidR="006A6476" w:rsidRDefault="006A6476" w:rsidP="001C6556">
            <w:pPr>
              <w:pStyle w:val="ConsPlusNormal"/>
            </w:pP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5</w:t>
            </w:r>
          </w:p>
        </w:tc>
        <w:tc>
          <w:tcPr>
            <w:tcW w:w="802" w:type="dxa"/>
            <w:vMerge/>
          </w:tcPr>
          <w:p w:rsidR="006A6476" w:rsidRDefault="006A6476" w:rsidP="001C6556"/>
        </w:tc>
        <w:tc>
          <w:tcPr>
            <w:tcW w:w="682" w:type="dxa"/>
          </w:tcPr>
          <w:p w:rsidR="006A6476" w:rsidRDefault="006A6476" w:rsidP="001C6556">
            <w:pPr>
              <w:pStyle w:val="ConsPlusNormal"/>
            </w:pPr>
          </w:p>
        </w:tc>
        <w:tc>
          <w:tcPr>
            <w:tcW w:w="1392" w:type="dxa"/>
          </w:tcPr>
          <w:p w:rsidR="006A6476" w:rsidRDefault="006A6476" w:rsidP="001C6556">
            <w:pPr>
              <w:pStyle w:val="ConsPlusNormal"/>
            </w:pP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6</w:t>
            </w:r>
          </w:p>
        </w:tc>
        <w:tc>
          <w:tcPr>
            <w:tcW w:w="802" w:type="dxa"/>
            <w:vMerge/>
          </w:tcPr>
          <w:p w:rsidR="006A6476" w:rsidRDefault="006A6476" w:rsidP="001C6556"/>
        </w:tc>
        <w:tc>
          <w:tcPr>
            <w:tcW w:w="682" w:type="dxa"/>
          </w:tcPr>
          <w:p w:rsidR="006A6476" w:rsidRDefault="006A6476" w:rsidP="001C6556">
            <w:pPr>
              <w:pStyle w:val="ConsPlusNormal"/>
            </w:pPr>
          </w:p>
        </w:tc>
        <w:tc>
          <w:tcPr>
            <w:tcW w:w="1392" w:type="dxa"/>
          </w:tcPr>
          <w:p w:rsidR="006A6476" w:rsidRDefault="006A6476" w:rsidP="001C6556">
            <w:pPr>
              <w:pStyle w:val="ConsPlusNormal"/>
            </w:pP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567" w:type="dxa"/>
          </w:tcPr>
          <w:p w:rsidR="006A6476" w:rsidRDefault="006A6476" w:rsidP="001C6556">
            <w:pPr>
              <w:pStyle w:val="ConsPlusNormal"/>
              <w:jc w:val="center"/>
            </w:pPr>
            <w:r>
              <w:t>7</w:t>
            </w:r>
          </w:p>
        </w:tc>
        <w:tc>
          <w:tcPr>
            <w:tcW w:w="802" w:type="dxa"/>
            <w:vMerge/>
          </w:tcPr>
          <w:p w:rsidR="006A6476" w:rsidRDefault="006A6476" w:rsidP="001C6556"/>
        </w:tc>
        <w:tc>
          <w:tcPr>
            <w:tcW w:w="682" w:type="dxa"/>
          </w:tcPr>
          <w:p w:rsidR="006A6476" w:rsidRDefault="006A6476" w:rsidP="001C6556">
            <w:pPr>
              <w:pStyle w:val="ConsPlusNormal"/>
            </w:pPr>
          </w:p>
        </w:tc>
        <w:tc>
          <w:tcPr>
            <w:tcW w:w="1392" w:type="dxa"/>
          </w:tcPr>
          <w:p w:rsidR="006A6476" w:rsidRDefault="006A6476" w:rsidP="001C6556">
            <w:pPr>
              <w:pStyle w:val="ConsPlusNormal"/>
            </w:pP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r w:rsidR="006A6476" w:rsidTr="001C6556">
        <w:tc>
          <w:tcPr>
            <w:tcW w:w="3443" w:type="dxa"/>
            <w:gridSpan w:val="4"/>
          </w:tcPr>
          <w:p w:rsidR="006A6476" w:rsidRDefault="006A6476" w:rsidP="001C6556">
            <w:pPr>
              <w:pStyle w:val="ConsPlusNormal"/>
              <w:jc w:val="center"/>
            </w:pPr>
            <w:r>
              <w:t>Всего:</w:t>
            </w:r>
          </w:p>
        </w:tc>
        <w:tc>
          <w:tcPr>
            <w:tcW w:w="960" w:type="dxa"/>
          </w:tcPr>
          <w:p w:rsidR="006A6476" w:rsidRDefault="006A6476" w:rsidP="001C6556">
            <w:pPr>
              <w:pStyle w:val="ConsPlusNormal"/>
            </w:pPr>
          </w:p>
        </w:tc>
        <w:tc>
          <w:tcPr>
            <w:tcW w:w="907" w:type="dxa"/>
          </w:tcPr>
          <w:p w:rsidR="006A6476" w:rsidRDefault="006A6476" w:rsidP="001C6556">
            <w:pPr>
              <w:pStyle w:val="ConsPlusNormal"/>
            </w:pPr>
          </w:p>
        </w:tc>
        <w:tc>
          <w:tcPr>
            <w:tcW w:w="737" w:type="dxa"/>
          </w:tcPr>
          <w:p w:rsidR="006A6476" w:rsidRDefault="006A6476" w:rsidP="001C6556">
            <w:pPr>
              <w:pStyle w:val="ConsPlusNormal"/>
            </w:pPr>
          </w:p>
        </w:tc>
        <w:tc>
          <w:tcPr>
            <w:tcW w:w="907" w:type="dxa"/>
          </w:tcPr>
          <w:p w:rsidR="006A6476" w:rsidRDefault="006A6476" w:rsidP="001C6556">
            <w:pPr>
              <w:pStyle w:val="ConsPlusNormal"/>
            </w:pPr>
          </w:p>
        </w:tc>
        <w:tc>
          <w:tcPr>
            <w:tcW w:w="984" w:type="dxa"/>
          </w:tcPr>
          <w:p w:rsidR="006A6476" w:rsidRDefault="006A6476" w:rsidP="001C6556">
            <w:pPr>
              <w:pStyle w:val="ConsPlusNormal"/>
            </w:pPr>
          </w:p>
        </w:tc>
        <w:tc>
          <w:tcPr>
            <w:tcW w:w="907" w:type="dxa"/>
          </w:tcPr>
          <w:p w:rsidR="006A6476" w:rsidRDefault="006A6476" w:rsidP="001C6556">
            <w:pPr>
              <w:pStyle w:val="ConsPlusNormal"/>
            </w:pPr>
          </w:p>
        </w:tc>
        <w:tc>
          <w:tcPr>
            <w:tcW w:w="850" w:type="dxa"/>
          </w:tcPr>
          <w:p w:rsidR="006A6476" w:rsidRDefault="006A6476" w:rsidP="001C6556">
            <w:pPr>
              <w:pStyle w:val="ConsPlusNormal"/>
            </w:pPr>
          </w:p>
        </w:tc>
        <w:tc>
          <w:tcPr>
            <w:tcW w:w="850" w:type="dxa"/>
          </w:tcPr>
          <w:p w:rsidR="006A6476" w:rsidRDefault="006A6476" w:rsidP="001C6556">
            <w:pPr>
              <w:pStyle w:val="ConsPlusNormal"/>
            </w:pPr>
          </w:p>
        </w:tc>
      </w:tr>
    </w:tbl>
    <w:p w:rsidR="006A6476" w:rsidRDefault="006A6476" w:rsidP="006A6476">
      <w:pPr>
        <w:pStyle w:val="ConsPlusNormal"/>
        <w:jc w:val="both"/>
      </w:pPr>
    </w:p>
    <w:p w:rsidR="006A6476" w:rsidRDefault="006A6476" w:rsidP="006A6476">
      <w:pPr>
        <w:pStyle w:val="ConsPlusNonformat"/>
        <w:jc w:val="both"/>
      </w:pPr>
      <w:r>
        <w:t>Место печати   Достоверность Руководитель кооператива _______ _____________</w:t>
      </w:r>
    </w:p>
    <w:p w:rsidR="006A6476" w:rsidRDefault="006A6476" w:rsidP="006A6476">
      <w:pPr>
        <w:pStyle w:val="ConsPlusNonformat"/>
        <w:jc w:val="both"/>
      </w:pPr>
      <w:r>
        <w:t>(при наличии)     сведений                              /Ф.И.О. подпись/</w:t>
      </w:r>
    </w:p>
    <w:p w:rsidR="006A6476" w:rsidRDefault="006A6476" w:rsidP="006A6476">
      <w:pPr>
        <w:pStyle w:val="ConsPlusNonformat"/>
        <w:jc w:val="both"/>
      </w:pPr>
      <w:r>
        <w:t xml:space="preserve">               подтверждаю:</w:t>
      </w:r>
    </w:p>
    <w:p w:rsidR="006A6476" w:rsidRDefault="006A6476" w:rsidP="006A6476">
      <w:pPr>
        <w:pStyle w:val="ConsPlusNormal"/>
        <w:jc w:val="both"/>
      </w:pPr>
    </w:p>
    <w:p w:rsidR="006A6476" w:rsidRDefault="006A6476" w:rsidP="006A6476">
      <w:pPr>
        <w:pStyle w:val="ConsPlusNormal"/>
        <w:jc w:val="both"/>
      </w:pPr>
    </w:p>
    <w:p w:rsidR="006A6476" w:rsidRDefault="006A6476" w:rsidP="006A6476">
      <w:pPr>
        <w:pStyle w:val="ConsPlusNormal"/>
        <w:pBdr>
          <w:top w:val="single" w:sz="6" w:space="0" w:color="auto"/>
        </w:pBdr>
        <w:spacing w:before="100" w:after="100"/>
        <w:jc w:val="both"/>
        <w:rPr>
          <w:sz w:val="2"/>
          <w:szCs w:val="2"/>
        </w:rPr>
      </w:pPr>
    </w:p>
    <w:p w:rsidR="00251A0A" w:rsidRDefault="00251A0A" w:rsidP="006A6476">
      <w:pPr>
        <w:ind w:left="-426"/>
      </w:pPr>
    </w:p>
    <w:sectPr w:rsidR="00251A0A" w:rsidSect="006A64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76"/>
    <w:rsid w:val="00251A0A"/>
    <w:rsid w:val="00467C38"/>
    <w:rsid w:val="006A6476"/>
    <w:rsid w:val="006B7BE0"/>
    <w:rsid w:val="00884B0F"/>
    <w:rsid w:val="00970576"/>
    <w:rsid w:val="00CF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76"/>
    <w:rPr>
      <w:rFonts w:eastAsiaTheme="minorEastAsia"/>
      <w:lang w:eastAsia="ru-RU"/>
    </w:rPr>
  </w:style>
  <w:style w:type="paragraph" w:styleId="3">
    <w:name w:val="heading 3"/>
    <w:basedOn w:val="a"/>
    <w:next w:val="a"/>
    <w:link w:val="30"/>
    <w:qFormat/>
    <w:rsid w:val="006A6476"/>
    <w:pPr>
      <w:keepNext/>
      <w:spacing w:after="0" w:line="240" w:lineRule="auto"/>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6476"/>
    <w:rPr>
      <w:rFonts w:ascii="Times New Roman" w:eastAsia="Times New Roman" w:hAnsi="Times New Roman" w:cs="Times New Roman"/>
      <w:b/>
      <w:sz w:val="28"/>
      <w:szCs w:val="20"/>
      <w:lang w:eastAsia="ru-RU"/>
    </w:rPr>
  </w:style>
  <w:style w:type="paragraph" w:customStyle="1" w:styleId="ConsPlusNormal">
    <w:name w:val="ConsPlusNormal"/>
    <w:rsid w:val="006A647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A6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47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A6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6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647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6A6476"/>
    <w:rPr>
      <w:b/>
      <w:bCs/>
    </w:rPr>
  </w:style>
  <w:style w:type="character" w:styleId="a4">
    <w:name w:val="Hyperlink"/>
    <w:basedOn w:val="a0"/>
    <w:uiPriority w:val="99"/>
    <w:unhideWhenUsed/>
    <w:rsid w:val="006A6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76"/>
    <w:rPr>
      <w:rFonts w:eastAsiaTheme="minorEastAsia"/>
      <w:lang w:eastAsia="ru-RU"/>
    </w:rPr>
  </w:style>
  <w:style w:type="paragraph" w:styleId="3">
    <w:name w:val="heading 3"/>
    <w:basedOn w:val="a"/>
    <w:next w:val="a"/>
    <w:link w:val="30"/>
    <w:qFormat/>
    <w:rsid w:val="006A6476"/>
    <w:pPr>
      <w:keepNext/>
      <w:spacing w:after="0" w:line="240" w:lineRule="auto"/>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6476"/>
    <w:rPr>
      <w:rFonts w:ascii="Times New Roman" w:eastAsia="Times New Roman" w:hAnsi="Times New Roman" w:cs="Times New Roman"/>
      <w:b/>
      <w:sz w:val="28"/>
      <w:szCs w:val="20"/>
      <w:lang w:eastAsia="ru-RU"/>
    </w:rPr>
  </w:style>
  <w:style w:type="paragraph" w:customStyle="1" w:styleId="ConsPlusNormal">
    <w:name w:val="ConsPlusNormal"/>
    <w:rsid w:val="006A647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A6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47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A6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6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647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6A6476"/>
    <w:rPr>
      <w:b/>
      <w:bCs/>
    </w:rPr>
  </w:style>
  <w:style w:type="character" w:styleId="a4">
    <w:name w:val="Hyperlink"/>
    <w:basedOn w:val="a0"/>
    <w:uiPriority w:val="99"/>
    <w:unhideWhenUsed/>
    <w:rsid w:val="006A6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D7E893C8E7796289E182BAD95337386FF72C9D5A2A4E38AA86AD1AA87F8121AeCLFL" TargetMode="External"/><Relationship Id="rId13" Type="http://schemas.openxmlformats.org/officeDocument/2006/relationships/hyperlink" Target="consultantplus://offline/ref=F9ED7E893C8E7796289E0626BBF96E7887F525C5D6A5A9B1D5FC6C86F5eDL7L" TargetMode="External"/><Relationship Id="rId18" Type="http://schemas.openxmlformats.org/officeDocument/2006/relationships/hyperlink" Target="consultantplus://offline/ref=F9ED7E893C8E7796289E182BAD95337386FF72C9D5A2A4E78AAA6AD1AA87F8121ACF4A8EA9E41D45D99AD21Be9LAL" TargetMode="External"/><Relationship Id="rId3" Type="http://schemas.openxmlformats.org/officeDocument/2006/relationships/settings" Target="settings.xml"/><Relationship Id="rId21" Type="http://schemas.openxmlformats.org/officeDocument/2006/relationships/hyperlink" Target="consultantplus://offline/ref=F9ED7E893C8E7796289E0626BBF96E7887F52AC6D3A0A9B1D5FC6C86F5D7FE475A8F4CDBEAA01045eDLBL" TargetMode="External"/><Relationship Id="rId7" Type="http://schemas.openxmlformats.org/officeDocument/2006/relationships/hyperlink" Target="consultantplus://offline/ref=F9ED7E893C8E7796289E0626BBF96E7887F529C5D7A4A9B1D5FC6C86F5eDL7L" TargetMode="External"/><Relationship Id="rId12" Type="http://schemas.openxmlformats.org/officeDocument/2006/relationships/hyperlink" Target="consultantplus://offline/ref=F9ED7E893C8E7796289E0626BBF96E7887F52FC7D6A3A9B1D5FC6C86F5D7FE475A8F4CDBEAA11745eDL8L" TargetMode="External"/><Relationship Id="rId17" Type="http://schemas.openxmlformats.org/officeDocument/2006/relationships/hyperlink" Target="consultantplus://offline/ref=F9ED7E893C8E7796289E182BAD95337386FF72C9D5A2A5E18DAE6AD1AA87F8121ACF4A8EA9E41D45D99AD01Ce9L8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9ED7E893C8E7796289E0626BBF96E7887F52FC7D6A3A9B1D5FC6C86F5D7FE475A8F4CDBEAA11745eDL8L" TargetMode="External"/><Relationship Id="rId20" Type="http://schemas.openxmlformats.org/officeDocument/2006/relationships/hyperlink" Target="consultantplus://offline/ref=F9ED7E893C8E7796289E182BAD95337386FF72C9D5A2A4E38AA86AD1AA87F8121AeCLFL" TargetMode="External"/><Relationship Id="rId1" Type="http://schemas.openxmlformats.org/officeDocument/2006/relationships/styles" Target="styles.xml"/><Relationship Id="rId6" Type="http://schemas.openxmlformats.org/officeDocument/2006/relationships/hyperlink" Target="consultantplus://offline/ref=F9ED7E893C8E7796289E0626BBF96E7887F62CC7D3A1A9B1D5FC6C86F5D7FE475A8F4CDBEAA3134DeDLCL" TargetMode="External"/><Relationship Id="rId11" Type="http://schemas.openxmlformats.org/officeDocument/2006/relationships/hyperlink" Target="consultantplus://offline/ref=F9ED7E893C8E7796289E182BAD95337386FF72C9D5A2A5E18DAE6AD1AA87F8121ACF4A8EA9E41D45D99AD01Ce9LFL" TargetMode="External"/><Relationship Id="rId24" Type="http://schemas.openxmlformats.org/officeDocument/2006/relationships/fontTable" Target="fontTable.xml"/><Relationship Id="rId5" Type="http://schemas.openxmlformats.org/officeDocument/2006/relationships/hyperlink" Target="consultantplus://offline/ref=F9ED7E893C8E7796289E182BAD95337386FF72C9D5A2A5E18DAE6AD1AA87F8121ACF4A8EA9E41D45D99AD01De9LBL" TargetMode="External"/><Relationship Id="rId15" Type="http://schemas.openxmlformats.org/officeDocument/2006/relationships/hyperlink" Target="consultantplus://offline/ref=F9ED7E893C8E7796289E0626BBF96E7887F52FC7D6A3A9B1D5FC6C86F5D7FE475A8F4CDBEAA1164DeDL0L" TargetMode="External"/><Relationship Id="rId23" Type="http://schemas.openxmlformats.org/officeDocument/2006/relationships/hyperlink" Target="consultantplus://offline/ref=F9ED7E893C8E7796289E0626BBF96E7887F528C1D1A4A9B1D5FC6C86F5D7FE475A8F4CDBEAA21146eDLFL" TargetMode="External"/><Relationship Id="rId10" Type="http://schemas.openxmlformats.org/officeDocument/2006/relationships/hyperlink" Target="consultantplus://offline/ref=F9ED7E893C8E7796289E0626BBF96E7887F529C5D7A4A9B1D5FC6C86F5D7FE475A8F4CeDL9L" TargetMode="External"/><Relationship Id="rId19" Type="http://schemas.openxmlformats.org/officeDocument/2006/relationships/hyperlink" Target="consultantplus://offline/ref=F9ED7E893C8E7796289E0626BBF96E7887F525C2D3A7A9B1D5FC6C86F5eDL7L" TargetMode="External"/><Relationship Id="rId4" Type="http://schemas.openxmlformats.org/officeDocument/2006/relationships/webSettings" Target="webSettings.xml"/><Relationship Id="rId9" Type="http://schemas.openxmlformats.org/officeDocument/2006/relationships/hyperlink" Target="consultantplus://offline/ref=F9ED7E893C8E7796289E182BAD95337386FF72C9D5A2A5E18DAE6AD1AA87F8121ACF4A8EA9E41D45D99AD01De9LBL" TargetMode="External"/><Relationship Id="rId14" Type="http://schemas.openxmlformats.org/officeDocument/2006/relationships/hyperlink" Target="consultantplus://offline/ref=F9ED7E893C8E7796289E0626BBF96E7887F525C5D6A5A9B1D5FC6C86F5eDL7L" TargetMode="External"/><Relationship Id="rId22" Type="http://schemas.openxmlformats.org/officeDocument/2006/relationships/hyperlink" Target="consultantplus://offline/ref=F9ED7E893C8E7796289E0626BBF96E7887F528C1D1A4A9B1D5FC6C86F5D7FE475A8F4CDBEAA11946eD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11935</Words>
  <Characters>68032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З. Усманов</dc:creator>
  <cp:lastModifiedBy>Тимур З. Усманов</cp:lastModifiedBy>
  <cp:revision>2</cp:revision>
  <dcterms:created xsi:type="dcterms:W3CDTF">2019-05-29T12:52:00Z</dcterms:created>
  <dcterms:modified xsi:type="dcterms:W3CDTF">2019-05-29T12:52:00Z</dcterms:modified>
</cp:coreProperties>
</file>